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0C" w:rsidRPr="00F32C79" w:rsidRDefault="00FE240C" w:rsidP="006029AF">
      <w:pPr>
        <w:contextualSpacing/>
        <w:jc w:val="both"/>
        <w:rPr>
          <w:i/>
          <w:sz w:val="24"/>
        </w:rPr>
      </w:pPr>
      <w:bookmarkStart w:id="0" w:name="_GoBack"/>
      <w:bookmarkEnd w:id="0"/>
      <w:r w:rsidRPr="00F32C79">
        <w:rPr>
          <w:i/>
          <w:sz w:val="24"/>
        </w:rPr>
        <w:t>TISKOVÁ ZPRÁVA</w:t>
      </w:r>
    </w:p>
    <w:p w:rsidR="00FE240C" w:rsidRPr="00F32C79" w:rsidRDefault="00FE240C" w:rsidP="006029AF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FE240C" w:rsidRDefault="00FE240C" w:rsidP="006029AF">
      <w:pPr>
        <w:jc w:val="both"/>
        <w:rPr>
          <w:b/>
          <w:sz w:val="32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2A37CF5" wp14:editId="54FD8790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CE1" w:rsidRPr="00D66331" w:rsidRDefault="00CF0AA3" w:rsidP="006029AF">
      <w:pPr>
        <w:jc w:val="both"/>
        <w:rPr>
          <w:b/>
          <w:sz w:val="28"/>
        </w:rPr>
      </w:pPr>
      <w:r>
        <w:rPr>
          <w:b/>
          <w:sz w:val="28"/>
        </w:rPr>
        <w:t xml:space="preserve">Den spotřebitelů: </w:t>
      </w:r>
      <w:r w:rsidR="00D66331" w:rsidRPr="00D66331">
        <w:rPr>
          <w:b/>
          <w:sz w:val="28"/>
        </w:rPr>
        <w:t xml:space="preserve">Roste počet </w:t>
      </w:r>
      <w:r>
        <w:rPr>
          <w:b/>
          <w:sz w:val="28"/>
        </w:rPr>
        <w:t>lidí</w:t>
      </w:r>
      <w:r w:rsidR="00D66331" w:rsidRPr="00D66331">
        <w:rPr>
          <w:b/>
          <w:sz w:val="28"/>
        </w:rPr>
        <w:t xml:space="preserve"> hledajících pomoc u ESC</w:t>
      </w:r>
    </w:p>
    <w:p w:rsidR="00D66331" w:rsidRPr="00D66331" w:rsidRDefault="00D66331" w:rsidP="006029AF">
      <w:pPr>
        <w:jc w:val="both"/>
        <w:rPr>
          <w:b/>
        </w:rPr>
      </w:pPr>
      <w:r w:rsidRPr="00D66331">
        <w:rPr>
          <w:b/>
          <w:i/>
        </w:rPr>
        <w:t>(Praha, 15. března</w:t>
      </w:r>
      <w:r w:rsidR="00620A91">
        <w:rPr>
          <w:b/>
          <w:i/>
        </w:rPr>
        <w:t xml:space="preserve"> 2017</w:t>
      </w:r>
      <w:r w:rsidRPr="00D66331">
        <w:rPr>
          <w:b/>
          <w:i/>
        </w:rPr>
        <w:t xml:space="preserve">) </w:t>
      </w:r>
      <w:r>
        <w:rPr>
          <w:b/>
        </w:rPr>
        <w:t xml:space="preserve">Kdo má problém s podnikatelem z jiné země EU, obrací se na Evropské spotřebitelské centrum ČR. </w:t>
      </w:r>
      <w:r w:rsidR="002B736A">
        <w:rPr>
          <w:b/>
        </w:rPr>
        <w:t>To loni zaznamenalo 1117 spotřebitelských kontaktů</w:t>
      </w:r>
      <w:r>
        <w:rPr>
          <w:b/>
        </w:rPr>
        <w:t xml:space="preserve">, tedy o 10 % víc než v roce předchozím. </w:t>
      </w:r>
      <w:r w:rsidR="00D07653">
        <w:rPr>
          <w:b/>
        </w:rPr>
        <w:t xml:space="preserve">Nejčastěji jde o spory s leteckými dopravci a internetovými obchody, stále častěji </w:t>
      </w:r>
      <w:r w:rsidR="00506FAF">
        <w:rPr>
          <w:b/>
        </w:rPr>
        <w:t>pak</w:t>
      </w:r>
      <w:r w:rsidR="00D07653">
        <w:rPr>
          <w:b/>
        </w:rPr>
        <w:t xml:space="preserve"> i s ubytovateli a online seznamkami. </w:t>
      </w:r>
      <w:r>
        <w:rPr>
          <w:b/>
        </w:rPr>
        <w:t xml:space="preserve">Centrum o tom informuje u příležitosti dnešního </w:t>
      </w:r>
      <w:r w:rsidRPr="00D66331">
        <w:rPr>
          <w:b/>
        </w:rPr>
        <w:t>Světového dne spotřebitelů.</w:t>
      </w:r>
    </w:p>
    <w:p w:rsidR="006E792C" w:rsidRDefault="00620A91" w:rsidP="006029AF">
      <w:pPr>
        <w:jc w:val="both"/>
      </w:pPr>
      <w:r>
        <w:t xml:space="preserve">Počet případů roste </w:t>
      </w:r>
      <w:r w:rsidR="00E8032B">
        <w:t xml:space="preserve">tímto tempem </w:t>
      </w:r>
      <w:r>
        <w:t xml:space="preserve">už druhým rokem. </w:t>
      </w:r>
      <w:r w:rsidR="002B736A">
        <w:t xml:space="preserve">Desítky </w:t>
      </w:r>
      <w:r w:rsidR="00772CD7">
        <w:t>sporů</w:t>
      </w:r>
      <w:r w:rsidR="002B736A">
        <w:t xml:space="preserve"> se týkají automatického prodlužování smluv u VIP členství na online seznamovacích serverech a také rizikových e-shopů.</w:t>
      </w:r>
      <w:r w:rsidR="002B736A" w:rsidRPr="002B736A">
        <w:t xml:space="preserve"> </w:t>
      </w:r>
    </w:p>
    <w:p w:rsidR="002B736A" w:rsidRDefault="003875D1" w:rsidP="006029AF">
      <w:pPr>
        <w:jc w:val="both"/>
      </w:pPr>
      <w:r w:rsidRPr="009A4B77">
        <w:rPr>
          <w:i/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59690</wp:posOffset>
                </wp:positionV>
                <wp:extent cx="2505075" cy="1404620"/>
                <wp:effectExtent l="0" t="0" r="28575" b="273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B77" w:rsidRPr="009A4B77" w:rsidRDefault="009A4B77">
                            <w:pPr>
                              <w:rPr>
                                <w:b/>
                              </w:rPr>
                            </w:pPr>
                            <w:r w:rsidRPr="009A4B77">
                              <w:rPr>
                                <w:b/>
                              </w:rPr>
                              <w:t xml:space="preserve">Počet spotřebitelských kontaktů </w:t>
                            </w:r>
                          </w:p>
                          <w:p w:rsidR="009A4B77" w:rsidRDefault="009A4B77">
                            <w:r>
                              <w:t>rok 2014 – 926</w:t>
                            </w:r>
                            <w:r>
                              <w:br/>
                              <w:t>rok 2015 – 1013</w:t>
                            </w:r>
                            <w:r>
                              <w:br/>
                              <w:t>rok 2016 – 1117</w:t>
                            </w:r>
                          </w:p>
                          <w:p w:rsidR="009A4B77" w:rsidRPr="00F71945" w:rsidRDefault="009A4B77">
                            <w:pPr>
                              <w:rPr>
                                <w:i/>
                              </w:rPr>
                            </w:pPr>
                            <w:r w:rsidRPr="00F71945">
                              <w:rPr>
                                <w:i/>
                              </w:rPr>
                              <w:t>Zdroj: Evropské spotřebitelské centrum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4.55pt;margin-top:4.7pt;width:19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" fillcolor="#f2f2f2 [3052]">
                <v:textbox style="mso-fit-shape-to-text:t">
                  <w:txbxContent>
                    <w:p w:rsidR="009A4B77" w:rsidRPr="009A4B77" w:rsidRDefault="009A4B77">
                      <w:pPr>
                        <w:rPr>
                          <w:b/>
                        </w:rPr>
                      </w:pPr>
                      <w:r w:rsidRPr="009A4B77">
                        <w:rPr>
                          <w:b/>
                        </w:rPr>
                        <w:t xml:space="preserve">Počet spotřebitelských kontaktů </w:t>
                      </w:r>
                    </w:p>
                    <w:p w:rsidR="009A4B77" w:rsidRDefault="009A4B77">
                      <w:r>
                        <w:t>rok 2014 – 926</w:t>
                      </w:r>
                      <w:r>
                        <w:br/>
                        <w:t>rok 2015 – 1013</w:t>
                      </w:r>
                      <w:r>
                        <w:br/>
                        <w:t>rok 2016 – 1117</w:t>
                      </w:r>
                    </w:p>
                    <w:p w:rsidR="009A4B77" w:rsidRPr="00F71945" w:rsidRDefault="009A4B77">
                      <w:pPr>
                        <w:rPr>
                          <w:i/>
                        </w:rPr>
                      </w:pPr>
                      <w:r w:rsidRPr="00F71945">
                        <w:rPr>
                          <w:i/>
                        </w:rPr>
                        <w:t>Zdroj: Evropské spotřebitelské centrum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36A">
        <w:t xml:space="preserve">„Překvapivě </w:t>
      </w:r>
      <w:r w:rsidR="00772CD7">
        <w:t>hodně</w:t>
      </w:r>
      <w:r w:rsidR="002B736A">
        <w:t xml:space="preserve"> spotřebitelů </w:t>
      </w:r>
      <w:r w:rsidR="00772CD7">
        <w:t xml:space="preserve">se stále </w:t>
      </w:r>
      <w:r w:rsidR="002B736A">
        <w:t>nechá</w:t>
      </w:r>
      <w:r w:rsidR="00772CD7">
        <w:t>vá</w:t>
      </w:r>
      <w:r w:rsidR="002B736A">
        <w:t xml:space="preserve"> zlákat nabídkami </w:t>
      </w:r>
      <w:r w:rsidR="00975DBF">
        <w:t>webů</w:t>
      </w:r>
      <w:r w:rsidR="002B736A">
        <w:t>, kt</w:t>
      </w:r>
      <w:r>
        <w:t>eré neuvádějí žádné kontakty na </w:t>
      </w:r>
      <w:r w:rsidR="00772CD7">
        <w:t>provozovatele</w:t>
      </w:r>
      <w:r w:rsidR="002B736A">
        <w:t xml:space="preserve"> a ani základní, evropskými předpisy požadované info</w:t>
      </w:r>
      <w:r>
        <w:t>rmace o právech spotřebitele na </w:t>
      </w:r>
      <w:r w:rsidR="002B736A">
        <w:t>odstoupení od</w:t>
      </w:r>
      <w:r>
        <w:t xml:space="preserve"> smlouvy bez udání důvodu či na </w:t>
      </w:r>
      <w:r w:rsidR="002B736A">
        <w:t>záruku na jakost zboží</w:t>
      </w:r>
      <w:r w:rsidR="00D4184C">
        <w:t xml:space="preserve">. </w:t>
      </w:r>
      <w:r w:rsidR="006E792C">
        <w:t>U jiných, které tyto informace poskytují, si zase lidé neověří zkušenosti ostatních nakupujících, a pak jsou překvapeni, že předem zaplacené zboží nepřijde</w:t>
      </w:r>
      <w:r w:rsidR="00206C7C">
        <w:t xml:space="preserve"> nebo přijde zboží nekvalitní a</w:t>
      </w:r>
      <w:r w:rsidR="006E792C">
        <w:t xml:space="preserve"> kazové</w:t>
      </w:r>
      <w:r w:rsidR="002B736A">
        <w:t xml:space="preserve">,“ </w:t>
      </w:r>
      <w:r w:rsidR="00295E6D">
        <w:t>upozorňuje</w:t>
      </w:r>
      <w:r w:rsidR="006029AF">
        <w:t xml:space="preserve"> Eva </w:t>
      </w:r>
      <w:r w:rsidR="002B736A">
        <w:t>Petrážová, ředitelka Evropského spotřebitelského centra ČR.</w:t>
      </w:r>
    </w:p>
    <w:p w:rsidR="00772CD7" w:rsidRDefault="00772CD7" w:rsidP="006029AF">
      <w:pPr>
        <w:jc w:val="both"/>
      </w:pPr>
      <w:r>
        <w:t>Ve sporech s hotely či cestovními kancelářemi jde vedle kvality ubytovacích služeb také o výši storno poplatků. Někteří Češi si myslí, že si lze na internetu objednat ubytování nezávazně a že pokud ho během několika dní zruší, je vše v pořádku. Ale ubytovatel či pořadatel z</w:t>
      </w:r>
      <w:r w:rsidR="000F6B1D">
        <w:t>á</w:t>
      </w:r>
      <w:r>
        <w:t xml:space="preserve">jezdu je </w:t>
      </w:r>
      <w:r w:rsidR="000F6B1D">
        <w:t xml:space="preserve">někdy </w:t>
      </w:r>
      <w:r>
        <w:t>oprávněn požadovat</w:t>
      </w:r>
      <w:r w:rsidR="000F6B1D">
        <w:t xml:space="preserve"> až 90 až 100 % ceny služby.</w:t>
      </w:r>
    </w:p>
    <w:p w:rsidR="000F6B1D" w:rsidRDefault="000F6B1D" w:rsidP="006029AF">
      <w:pPr>
        <w:jc w:val="both"/>
      </w:pPr>
      <w:r>
        <w:t>„S</w:t>
      </w:r>
      <w:r w:rsidR="00CF0AA3">
        <w:t>pory řeší</w:t>
      </w:r>
      <w:r>
        <w:t>me</w:t>
      </w:r>
      <w:r w:rsidR="00CF0AA3">
        <w:t xml:space="preserve"> ve spolupráci s</w:t>
      </w:r>
      <w:r w:rsidR="00620A91">
        <w:t xml:space="preserve">  </w:t>
      </w:r>
      <w:r w:rsidR="00CF0AA3">
        <w:t>partnersk</w:t>
      </w:r>
      <w:r w:rsidR="002B736A">
        <w:t>ými</w:t>
      </w:r>
      <w:r w:rsidR="00CF0AA3">
        <w:t xml:space="preserve"> cent</w:t>
      </w:r>
      <w:r w:rsidR="00620A91">
        <w:t>r</w:t>
      </w:r>
      <w:r w:rsidR="002B736A">
        <w:t>y</w:t>
      </w:r>
      <w:r w:rsidR="00CF0AA3">
        <w:t xml:space="preserve"> v zemi podnikatele, kteří v jeho mateřštině vyjednávají </w:t>
      </w:r>
      <w:r>
        <w:t>smírné</w:t>
      </w:r>
      <w:r w:rsidR="00CF0AA3">
        <w:t xml:space="preserve"> </w:t>
      </w:r>
      <w:r>
        <w:t xml:space="preserve">mimosoudní </w:t>
      </w:r>
      <w:r w:rsidR="00CF0AA3">
        <w:t xml:space="preserve">řešení. </w:t>
      </w:r>
      <w:r w:rsidR="00620A91">
        <w:t>Přínosem</w:t>
      </w:r>
      <w:r w:rsidR="00CF0AA3">
        <w:t xml:space="preserve"> pro spotřebitele je fakt, že </w:t>
      </w:r>
      <w:r w:rsidR="006029AF">
        <w:t>s námi komunikuje v </w:t>
      </w:r>
      <w:r w:rsidR="00620A91">
        <w:t>češtině</w:t>
      </w:r>
      <w:r w:rsidR="00CF0AA3">
        <w:t xml:space="preserve">, </w:t>
      </w:r>
      <w:r w:rsidR="002B736A">
        <w:t xml:space="preserve">že </w:t>
      </w:r>
      <w:r w:rsidR="00CF0AA3">
        <w:t xml:space="preserve">od </w:t>
      </w:r>
      <w:r w:rsidR="00620A91">
        <w:t xml:space="preserve">našich právníků dostane </w:t>
      </w:r>
      <w:r w:rsidR="002B736A">
        <w:t xml:space="preserve">relevantní </w:t>
      </w:r>
      <w:r w:rsidR="00620A91">
        <w:t>informace o své situaci</w:t>
      </w:r>
      <w:r w:rsidR="00CF0AA3">
        <w:t xml:space="preserve"> a že </w:t>
      </w:r>
      <w:r w:rsidR="00620A91">
        <w:t xml:space="preserve">jsou naše služby bezplatné,“ říká Eva Petrážová. </w:t>
      </w:r>
    </w:p>
    <w:p w:rsidR="000F6B1D" w:rsidRDefault="000F6B1D" w:rsidP="006029AF">
      <w:pPr>
        <w:jc w:val="both"/>
      </w:pPr>
      <w:r>
        <w:t xml:space="preserve">Dlouhodobá úspěšnost řešení přeshraničních stížností v rámci sítě Evropských spotřebitelských center </w:t>
      </w:r>
      <w:r w:rsidR="00253D2B">
        <w:t>je</w:t>
      </w:r>
      <w:r>
        <w:t xml:space="preserve"> nad 60 %. Síť má 30 členů a její činnost je financována Evropskou komisí a zúčastněnými státy, kromě členských zemí EU jsou to ještě Norsko a Island. </w:t>
      </w:r>
    </w:p>
    <w:p w:rsidR="00CF0AA3" w:rsidRDefault="00253D2B" w:rsidP="006029AF">
      <w:pPr>
        <w:jc w:val="both"/>
      </w:pPr>
      <w:r>
        <w:t>Stížnost n</w:t>
      </w:r>
      <w:r w:rsidR="00582CFC">
        <w:t>a podnikatele z uvedených zemí</w:t>
      </w:r>
      <w:r>
        <w:t xml:space="preserve"> lze podat na </w:t>
      </w:r>
      <w:hyperlink r:id="rId5" w:history="1">
        <w:r w:rsidRPr="00452BA1">
          <w:rPr>
            <w:rStyle w:val="Hypertextovodkaz"/>
          </w:rPr>
          <w:t>www.evropskyspotrebitel.cz/stiznost</w:t>
        </w:r>
      </w:hyperlink>
      <w:r>
        <w:t>. ESC ovšem n</w:t>
      </w:r>
      <w:r w:rsidR="000F6B1D">
        <w:t>e</w:t>
      </w:r>
      <w:r w:rsidR="00D4184C">
        <w:t xml:space="preserve">může </w:t>
      </w:r>
      <w:r w:rsidR="000F6B1D">
        <w:t>pomáh</w:t>
      </w:r>
      <w:r w:rsidR="00D4184C">
        <w:t>at</w:t>
      </w:r>
      <w:r w:rsidR="000F6B1D">
        <w:t xml:space="preserve"> řešit spory českých spotřebitelů s českými podnikateli</w:t>
      </w:r>
      <w:r w:rsidR="00DD4753">
        <w:t>. K</w:t>
      </w:r>
      <w:r w:rsidR="000F6B1D">
        <w:t xml:space="preserve"> tomu je oprávněno oddělení mimosoudního řešení sporů České obchodní inspekce. </w:t>
      </w:r>
    </w:p>
    <w:p w:rsidR="00171A7C" w:rsidRDefault="00171A7C" w:rsidP="006029AF">
      <w:pPr>
        <w:jc w:val="both"/>
      </w:pPr>
      <w:r>
        <w:t xml:space="preserve">Dnes si svět připomíná výročí projevu amerického prezidenta J. F. Kennedyho, který 15. března 1962 v Kongresu zdůraznil roli spotřebitelů v ekonomice a jako první významný politik hovořil o potřebě chránit jejich práva. </w:t>
      </w:r>
    </w:p>
    <w:p w:rsidR="00171A7C" w:rsidRDefault="00171A7C" w:rsidP="006029AF">
      <w:pPr>
        <w:jc w:val="both"/>
      </w:pPr>
    </w:p>
    <w:p w:rsidR="004634CA" w:rsidRDefault="004634CA" w:rsidP="006029AF">
      <w:pPr>
        <w:pStyle w:val="Zpat"/>
      </w:pPr>
      <w:r w:rsidRPr="002F169A">
        <w:rPr>
          <w:b/>
        </w:rPr>
        <w:t xml:space="preserve">Kontakt pro média: </w:t>
      </w:r>
      <w:r w:rsidRPr="002F169A">
        <w:rPr>
          <w:b/>
        </w:rPr>
        <w:br/>
      </w:r>
      <w:r>
        <w:t>Ondřej Tichota</w:t>
      </w:r>
      <w:r w:rsidR="00621FCB">
        <w:br/>
      </w:r>
      <w:r>
        <w:t>poradce pro komunikaci ESC</w:t>
      </w:r>
      <w:r w:rsidR="00621FCB">
        <w:t xml:space="preserve"> ČR</w:t>
      </w:r>
    </w:p>
    <w:p w:rsidR="004634CA" w:rsidRDefault="004634CA" w:rsidP="006029AF">
      <w:pPr>
        <w:pStyle w:val="Zpat"/>
      </w:pPr>
      <w:r>
        <w:t>731 553 653, otichota@coi.cz</w:t>
      </w:r>
    </w:p>
    <w:sectPr w:rsidR="004634CA" w:rsidSect="00FE240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31"/>
    <w:rsid w:val="000B7265"/>
    <w:rsid w:val="000F6B1D"/>
    <w:rsid w:val="00171A7C"/>
    <w:rsid w:val="001C43EB"/>
    <w:rsid w:val="00206C7C"/>
    <w:rsid w:val="00253D2B"/>
    <w:rsid w:val="00295E6D"/>
    <w:rsid w:val="002A218A"/>
    <w:rsid w:val="002B736A"/>
    <w:rsid w:val="00365688"/>
    <w:rsid w:val="003875D1"/>
    <w:rsid w:val="004634CA"/>
    <w:rsid w:val="00506FAF"/>
    <w:rsid w:val="00582CFC"/>
    <w:rsid w:val="006029AF"/>
    <w:rsid w:val="00620A91"/>
    <w:rsid w:val="00621FCB"/>
    <w:rsid w:val="006E276D"/>
    <w:rsid w:val="006E792C"/>
    <w:rsid w:val="00772CD7"/>
    <w:rsid w:val="007A4E42"/>
    <w:rsid w:val="00895823"/>
    <w:rsid w:val="008B7CE1"/>
    <w:rsid w:val="00975DBF"/>
    <w:rsid w:val="00982F05"/>
    <w:rsid w:val="009A4B77"/>
    <w:rsid w:val="00B506F5"/>
    <w:rsid w:val="00BA6E81"/>
    <w:rsid w:val="00C776EF"/>
    <w:rsid w:val="00CF0AA3"/>
    <w:rsid w:val="00D07653"/>
    <w:rsid w:val="00D4184C"/>
    <w:rsid w:val="00D66331"/>
    <w:rsid w:val="00DD4753"/>
    <w:rsid w:val="00E703C1"/>
    <w:rsid w:val="00E8032B"/>
    <w:rsid w:val="00F71945"/>
    <w:rsid w:val="00FE240C"/>
    <w:rsid w:val="00F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DCE56-E206-47EC-9047-A931AD44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3D2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E3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E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E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E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E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E5C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6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vropskyspotrebitel.cz/stiznos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Divišová Ivana, Mgr.</cp:lastModifiedBy>
  <cp:revision>2</cp:revision>
  <dcterms:created xsi:type="dcterms:W3CDTF">2017-03-15T05:17:00Z</dcterms:created>
  <dcterms:modified xsi:type="dcterms:W3CDTF">2017-03-15T05:17:00Z</dcterms:modified>
</cp:coreProperties>
</file>