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6D8" w:rsidRPr="00F32C79" w:rsidRDefault="00D516D8" w:rsidP="00D516D8">
      <w:pPr>
        <w:contextualSpacing/>
        <w:jc w:val="both"/>
        <w:rPr>
          <w:i/>
          <w:sz w:val="24"/>
        </w:rPr>
      </w:pPr>
      <w:r w:rsidRPr="00F32C79">
        <w:rPr>
          <w:b/>
          <w:i/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220F5DD5" wp14:editId="428F85FA">
            <wp:simplePos x="0" y="0"/>
            <wp:positionH relativeFrom="column">
              <wp:posOffset>4013835</wp:posOffset>
            </wp:positionH>
            <wp:positionV relativeFrom="paragraph">
              <wp:posOffset>-163018</wp:posOffset>
            </wp:positionV>
            <wp:extent cx="1713565" cy="669851"/>
            <wp:effectExtent l="0" t="0" r="1270" b="0"/>
            <wp:wrapNone/>
            <wp:docPr id="1" name="Obrázek 1" descr="C:\Users\otichota\Documents\ESC\VO\Sada promo log apod\LOGO_ECC-Net_Tagline3_CS_Positi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tichota\Documents\ESC\VO\Sada promo log apod\LOGO_ECC-Net_Tagline3_CS_Positif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565" cy="669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2C79">
        <w:rPr>
          <w:i/>
          <w:sz w:val="24"/>
        </w:rPr>
        <w:t>TISKOVÁ ZPRÁVA</w:t>
      </w:r>
    </w:p>
    <w:p w:rsidR="00D516D8" w:rsidRPr="00F32C79" w:rsidRDefault="00D516D8" w:rsidP="00D516D8">
      <w:pPr>
        <w:contextualSpacing/>
        <w:jc w:val="both"/>
        <w:rPr>
          <w:i/>
          <w:sz w:val="24"/>
        </w:rPr>
      </w:pPr>
      <w:r w:rsidRPr="00F32C79">
        <w:rPr>
          <w:i/>
          <w:sz w:val="24"/>
        </w:rPr>
        <w:t>EVR</w:t>
      </w:r>
      <w:r>
        <w:rPr>
          <w:i/>
          <w:sz w:val="24"/>
        </w:rPr>
        <w:t>O</w:t>
      </w:r>
      <w:r w:rsidRPr="00F32C79">
        <w:rPr>
          <w:i/>
          <w:sz w:val="24"/>
        </w:rPr>
        <w:t>PSKÉHO SPOTŘEBITELSKÉHO CENTRA</w:t>
      </w:r>
    </w:p>
    <w:p w:rsidR="00D516D8" w:rsidRDefault="00D516D8" w:rsidP="00002E9F">
      <w:pPr>
        <w:rPr>
          <w:b/>
          <w:i/>
          <w:sz w:val="28"/>
        </w:rPr>
      </w:pPr>
    </w:p>
    <w:p w:rsidR="00002E9F" w:rsidRPr="003114CC" w:rsidRDefault="00710CE2" w:rsidP="00002E9F">
      <w:pPr>
        <w:rPr>
          <w:b/>
          <w:i/>
          <w:sz w:val="28"/>
        </w:rPr>
      </w:pPr>
      <w:r>
        <w:rPr>
          <w:b/>
          <w:i/>
          <w:sz w:val="28"/>
        </w:rPr>
        <w:t xml:space="preserve">Na co si dát pozor </w:t>
      </w:r>
      <w:r w:rsidR="00002E9F">
        <w:rPr>
          <w:b/>
          <w:i/>
          <w:sz w:val="28"/>
        </w:rPr>
        <w:t xml:space="preserve">na </w:t>
      </w:r>
      <w:r w:rsidR="00002E9F" w:rsidRPr="003114CC">
        <w:rPr>
          <w:b/>
          <w:i/>
          <w:sz w:val="28"/>
        </w:rPr>
        <w:t>adventních tr</w:t>
      </w:r>
      <w:r>
        <w:rPr>
          <w:b/>
          <w:i/>
          <w:sz w:val="28"/>
        </w:rPr>
        <w:t>zích v sousedních zemích</w:t>
      </w:r>
    </w:p>
    <w:p w:rsidR="00002E9F" w:rsidRDefault="00B252A6" w:rsidP="00634872">
      <w:pPr>
        <w:jc w:val="both"/>
      </w:pPr>
      <w:r>
        <w:rPr>
          <w:b/>
          <w:i/>
        </w:rPr>
        <w:t xml:space="preserve">(Praha, 25. listopadu 2016) </w:t>
      </w:r>
      <w:r w:rsidR="00002E9F">
        <w:rPr>
          <w:b/>
          <w:i/>
        </w:rPr>
        <w:t>Mnozí Češi se chystají</w:t>
      </w:r>
      <w:r w:rsidR="00002E9F" w:rsidRPr="008D6C10">
        <w:rPr>
          <w:b/>
          <w:i/>
        </w:rPr>
        <w:t xml:space="preserve"> </w:t>
      </w:r>
      <w:r w:rsidR="00E23759">
        <w:rPr>
          <w:b/>
          <w:i/>
        </w:rPr>
        <w:t>na</w:t>
      </w:r>
      <w:r w:rsidR="00002E9F" w:rsidRPr="008D6C10">
        <w:rPr>
          <w:b/>
          <w:i/>
        </w:rPr>
        <w:t xml:space="preserve"> adventní trhy </w:t>
      </w:r>
      <w:r w:rsidR="00002E9F">
        <w:rPr>
          <w:b/>
          <w:i/>
        </w:rPr>
        <w:t>ve</w:t>
      </w:r>
      <w:r w:rsidR="00002E9F" w:rsidRPr="008D6C10">
        <w:rPr>
          <w:b/>
          <w:i/>
        </w:rPr>
        <w:t xml:space="preserve"> Vídn</w:t>
      </w:r>
      <w:r w:rsidR="00002E9F">
        <w:rPr>
          <w:b/>
          <w:i/>
        </w:rPr>
        <w:t>i</w:t>
      </w:r>
      <w:r w:rsidR="00002E9F" w:rsidRPr="008D6C10">
        <w:rPr>
          <w:b/>
          <w:i/>
        </w:rPr>
        <w:t>, Drážďan</w:t>
      </w:r>
      <w:r w:rsidR="00002E9F">
        <w:rPr>
          <w:b/>
          <w:i/>
        </w:rPr>
        <w:t>ech</w:t>
      </w:r>
      <w:r w:rsidR="00002E9F" w:rsidRPr="008D6C10">
        <w:rPr>
          <w:b/>
          <w:i/>
        </w:rPr>
        <w:t xml:space="preserve"> </w:t>
      </w:r>
      <w:r w:rsidR="003F4083">
        <w:rPr>
          <w:b/>
          <w:i/>
        </w:rPr>
        <w:t>a</w:t>
      </w:r>
      <w:r w:rsidR="00002E9F">
        <w:rPr>
          <w:b/>
          <w:i/>
        </w:rPr>
        <w:t xml:space="preserve"> </w:t>
      </w:r>
      <w:r w:rsidR="00794A89">
        <w:rPr>
          <w:b/>
          <w:i/>
        </w:rPr>
        <w:t>j</w:t>
      </w:r>
      <w:r w:rsidR="00002E9F" w:rsidRPr="008D6C10">
        <w:rPr>
          <w:b/>
          <w:i/>
        </w:rPr>
        <w:t>iných míst</w:t>
      </w:r>
      <w:r w:rsidR="00002E9F">
        <w:rPr>
          <w:b/>
          <w:i/>
        </w:rPr>
        <w:t>ech</w:t>
      </w:r>
      <w:r w:rsidR="00002E9F" w:rsidRPr="008D6C10">
        <w:rPr>
          <w:b/>
          <w:i/>
        </w:rPr>
        <w:t xml:space="preserve"> </w:t>
      </w:r>
      <w:r w:rsidR="00002E9F">
        <w:rPr>
          <w:b/>
          <w:i/>
        </w:rPr>
        <w:t xml:space="preserve">sousedních zemí. </w:t>
      </w:r>
      <w:r w:rsidR="00D516D8">
        <w:rPr>
          <w:b/>
          <w:i/>
        </w:rPr>
        <w:t xml:space="preserve">Jaké problémy provázejí stánkový prodej </w:t>
      </w:r>
      <w:r w:rsidR="00C211BB">
        <w:rPr>
          <w:b/>
          <w:i/>
        </w:rPr>
        <w:t xml:space="preserve">v Německu, Rakousku, Polsku </w:t>
      </w:r>
      <w:r w:rsidR="00657C03">
        <w:rPr>
          <w:b/>
          <w:i/>
        </w:rPr>
        <w:t>či</w:t>
      </w:r>
      <w:r w:rsidR="00E2752E">
        <w:rPr>
          <w:b/>
          <w:i/>
        </w:rPr>
        <w:t> </w:t>
      </w:r>
      <w:r w:rsidR="00C211BB">
        <w:rPr>
          <w:b/>
          <w:i/>
        </w:rPr>
        <w:t xml:space="preserve">na Slovenku </w:t>
      </w:r>
      <w:r w:rsidR="00D516D8">
        <w:rPr>
          <w:b/>
          <w:i/>
        </w:rPr>
        <w:t>a j</w:t>
      </w:r>
      <w:r w:rsidR="00002E9F" w:rsidRPr="008D6C10">
        <w:rPr>
          <w:b/>
          <w:i/>
        </w:rPr>
        <w:t xml:space="preserve">aké triky používají </w:t>
      </w:r>
      <w:r w:rsidR="00E23759">
        <w:rPr>
          <w:b/>
          <w:i/>
        </w:rPr>
        <w:t>tamní prodejci i</w:t>
      </w:r>
      <w:r w:rsidR="00002E9F">
        <w:rPr>
          <w:b/>
          <w:i/>
        </w:rPr>
        <w:t xml:space="preserve"> kapesní zloději</w:t>
      </w:r>
      <w:r w:rsidR="007F7496">
        <w:rPr>
          <w:b/>
          <w:i/>
        </w:rPr>
        <w:t>, informuj</w:t>
      </w:r>
      <w:r w:rsidR="00246A75">
        <w:rPr>
          <w:b/>
          <w:i/>
        </w:rPr>
        <w:t>e síť</w:t>
      </w:r>
      <w:r w:rsidR="007F7496">
        <w:rPr>
          <w:b/>
          <w:i/>
        </w:rPr>
        <w:t xml:space="preserve"> </w:t>
      </w:r>
      <w:r w:rsidR="00002E9F">
        <w:rPr>
          <w:b/>
          <w:i/>
        </w:rPr>
        <w:t>Evropsk</w:t>
      </w:r>
      <w:r w:rsidR="00246A75">
        <w:rPr>
          <w:b/>
          <w:i/>
        </w:rPr>
        <w:t>ých</w:t>
      </w:r>
      <w:r w:rsidR="00002E9F">
        <w:rPr>
          <w:b/>
          <w:i/>
        </w:rPr>
        <w:t xml:space="preserve"> spotřebitelsk</w:t>
      </w:r>
      <w:r w:rsidR="00246A75">
        <w:rPr>
          <w:b/>
          <w:i/>
        </w:rPr>
        <w:t>ých</w:t>
      </w:r>
      <w:r w:rsidR="00002E9F">
        <w:rPr>
          <w:b/>
          <w:i/>
        </w:rPr>
        <w:t xml:space="preserve"> cent</w:t>
      </w:r>
      <w:r w:rsidR="00246A75">
        <w:rPr>
          <w:b/>
          <w:i/>
        </w:rPr>
        <w:t>e</w:t>
      </w:r>
      <w:r w:rsidR="00002E9F">
        <w:rPr>
          <w:b/>
          <w:i/>
        </w:rPr>
        <w:t>r.</w:t>
      </w:r>
    </w:p>
    <w:p w:rsidR="00002E9F" w:rsidRDefault="00002E9F" w:rsidP="00634872">
      <w:pPr>
        <w:jc w:val="both"/>
      </w:pPr>
      <w:r>
        <w:t xml:space="preserve">Prodejci na adventních trzích používají různé taktiky a triky. </w:t>
      </w:r>
      <w:r w:rsidR="00B869AA">
        <w:t>"</w:t>
      </w:r>
      <w:r>
        <w:t xml:space="preserve">V Německu se stává, že prodejce získá pozornost hloučku lidí a jeho </w:t>
      </w:r>
      <w:r w:rsidR="003A5E7A">
        <w:t>kolega</w:t>
      </w:r>
      <w:r>
        <w:t xml:space="preserve"> na oko zakoupí nějaký výrobek, čímž strhne k nákupu i ostatní zákazníky – zvláš</w:t>
      </w:r>
      <w:r w:rsidR="00B869AA">
        <w:t xml:space="preserve">ť, pokud je na pultu </w:t>
      </w:r>
      <w:r w:rsidR="00E23759">
        <w:t>vystaveno málo kusů zboží</w:t>
      </w:r>
      <w:r w:rsidR="00B869AA">
        <w:t>.</w:t>
      </w:r>
      <w:r>
        <w:t xml:space="preserve"> </w:t>
      </w:r>
      <w:r w:rsidR="007D112A">
        <w:t>N</w:t>
      </w:r>
      <w:r>
        <w:t>akupující</w:t>
      </w:r>
      <w:r w:rsidR="00B869AA">
        <w:t xml:space="preserve"> </w:t>
      </w:r>
      <w:r w:rsidR="0057763F">
        <w:t xml:space="preserve">jsou </w:t>
      </w:r>
      <w:r w:rsidR="00B869AA">
        <w:t xml:space="preserve">lákáni </w:t>
      </w:r>
      <w:r w:rsidR="007D112A">
        <w:t xml:space="preserve">i </w:t>
      </w:r>
      <w:r w:rsidR="00B869AA">
        <w:t xml:space="preserve">na bezplatné ochutnávky,“ říká Ondřej Tichota z Evropského spotřebitelského centra ČR. </w:t>
      </w:r>
      <w:r w:rsidR="003F4083">
        <w:t>Příjemnou atmosféru k utrácení m</w:t>
      </w:r>
      <w:r w:rsidR="00E015B6">
        <w:t>á</w:t>
      </w:r>
      <w:r w:rsidR="003F4083">
        <w:t xml:space="preserve"> navodit i hudba</w:t>
      </w:r>
      <w:r w:rsidR="00794A89">
        <w:t>,</w:t>
      </w:r>
      <w:r w:rsidR="003F4083">
        <w:t xml:space="preserve"> </w:t>
      </w:r>
      <w:r w:rsidR="00794A89">
        <w:t>osvětlení</w:t>
      </w:r>
      <w:r w:rsidR="009018D4">
        <w:t xml:space="preserve"> </w:t>
      </w:r>
      <w:r w:rsidR="00E3676C">
        <w:t xml:space="preserve">trhů </w:t>
      </w:r>
      <w:r w:rsidR="009018D4">
        <w:t>a</w:t>
      </w:r>
      <w:r w:rsidR="00794A89">
        <w:t xml:space="preserve"> typické vůně dřeva</w:t>
      </w:r>
      <w:r w:rsidR="003F4083">
        <w:t xml:space="preserve"> </w:t>
      </w:r>
      <w:r w:rsidR="00794A89">
        <w:t>a pochutin.</w:t>
      </w:r>
    </w:p>
    <w:p w:rsidR="00BC0CF1" w:rsidRPr="00BC0CF1" w:rsidRDefault="00585320" w:rsidP="00634872">
      <w:pPr>
        <w:jc w:val="both"/>
        <w:rPr>
          <w:b/>
        </w:rPr>
      </w:pPr>
      <w:r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3519805</wp:posOffset>
                </wp:positionH>
                <wp:positionV relativeFrom="paragraph">
                  <wp:posOffset>62230</wp:posOffset>
                </wp:positionV>
                <wp:extent cx="2360930" cy="4276725"/>
                <wp:effectExtent l="0" t="0" r="19685" b="2857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2767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5530" w:rsidRPr="00B75530" w:rsidRDefault="00B75530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75530">
                              <w:rPr>
                                <w:b/>
                                <w:sz w:val="28"/>
                              </w:rPr>
                              <w:t>Tipy pro adventní trhy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v sousedních zemích</w:t>
                            </w:r>
                          </w:p>
                          <w:p w:rsidR="00A92F71" w:rsidRDefault="00A92F71">
                            <w:r w:rsidRPr="00A92F71">
                              <w:rPr>
                                <w:b/>
                              </w:rPr>
                              <w:t>Pozor na kapsáře</w:t>
                            </w:r>
                            <w:r w:rsidRPr="00A92F71">
                              <w:rPr>
                                <w:b/>
                              </w:rPr>
                              <w:br/>
                            </w:r>
                            <w:r>
                              <w:t>Noste peněženku ve vnitřní kapse bundy nebo kabátu</w:t>
                            </w:r>
                            <w:r w:rsidR="00B75530">
                              <w:t>.</w:t>
                            </w:r>
                          </w:p>
                          <w:p w:rsidR="00A92F71" w:rsidRDefault="00B75530" w:rsidP="00A92F71">
                            <w:r>
                              <w:t>Hlídejte si své věci, pokud vás</w:t>
                            </w:r>
                            <w:r w:rsidR="00A92F71">
                              <w:t xml:space="preserve"> někdo </w:t>
                            </w:r>
                            <w:r>
                              <w:t xml:space="preserve">polije </w:t>
                            </w:r>
                            <w:r w:rsidR="00A92F71">
                              <w:t>svařeným vínem nebo se ptá na cestu</w:t>
                            </w:r>
                            <w:r>
                              <w:t>.</w:t>
                            </w:r>
                            <w:r w:rsidR="001F7FD2">
                              <w:t xml:space="preserve"> Může to být zloděj.</w:t>
                            </w:r>
                          </w:p>
                          <w:p w:rsidR="00A92F71" w:rsidRDefault="00A92F71" w:rsidP="00A92F71">
                            <w:r w:rsidRPr="00A92F71">
                              <w:rPr>
                                <w:b/>
                              </w:rPr>
                              <w:t>Účtovaná cena</w:t>
                            </w:r>
                            <w:r w:rsidRPr="00A92F71">
                              <w:rPr>
                                <w:b/>
                              </w:rPr>
                              <w:br/>
                            </w:r>
                            <w:r w:rsidR="00A34DD8">
                              <w:t>Podívejte se, jak prodejce informuje o ceně, aby</w:t>
                            </w:r>
                            <w:r w:rsidR="00B75530">
                              <w:t xml:space="preserve"> nákup </w:t>
                            </w:r>
                            <w:r w:rsidR="00A34DD8">
                              <w:t>nebyl předražený.</w:t>
                            </w:r>
                          </w:p>
                          <w:p w:rsidR="00205150" w:rsidRDefault="00B75530" w:rsidP="0020515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Sleva?</w:t>
                            </w:r>
                            <w:r>
                              <w:br/>
                              <w:t>Dejte pozor na slevové akce typu 3</w:t>
                            </w:r>
                            <w:r w:rsidR="0086229A">
                              <w:t> </w:t>
                            </w:r>
                            <w:r w:rsidR="00DB2EAE">
                              <w:t xml:space="preserve">kusy </w:t>
                            </w:r>
                            <w:r>
                              <w:t xml:space="preserve">za cenu 2, aby </w:t>
                            </w:r>
                            <w:r w:rsidR="00634872">
                              <w:t>vám prodejce</w:t>
                            </w:r>
                            <w:r>
                              <w:t xml:space="preserve"> účtov</w:t>
                            </w:r>
                            <w:r w:rsidR="00634872">
                              <w:t>al</w:t>
                            </w:r>
                            <w:r>
                              <w:t xml:space="preserve"> víc, než chcete.</w:t>
                            </w:r>
                            <w:r w:rsidR="00205150" w:rsidRPr="00205150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205150" w:rsidRDefault="00205150" w:rsidP="00205150">
                            <w:r w:rsidRPr="00B75530">
                              <w:rPr>
                                <w:b/>
                              </w:rPr>
                              <w:t>Ručně vyrobené zboží</w:t>
                            </w:r>
                            <w:r>
                              <w:br/>
                              <w:t>Zkontrolujte informace přiložené k výrobku ohledně původu zboží.</w:t>
                            </w:r>
                          </w:p>
                          <w:p w:rsidR="00B75530" w:rsidRPr="00B75530" w:rsidRDefault="00B75530" w:rsidP="00B75530">
                            <w:pPr>
                              <w:rPr>
                                <w:i/>
                                <w:sz w:val="20"/>
                              </w:rPr>
                            </w:pPr>
                            <w:r w:rsidRPr="00B75530">
                              <w:rPr>
                                <w:i/>
                                <w:sz w:val="20"/>
                              </w:rPr>
                              <w:t>Zdroj: Evropské spotřebitelské centrum</w:t>
                            </w:r>
                          </w:p>
                          <w:p w:rsidR="00B75530" w:rsidRPr="00A92F71" w:rsidRDefault="00B75530" w:rsidP="00A92F71"/>
                          <w:p w:rsidR="00A92F71" w:rsidRDefault="00A92F71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77.15pt;margin-top:4.9pt;width:185.9pt;height:336.7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" fillcolor="#f2f2f2 [3052]">
                <v:textbox>
                  <w:txbxContent>
                    <w:p w:rsidR="00B75530" w:rsidRPr="00B75530" w:rsidRDefault="00B75530">
                      <w:pPr>
                        <w:rPr>
                          <w:b/>
                          <w:sz w:val="28"/>
                        </w:rPr>
                      </w:pPr>
                      <w:r w:rsidRPr="00B75530">
                        <w:rPr>
                          <w:b/>
                          <w:sz w:val="28"/>
                        </w:rPr>
                        <w:t>Tipy pro adventní trhy</w:t>
                      </w:r>
                      <w:r>
                        <w:rPr>
                          <w:b/>
                          <w:sz w:val="28"/>
                        </w:rPr>
                        <w:t xml:space="preserve"> v sousedních zemích</w:t>
                      </w:r>
                    </w:p>
                    <w:p w:rsidR="00A92F71" w:rsidRDefault="00A92F71">
                      <w:r w:rsidRPr="00A92F71">
                        <w:rPr>
                          <w:b/>
                        </w:rPr>
                        <w:t>Pozor na kapsáře</w:t>
                      </w:r>
                      <w:r w:rsidRPr="00A92F71">
                        <w:rPr>
                          <w:b/>
                        </w:rPr>
                        <w:br/>
                      </w:r>
                      <w:r>
                        <w:t>Noste peněženku ve vnitřní kapse bundy nebo kabátu</w:t>
                      </w:r>
                      <w:r w:rsidR="00B75530">
                        <w:t>.</w:t>
                      </w:r>
                    </w:p>
                    <w:p w:rsidR="00A92F71" w:rsidRDefault="00B75530" w:rsidP="00A92F71">
                      <w:r>
                        <w:t>Hlídejte si své věci, pokud vás</w:t>
                      </w:r>
                      <w:r w:rsidR="00A92F71">
                        <w:t xml:space="preserve"> někdo </w:t>
                      </w:r>
                      <w:r>
                        <w:t xml:space="preserve">polije </w:t>
                      </w:r>
                      <w:r w:rsidR="00A92F71">
                        <w:t>svařeným vínem nebo se ptá na cestu</w:t>
                      </w:r>
                      <w:r>
                        <w:t>.</w:t>
                      </w:r>
                      <w:r w:rsidR="001F7FD2">
                        <w:t xml:space="preserve"> Může to být zloděj.</w:t>
                      </w:r>
                    </w:p>
                    <w:p w:rsidR="00A92F71" w:rsidRDefault="00A92F71" w:rsidP="00A92F71">
                      <w:r w:rsidRPr="00A92F71">
                        <w:rPr>
                          <w:b/>
                        </w:rPr>
                        <w:t>Účtovaná cena</w:t>
                      </w:r>
                      <w:r w:rsidRPr="00A92F71">
                        <w:rPr>
                          <w:b/>
                        </w:rPr>
                        <w:br/>
                      </w:r>
                      <w:r w:rsidR="00A34DD8">
                        <w:t>Podívejte se, jak prodejce informuje o ceně, aby</w:t>
                      </w:r>
                      <w:r w:rsidR="00B75530">
                        <w:t xml:space="preserve"> nákup </w:t>
                      </w:r>
                      <w:r w:rsidR="00A34DD8">
                        <w:t>nebyl předražený.</w:t>
                      </w:r>
                    </w:p>
                    <w:p w:rsidR="00205150" w:rsidRDefault="00B75530" w:rsidP="00205150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Sleva?</w:t>
                      </w:r>
                      <w:r>
                        <w:br/>
                        <w:t>Dejte pozor na slevové akce typu 3</w:t>
                      </w:r>
                      <w:r w:rsidR="0086229A">
                        <w:t> </w:t>
                      </w:r>
                      <w:r w:rsidR="00DB2EAE">
                        <w:t xml:space="preserve">kusy </w:t>
                      </w:r>
                      <w:r>
                        <w:t xml:space="preserve">za cenu 2, aby </w:t>
                      </w:r>
                      <w:r w:rsidR="00634872">
                        <w:t>vám prodejce</w:t>
                      </w:r>
                      <w:r>
                        <w:t xml:space="preserve"> účtov</w:t>
                      </w:r>
                      <w:r w:rsidR="00634872">
                        <w:t>al</w:t>
                      </w:r>
                      <w:r>
                        <w:t xml:space="preserve"> víc, než chcete.</w:t>
                      </w:r>
                      <w:r w:rsidR="00205150" w:rsidRPr="00205150">
                        <w:rPr>
                          <w:b/>
                        </w:rPr>
                        <w:t xml:space="preserve"> </w:t>
                      </w:r>
                    </w:p>
                    <w:p w:rsidR="00205150" w:rsidRDefault="00205150" w:rsidP="00205150">
                      <w:r w:rsidRPr="00B75530">
                        <w:rPr>
                          <w:b/>
                        </w:rPr>
                        <w:t>Ručně vyrobené zboží</w:t>
                      </w:r>
                      <w:r>
                        <w:br/>
                        <w:t>Zkontrolujte informace přiložené k výrobku ohledně původu zboží.</w:t>
                      </w:r>
                    </w:p>
                    <w:p w:rsidR="00B75530" w:rsidRPr="00B75530" w:rsidRDefault="00B75530" w:rsidP="00B75530">
                      <w:pPr>
                        <w:rPr>
                          <w:i/>
                          <w:sz w:val="20"/>
                        </w:rPr>
                      </w:pPr>
                      <w:r w:rsidRPr="00B75530">
                        <w:rPr>
                          <w:i/>
                          <w:sz w:val="20"/>
                        </w:rPr>
                        <w:t>Zdroj: Evropské spotřebitelské centrum</w:t>
                      </w:r>
                    </w:p>
                    <w:p w:rsidR="00B75530" w:rsidRPr="00A92F71" w:rsidRDefault="00B75530" w:rsidP="00A92F71"/>
                    <w:p w:rsidR="00A92F71" w:rsidRDefault="00A92F71"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C0CF1" w:rsidRPr="00BC0CF1">
        <w:rPr>
          <w:b/>
        </w:rPr>
        <w:t>Pozor na účtované ceny</w:t>
      </w:r>
    </w:p>
    <w:p w:rsidR="00B63B79" w:rsidRDefault="00002E9F" w:rsidP="00634872">
      <w:pPr>
        <w:jc w:val="both"/>
      </w:pPr>
      <w:r>
        <w:t xml:space="preserve">Ve všech zemích by si spotřebitelé </w:t>
      </w:r>
      <w:r w:rsidR="00634872">
        <w:t>měli dát pozor na </w:t>
      </w:r>
      <w:r>
        <w:t>slevové akce typu 3 za cenu 2</w:t>
      </w:r>
      <w:r w:rsidR="00C71E2B">
        <w:t xml:space="preserve"> a podobně</w:t>
      </w:r>
      <w:r>
        <w:t xml:space="preserve">. Cena totiž nemusí </w:t>
      </w:r>
      <w:r w:rsidR="00C71E2B">
        <w:t xml:space="preserve">vždy </w:t>
      </w:r>
      <w:r>
        <w:t xml:space="preserve">být nutně výhodná. </w:t>
      </w:r>
      <w:r w:rsidR="00C71E2B">
        <w:t>Konkrétně n</w:t>
      </w:r>
      <w:r>
        <w:t xml:space="preserve">a Slovensku patří mezi časté problémy </w:t>
      </w:r>
      <w:r w:rsidR="00C71E2B">
        <w:t xml:space="preserve">u stánků </w:t>
      </w:r>
      <w:r w:rsidR="00634872">
        <w:t>chybějící informace o </w:t>
      </w:r>
      <w:r>
        <w:t>ceně nabízených nápojů, což může vést k</w:t>
      </w:r>
      <w:r w:rsidR="00C71E2B">
        <w:t xml:space="preserve"> výraznému </w:t>
      </w:r>
      <w:r>
        <w:t>předražení nákupu</w:t>
      </w:r>
      <w:r w:rsidR="00FC67D4">
        <w:t>.</w:t>
      </w:r>
      <w:r w:rsidR="00B63B79">
        <w:t xml:space="preserve"> V Bratislavě </w:t>
      </w:r>
      <w:r w:rsidR="00BC0CF1">
        <w:t>mají</w:t>
      </w:r>
      <w:r w:rsidR="00B63B79">
        <w:t xml:space="preserve"> „Kó</w:t>
      </w:r>
      <w:r>
        <w:t>dex trh</w:t>
      </w:r>
      <w:r w:rsidR="00E2752E">
        <w:t>ovníka“, kde je kladen důraz na </w:t>
      </w:r>
      <w:r>
        <w:t xml:space="preserve">kvalitu výrobků a služeb. </w:t>
      </w:r>
      <w:r w:rsidR="00BC0CF1">
        <w:t>Kodexy vydala i jiná slovenská města.</w:t>
      </w:r>
    </w:p>
    <w:p w:rsidR="00002E9F" w:rsidRPr="00DC57FD" w:rsidRDefault="00002E9F" w:rsidP="00634872">
      <w:pPr>
        <w:jc w:val="both"/>
      </w:pPr>
      <w:r>
        <w:t>V Polsku je radno kontrolovat datum spotřeby nebo minimální trvanlivosti, protože během adventu může být prodáváno i dlouho neprodané zboží</w:t>
      </w:r>
      <w:r w:rsidR="002B7CDF">
        <w:t xml:space="preserve">, jak upozorňuje tamní pobočka </w:t>
      </w:r>
      <w:r w:rsidR="00B544D3">
        <w:t xml:space="preserve">sítě </w:t>
      </w:r>
      <w:r w:rsidR="002B7CDF">
        <w:t>Evropsk</w:t>
      </w:r>
      <w:r w:rsidR="00B544D3">
        <w:t>ých</w:t>
      </w:r>
      <w:r w:rsidR="002B7CDF">
        <w:t xml:space="preserve"> spotřebitelsk</w:t>
      </w:r>
      <w:r w:rsidR="00B544D3">
        <w:t>ých</w:t>
      </w:r>
      <w:r w:rsidR="002B7CDF">
        <w:t xml:space="preserve"> cent</w:t>
      </w:r>
      <w:r w:rsidR="00B544D3">
        <w:t>e</w:t>
      </w:r>
      <w:r w:rsidR="002B7CDF">
        <w:t>r.</w:t>
      </w:r>
      <w:r w:rsidR="00376868">
        <w:t xml:space="preserve"> V Německu se</w:t>
      </w:r>
      <w:r w:rsidR="000314C8">
        <w:t xml:space="preserve"> </w:t>
      </w:r>
      <w:r w:rsidR="002B7CDF">
        <w:t xml:space="preserve">za velmi kvalitní </w:t>
      </w:r>
      <w:r w:rsidR="000314C8">
        <w:t xml:space="preserve">zboží </w:t>
      </w:r>
      <w:r w:rsidR="00B544D3">
        <w:t>považ</w:t>
      </w:r>
      <w:r w:rsidR="00376868">
        <w:t>uje to</w:t>
      </w:r>
      <w:r w:rsidR="00B544D3">
        <w:t xml:space="preserve"> </w:t>
      </w:r>
      <w:r w:rsidR="000314C8">
        <w:t>označené „vyrobeno v Německu“, „ručně vyráběné“ nebo „řemeslný výrobek“</w:t>
      </w:r>
      <w:r w:rsidR="00376868">
        <w:t xml:space="preserve">, </w:t>
      </w:r>
      <w:r w:rsidR="003351E5">
        <w:t xml:space="preserve">a </w:t>
      </w:r>
      <w:r w:rsidR="00D268C6">
        <w:t xml:space="preserve">je radno zkontrolovat </w:t>
      </w:r>
      <w:r w:rsidR="003351E5">
        <w:t>š</w:t>
      </w:r>
      <w:r w:rsidR="000314C8">
        <w:t xml:space="preserve">títek </w:t>
      </w:r>
      <w:r w:rsidR="00F56F3A">
        <w:t>n</w:t>
      </w:r>
      <w:r w:rsidR="000314C8">
        <w:t>a výrobku</w:t>
      </w:r>
      <w:r w:rsidR="00D268C6">
        <w:t xml:space="preserve">, který </w:t>
      </w:r>
      <w:r w:rsidR="009714DC">
        <w:t xml:space="preserve">zákazníkům </w:t>
      </w:r>
      <w:r w:rsidR="000314C8">
        <w:t>prozradí</w:t>
      </w:r>
      <w:r w:rsidR="00376868">
        <w:t xml:space="preserve"> jeho opravdový původ</w:t>
      </w:r>
      <w:r w:rsidR="000314C8">
        <w:t xml:space="preserve">. </w:t>
      </w:r>
    </w:p>
    <w:p w:rsidR="00002E9F" w:rsidRDefault="002B7CDF" w:rsidP="00634872">
      <w:pPr>
        <w:jc w:val="both"/>
      </w:pPr>
      <w:r>
        <w:t>„</w:t>
      </w:r>
      <w:r w:rsidR="00002E9F">
        <w:t>Platí, že ani na adventních či vánočních trzích v sousedních zemích neexistuje právo na odstoupení od smlouvy bez udání důvodu. Leda že by prodejce dobrovol</w:t>
      </w:r>
      <w:r>
        <w:t>ně přijal zakoupené zboží zpět,“ uvádí Ondřej Tichota.</w:t>
      </w:r>
    </w:p>
    <w:p w:rsidR="00BC0CF1" w:rsidRPr="00BC0CF1" w:rsidRDefault="00BC0CF1" w:rsidP="00634872">
      <w:pPr>
        <w:jc w:val="both"/>
        <w:rPr>
          <w:b/>
        </w:rPr>
      </w:pPr>
      <w:r w:rsidRPr="00BC0CF1">
        <w:rPr>
          <w:b/>
        </w:rPr>
        <w:t>U sou</w:t>
      </w:r>
      <w:r>
        <w:rPr>
          <w:b/>
        </w:rPr>
        <w:t>s</w:t>
      </w:r>
      <w:r w:rsidRPr="00BC0CF1">
        <w:rPr>
          <w:b/>
        </w:rPr>
        <w:t>edů máte 2</w:t>
      </w:r>
      <w:r>
        <w:rPr>
          <w:b/>
        </w:rPr>
        <w:t xml:space="preserve"> roky</w:t>
      </w:r>
      <w:r w:rsidRPr="00BC0CF1">
        <w:rPr>
          <w:b/>
        </w:rPr>
        <w:t xml:space="preserve"> záruku</w:t>
      </w:r>
    </w:p>
    <w:p w:rsidR="00002E9F" w:rsidRDefault="00002E9F" w:rsidP="00634872">
      <w:pPr>
        <w:jc w:val="both"/>
      </w:pPr>
      <w:r>
        <w:t xml:space="preserve">Někteří prodejci v Polsku rádi vylepují nápis s textem „Po odchodu od pokladny nepřijímáme žádné reklamace“, ale to neplatí v případě vadného zboží. </w:t>
      </w:r>
      <w:r w:rsidR="00BC0CF1">
        <w:t>D</w:t>
      </w:r>
      <w:r>
        <w:t xml:space="preserve">íky právu Evropské unie má spotřebitel dvouletou záruku za jakost, ač s drobnými místními specifiky. Vždy si proto uschovejte účtenku. </w:t>
      </w:r>
      <w:r w:rsidR="00CF5003">
        <w:t>Vedle slovenských a polských prodejců jsou ji n</w:t>
      </w:r>
      <w:r w:rsidR="00B155E8">
        <w:t xml:space="preserve">ově </w:t>
      </w:r>
      <w:r>
        <w:t>povinni vydat při každém nákupu</w:t>
      </w:r>
      <w:r w:rsidR="00B155E8">
        <w:t xml:space="preserve"> i</w:t>
      </w:r>
      <w:r w:rsidR="00B155E8" w:rsidRPr="00B155E8">
        <w:t xml:space="preserve"> </w:t>
      </w:r>
      <w:r w:rsidR="00B155E8">
        <w:t>rakouští podnikatelé</w:t>
      </w:r>
      <w:r>
        <w:t>.</w:t>
      </w:r>
      <w:r w:rsidR="00CF5003">
        <w:t xml:space="preserve"> Němečtí musí mít své kontaktní údaje vystavené na stánku, v případě dražšího nákupu je vhodné si je zaznamenat. </w:t>
      </w:r>
      <w:r w:rsidRPr="00E944FF">
        <w:t xml:space="preserve"> </w:t>
      </w:r>
    </w:p>
    <w:p w:rsidR="00002E9F" w:rsidRDefault="00002E9F" w:rsidP="00634872">
      <w:pPr>
        <w:jc w:val="both"/>
      </w:pPr>
      <w:r>
        <w:t xml:space="preserve">Dobrá zpráva je, že na trzích v Německu a Rakousku </w:t>
      </w:r>
      <w:r w:rsidR="002B7CDF">
        <w:t xml:space="preserve">se </w:t>
      </w:r>
      <w:r>
        <w:t>spotřebitelé zp</w:t>
      </w:r>
      <w:r w:rsidR="00E2752E">
        <w:t>ravidla nesetkají s padělky. Na </w:t>
      </w:r>
      <w:r>
        <w:t xml:space="preserve">druhé straně tamní policie vydává varování před kapesními zloději. Člověk by měl mimo jiné nosit peněženku ve vnitřní kapse bundy nebo kabátu a kabelku či batoh mít být dobře zamčené a při těle držené tak, aby zip nebyl snadno přístupný. Kapsáři také používají různé typy kontaktu s vyhlédnutou </w:t>
      </w:r>
      <w:r>
        <w:lastRenderedPageBreak/>
        <w:t>obětí – jeden se třeba ptá na cestu a ukazuje mapu, zatímco druhý tázaného okrádá.</w:t>
      </w:r>
      <w:r w:rsidR="002D243C">
        <w:t xml:space="preserve"> Jindy může </w:t>
      </w:r>
      <w:r w:rsidR="00943B67">
        <w:t xml:space="preserve">jeden </w:t>
      </w:r>
      <w:r w:rsidR="002D243C">
        <w:t xml:space="preserve">zloděj požádat o rozměnění, a když člověk vyndává peníze z peněženky, </w:t>
      </w:r>
      <w:r w:rsidR="00943B67">
        <w:t>druhý</w:t>
      </w:r>
      <w:r w:rsidR="002D243C">
        <w:t xml:space="preserve"> mu ji vytrhne a zmizí.</w:t>
      </w:r>
      <w:r w:rsidR="006A0474">
        <w:t xml:space="preserve"> Klasikou je polití kabátu a následná „pomoc“</w:t>
      </w:r>
      <w:r w:rsidR="003E0DEB">
        <w:t xml:space="preserve"> ze strany kriminálníka</w:t>
      </w:r>
      <w:r w:rsidR="006A0474">
        <w:t>, během níž peněženka zmizí z kapsy kabátu</w:t>
      </w:r>
      <w:r w:rsidR="00F56F3A">
        <w:t xml:space="preserve"> nebo bundy</w:t>
      </w:r>
      <w:r w:rsidR="006A0474">
        <w:t>.</w:t>
      </w:r>
    </w:p>
    <w:p w:rsidR="00BC0CF1" w:rsidRPr="00BC0CF1" w:rsidRDefault="00BC0CF1" w:rsidP="00634872">
      <w:pPr>
        <w:jc w:val="both"/>
        <w:rPr>
          <w:b/>
        </w:rPr>
      </w:pPr>
      <w:r w:rsidRPr="00BC0CF1">
        <w:rPr>
          <w:b/>
        </w:rPr>
        <w:t>Průvodce trhy v češtině</w:t>
      </w:r>
    </w:p>
    <w:p w:rsidR="00002E9F" w:rsidRDefault="00002E9F" w:rsidP="00634872">
      <w:pPr>
        <w:jc w:val="both"/>
      </w:pPr>
      <w:r>
        <w:t>V některých příhraniční</w:t>
      </w:r>
      <w:r w:rsidR="00A15CCF">
        <w:t>ch</w:t>
      </w:r>
      <w:r>
        <w:t xml:space="preserve"> městech, například v Drážďanech, vydá</w:t>
      </w:r>
      <w:r w:rsidR="00E2752E">
        <w:t>vají průvodce adventními trhy i </w:t>
      </w:r>
      <w:r>
        <w:t xml:space="preserve">v češtině. Ty poskytují praktické informace o možnostech parkování, </w:t>
      </w:r>
      <w:r w:rsidR="00E2752E">
        <w:t>ubytování a veřejné dopravě. Ve </w:t>
      </w:r>
      <w:r>
        <w:t xml:space="preserve">Vídni je pak vhodné nechat vůz na parkovišti typu „Park and ride“ s dopravní návazností na místa konání trhů, nebo lze využít i zóny s maximální dobou parkování dvě hodiny. </w:t>
      </w:r>
    </w:p>
    <w:p w:rsidR="005279A4" w:rsidRDefault="005279A4" w:rsidP="00634872">
      <w:pPr>
        <w:jc w:val="both"/>
      </w:pPr>
      <w:r>
        <w:t>Lidé si někdy chtějí ponechat skleničku na svařené víno se symbole</w:t>
      </w:r>
      <w:r w:rsidR="00E2752E">
        <w:t>m daného adventního trhu. To je </w:t>
      </w:r>
      <w:r>
        <w:t xml:space="preserve">možné, protože prodejci ji vydají proti záloze, nicméně je </w:t>
      </w:r>
      <w:r w:rsidR="00CF5003">
        <w:t>příhodné</w:t>
      </w:r>
      <w:r>
        <w:t xml:space="preserve"> se jich na tuto možnost zeptat. Někteří pak nabídnou spotřebiteli skleničku čistou</w:t>
      </w:r>
      <w:r w:rsidR="00B00BA7">
        <w:t xml:space="preserve"> mís</w:t>
      </w:r>
      <w:r w:rsidR="00FF0A89">
        <w:t>to použité</w:t>
      </w:r>
      <w:r>
        <w:t>.</w:t>
      </w:r>
    </w:p>
    <w:p w:rsidR="00002E9F" w:rsidRPr="00911F08" w:rsidRDefault="00911F08" w:rsidP="00634872">
      <w:pPr>
        <w:jc w:val="both"/>
        <w:rPr>
          <w:i/>
        </w:rPr>
      </w:pPr>
      <w:r>
        <w:rPr>
          <w:i/>
        </w:rPr>
        <w:br/>
      </w:r>
      <w:r w:rsidR="00002E9F" w:rsidRPr="00911F08">
        <w:rPr>
          <w:i/>
        </w:rPr>
        <w:t>Pokud se český spotřebitel dostane do sporu s podnikatelem ze sousední země, může mu bezplatně pomoci Evropské spo</w:t>
      </w:r>
      <w:r w:rsidR="001A1903" w:rsidRPr="00911F08">
        <w:rPr>
          <w:i/>
        </w:rPr>
        <w:t xml:space="preserve">třebitelské centrum. Kontakty a další informace o právech spotřebitelů </w:t>
      </w:r>
      <w:r w:rsidR="00E2752E">
        <w:rPr>
          <w:i/>
        </w:rPr>
        <w:t>při </w:t>
      </w:r>
      <w:bookmarkStart w:id="0" w:name="_GoBack"/>
      <w:bookmarkEnd w:id="0"/>
      <w:r w:rsidR="007B377D" w:rsidRPr="00911F08">
        <w:rPr>
          <w:i/>
        </w:rPr>
        <w:t xml:space="preserve">přeshraničním nakupování </w:t>
      </w:r>
      <w:r w:rsidR="001A1903" w:rsidRPr="00911F08">
        <w:rPr>
          <w:i/>
        </w:rPr>
        <w:t xml:space="preserve">na jednotném trhu jsou na </w:t>
      </w:r>
      <w:hyperlink r:id="rId6" w:history="1">
        <w:r w:rsidR="001A1903" w:rsidRPr="00911F08">
          <w:rPr>
            <w:rStyle w:val="Hypertextovodkaz"/>
            <w:i/>
          </w:rPr>
          <w:t>www.evropskyspotrebitel.cz</w:t>
        </w:r>
      </w:hyperlink>
      <w:r w:rsidR="001A1903" w:rsidRPr="00911F08">
        <w:rPr>
          <w:i/>
        </w:rPr>
        <w:t xml:space="preserve">. </w:t>
      </w:r>
    </w:p>
    <w:p w:rsidR="00911F08" w:rsidRDefault="00911F08" w:rsidP="00634872">
      <w:pPr>
        <w:jc w:val="both"/>
      </w:pPr>
    </w:p>
    <w:p w:rsidR="00B75530" w:rsidRPr="00F32C79" w:rsidRDefault="00B75530" w:rsidP="00634872">
      <w:pPr>
        <w:contextualSpacing/>
        <w:jc w:val="both"/>
      </w:pPr>
      <w:r>
        <w:rPr>
          <w:b/>
        </w:rPr>
        <w:t>Kontakt pro média</w:t>
      </w:r>
    </w:p>
    <w:p w:rsidR="00B75530" w:rsidRDefault="00B75530" w:rsidP="00634872">
      <w:pPr>
        <w:contextualSpacing/>
        <w:jc w:val="both"/>
      </w:pPr>
      <w:r w:rsidRPr="008B33C8">
        <w:t>Ondřej Tichota, poradce pro komunikaci ESC ČR</w:t>
      </w:r>
    </w:p>
    <w:p w:rsidR="00B75530" w:rsidRDefault="00B75530" w:rsidP="00634872">
      <w:pPr>
        <w:contextualSpacing/>
        <w:jc w:val="both"/>
      </w:pPr>
      <w:r w:rsidRPr="008B33C8">
        <w:t xml:space="preserve">731 553 653, </w:t>
      </w:r>
      <w:hyperlink r:id="rId7" w:history="1">
        <w:r w:rsidRPr="008B33C8">
          <w:rPr>
            <w:rStyle w:val="Hypertextovodkaz"/>
          </w:rPr>
          <w:t>otichota@coi.cz</w:t>
        </w:r>
      </w:hyperlink>
      <w:r w:rsidRPr="008B33C8">
        <w:t xml:space="preserve"> </w:t>
      </w:r>
    </w:p>
    <w:p w:rsidR="00B75530" w:rsidRPr="00002E9F" w:rsidRDefault="00B75530" w:rsidP="00634872">
      <w:pPr>
        <w:jc w:val="both"/>
      </w:pPr>
    </w:p>
    <w:sectPr w:rsidR="00B75530" w:rsidRPr="00002E9F" w:rsidSect="00D516D8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A81E25"/>
    <w:multiLevelType w:val="hybridMultilevel"/>
    <w:tmpl w:val="05BC67EE"/>
    <w:lvl w:ilvl="0" w:tplc="89FE684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E9F"/>
    <w:rsid w:val="00002E9F"/>
    <w:rsid w:val="00003DB6"/>
    <w:rsid w:val="000314C8"/>
    <w:rsid w:val="000F7479"/>
    <w:rsid w:val="001818E3"/>
    <w:rsid w:val="001A1903"/>
    <w:rsid w:val="001E467D"/>
    <w:rsid w:val="001F7FD2"/>
    <w:rsid w:val="00205150"/>
    <w:rsid w:val="00246A75"/>
    <w:rsid w:val="00250D72"/>
    <w:rsid w:val="002B7CDF"/>
    <w:rsid w:val="002D243C"/>
    <w:rsid w:val="003351E5"/>
    <w:rsid w:val="00376868"/>
    <w:rsid w:val="003A5E7A"/>
    <w:rsid w:val="003D0241"/>
    <w:rsid w:val="003E0DEB"/>
    <w:rsid w:val="003F4083"/>
    <w:rsid w:val="004230AA"/>
    <w:rsid w:val="0047278A"/>
    <w:rsid w:val="00474182"/>
    <w:rsid w:val="004D265C"/>
    <w:rsid w:val="005279A4"/>
    <w:rsid w:val="0057763F"/>
    <w:rsid w:val="00580633"/>
    <w:rsid w:val="00585320"/>
    <w:rsid w:val="005A12AE"/>
    <w:rsid w:val="00634872"/>
    <w:rsid w:val="00657C03"/>
    <w:rsid w:val="00687F2B"/>
    <w:rsid w:val="006A0474"/>
    <w:rsid w:val="00710CE2"/>
    <w:rsid w:val="00794A89"/>
    <w:rsid w:val="007B377D"/>
    <w:rsid w:val="007D112A"/>
    <w:rsid w:val="007E6C46"/>
    <w:rsid w:val="007F7496"/>
    <w:rsid w:val="00845F1C"/>
    <w:rsid w:val="00850D65"/>
    <w:rsid w:val="008566DA"/>
    <w:rsid w:val="0086229A"/>
    <w:rsid w:val="008F526C"/>
    <w:rsid w:val="009018D4"/>
    <w:rsid w:val="00911F08"/>
    <w:rsid w:val="00932AFA"/>
    <w:rsid w:val="00943B67"/>
    <w:rsid w:val="009714DC"/>
    <w:rsid w:val="009F51CA"/>
    <w:rsid w:val="00A13A7E"/>
    <w:rsid w:val="00A15CCF"/>
    <w:rsid w:val="00A34DD8"/>
    <w:rsid w:val="00A51B2A"/>
    <w:rsid w:val="00A92F71"/>
    <w:rsid w:val="00AC0887"/>
    <w:rsid w:val="00B00BA7"/>
    <w:rsid w:val="00B155E8"/>
    <w:rsid w:val="00B252A6"/>
    <w:rsid w:val="00B544D3"/>
    <w:rsid w:val="00B63B79"/>
    <w:rsid w:val="00B75530"/>
    <w:rsid w:val="00B869AA"/>
    <w:rsid w:val="00BC0CF1"/>
    <w:rsid w:val="00BC1E77"/>
    <w:rsid w:val="00C211BB"/>
    <w:rsid w:val="00C61B96"/>
    <w:rsid w:val="00C71E2B"/>
    <w:rsid w:val="00C7400D"/>
    <w:rsid w:val="00CF5003"/>
    <w:rsid w:val="00D15D2D"/>
    <w:rsid w:val="00D268C6"/>
    <w:rsid w:val="00D516D8"/>
    <w:rsid w:val="00DB2EAE"/>
    <w:rsid w:val="00DC1157"/>
    <w:rsid w:val="00E015B6"/>
    <w:rsid w:val="00E23759"/>
    <w:rsid w:val="00E2752E"/>
    <w:rsid w:val="00E3676C"/>
    <w:rsid w:val="00F5395C"/>
    <w:rsid w:val="00F56F3A"/>
    <w:rsid w:val="00FC67D4"/>
    <w:rsid w:val="00FF0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F43C57-1F85-45DB-BF8D-6614225E4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2E9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A1903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92F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6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tichota@coi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vropskyspotrebitel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2</Pages>
  <Words>644</Words>
  <Characters>3692</Characters>
  <Application>Microsoft Office Word</Application>
  <DocSecurity>0</DocSecurity>
  <Lines>97</Lines>
  <Paragraphs>108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obchodní inspekce</Company>
  <LinksUpToDate>false</LinksUpToDate>
  <CharactersWithSpaces>4228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Tichota Ondřej</dc:creator>
  <cp:keywords/>
  <dc:description/>
  <cp:lastModifiedBy>Tichota Ondřej</cp:lastModifiedBy>
  <cp:revision>63</cp:revision>
  <dcterms:created xsi:type="dcterms:W3CDTF">2016-11-17T07:17:00Z</dcterms:created>
  <dcterms:modified xsi:type="dcterms:W3CDTF">2016-11-25T07:19:00Z</dcterms:modified>
</cp:coreProperties>
</file>