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8D" w:rsidRPr="00F32C79" w:rsidRDefault="0076138D" w:rsidP="0076138D">
      <w:pPr>
        <w:contextualSpacing/>
        <w:jc w:val="both"/>
        <w:rPr>
          <w:i/>
          <w:sz w:val="24"/>
        </w:rPr>
      </w:pPr>
      <w:r w:rsidRPr="00F32C79">
        <w:rPr>
          <w:b/>
          <w:i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EF576F1" wp14:editId="09E0DD43">
            <wp:simplePos x="0" y="0"/>
            <wp:positionH relativeFrom="column">
              <wp:posOffset>4013835</wp:posOffset>
            </wp:positionH>
            <wp:positionV relativeFrom="paragraph">
              <wp:posOffset>-163018</wp:posOffset>
            </wp:positionV>
            <wp:extent cx="1713565" cy="669851"/>
            <wp:effectExtent l="0" t="0" r="1270" b="0"/>
            <wp:wrapNone/>
            <wp:docPr id="1" name="Obrázek 1" descr="C:\Users\otichota\Documents\ESC\VO\Sada promo log apod\LOGO_ECC-Net_Tagline3_CS_Posi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ichota\Documents\ESC\VO\Sada promo log apod\LOGO_ECC-Net_Tagline3_CS_Posit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65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C79">
        <w:rPr>
          <w:i/>
          <w:sz w:val="24"/>
        </w:rPr>
        <w:t>TISKOVÁ ZPRÁVA</w:t>
      </w:r>
    </w:p>
    <w:p w:rsidR="0076138D" w:rsidRPr="00F32C79" w:rsidRDefault="0076138D" w:rsidP="0076138D">
      <w:pPr>
        <w:contextualSpacing/>
        <w:jc w:val="both"/>
        <w:rPr>
          <w:i/>
          <w:sz w:val="24"/>
        </w:rPr>
      </w:pPr>
      <w:r w:rsidRPr="00F32C79">
        <w:rPr>
          <w:i/>
          <w:sz w:val="24"/>
        </w:rPr>
        <w:t>EVR</w:t>
      </w:r>
      <w:r>
        <w:rPr>
          <w:i/>
          <w:sz w:val="24"/>
        </w:rPr>
        <w:t>O</w:t>
      </w:r>
      <w:r w:rsidRPr="00F32C79">
        <w:rPr>
          <w:i/>
          <w:sz w:val="24"/>
        </w:rPr>
        <w:t>PSKÉHO SPOTŘEBITELSKÉHO CENTRA</w:t>
      </w:r>
    </w:p>
    <w:p w:rsidR="0076138D" w:rsidRDefault="0076138D" w:rsidP="0076138D">
      <w:pPr>
        <w:jc w:val="both"/>
        <w:rPr>
          <w:b/>
          <w:sz w:val="32"/>
        </w:rPr>
      </w:pPr>
    </w:p>
    <w:p w:rsidR="0076138D" w:rsidRDefault="0076138D" w:rsidP="00AF3427">
      <w:pPr>
        <w:rPr>
          <w:b/>
          <w:sz w:val="28"/>
        </w:rPr>
      </w:pPr>
    </w:p>
    <w:p w:rsidR="00AF3427" w:rsidRPr="009B0915" w:rsidRDefault="009B0915" w:rsidP="00AF3427">
      <w:pPr>
        <w:rPr>
          <w:b/>
          <w:sz w:val="28"/>
        </w:rPr>
      </w:pPr>
      <w:r w:rsidRPr="009B0915">
        <w:rPr>
          <w:b/>
          <w:sz w:val="28"/>
        </w:rPr>
        <w:t xml:space="preserve">Nepřišly dárky zaplacené </w:t>
      </w:r>
      <w:r w:rsidR="00E3100E">
        <w:rPr>
          <w:b/>
          <w:sz w:val="28"/>
        </w:rPr>
        <w:t>online</w:t>
      </w:r>
      <w:r w:rsidRPr="009B0915">
        <w:rPr>
          <w:b/>
          <w:sz w:val="28"/>
        </w:rPr>
        <w:t>? Peníze lze získat zpět</w:t>
      </w:r>
    </w:p>
    <w:p w:rsidR="007C0D5E" w:rsidRPr="009B0915" w:rsidRDefault="0076138D" w:rsidP="00AF3427">
      <w:pPr>
        <w:rPr>
          <w:b/>
          <w:i/>
        </w:rPr>
      </w:pPr>
      <w:r>
        <w:rPr>
          <w:b/>
          <w:i/>
        </w:rPr>
        <w:t>(Praha, 2</w:t>
      </w:r>
      <w:r w:rsidR="005E6950">
        <w:rPr>
          <w:b/>
          <w:i/>
        </w:rPr>
        <w:t>1</w:t>
      </w:r>
      <w:r>
        <w:rPr>
          <w:b/>
          <w:i/>
        </w:rPr>
        <w:t xml:space="preserve">. prosince 2016) </w:t>
      </w:r>
      <w:r w:rsidR="0051475D">
        <w:rPr>
          <w:b/>
          <w:i/>
        </w:rPr>
        <w:t>Někteří</w:t>
      </w:r>
      <w:r w:rsidR="007C0D5E" w:rsidRPr="009B0915">
        <w:rPr>
          <w:b/>
          <w:i/>
        </w:rPr>
        <w:t xml:space="preserve"> </w:t>
      </w:r>
      <w:r w:rsidR="0051475D">
        <w:rPr>
          <w:b/>
          <w:i/>
        </w:rPr>
        <w:t>lidé</w:t>
      </w:r>
      <w:r w:rsidR="007C0D5E" w:rsidRPr="009B0915">
        <w:rPr>
          <w:b/>
          <w:i/>
        </w:rPr>
        <w:t xml:space="preserve"> </w:t>
      </w:r>
      <w:r w:rsidR="00631A00" w:rsidRPr="009B0915">
        <w:rPr>
          <w:b/>
          <w:i/>
        </w:rPr>
        <w:t>zažív</w:t>
      </w:r>
      <w:r w:rsidR="0051475D">
        <w:rPr>
          <w:b/>
          <w:i/>
        </w:rPr>
        <w:t>ají</w:t>
      </w:r>
      <w:r w:rsidR="00631A00" w:rsidRPr="009B0915">
        <w:rPr>
          <w:b/>
          <w:i/>
        </w:rPr>
        <w:t xml:space="preserve"> </w:t>
      </w:r>
      <w:r w:rsidR="007C0D5E" w:rsidRPr="009B0915">
        <w:rPr>
          <w:b/>
          <w:i/>
        </w:rPr>
        <w:t xml:space="preserve">v týdnu před Vánoci frustraci, když jim dosud nepřišly dárky objednané a zaplacené přes internet. </w:t>
      </w:r>
      <w:r w:rsidR="00B62E84">
        <w:rPr>
          <w:b/>
          <w:i/>
        </w:rPr>
        <w:t>Obzvlášť, když prodejci nereagují ani na žádosti o vrácení peněz</w:t>
      </w:r>
      <w:r w:rsidR="007C0D5E" w:rsidRPr="009B0915">
        <w:rPr>
          <w:b/>
          <w:i/>
        </w:rPr>
        <w:t xml:space="preserve">. Pokud </w:t>
      </w:r>
      <w:r w:rsidR="00743FC5">
        <w:rPr>
          <w:b/>
          <w:i/>
        </w:rPr>
        <w:t xml:space="preserve">ovšem </w:t>
      </w:r>
      <w:r w:rsidR="009B0915" w:rsidRPr="009B0915">
        <w:rPr>
          <w:b/>
          <w:i/>
        </w:rPr>
        <w:t xml:space="preserve">spotřebitelé </w:t>
      </w:r>
      <w:r w:rsidR="007C0D5E" w:rsidRPr="009B0915">
        <w:rPr>
          <w:b/>
          <w:i/>
        </w:rPr>
        <w:t xml:space="preserve">platili kartou, mohou své peníze dostat zpět díky nástroji zvanému </w:t>
      </w:r>
      <w:proofErr w:type="spellStart"/>
      <w:r w:rsidR="007C0D5E" w:rsidRPr="009B0915">
        <w:rPr>
          <w:b/>
          <w:i/>
        </w:rPr>
        <w:t>chargeback</w:t>
      </w:r>
      <w:proofErr w:type="spellEnd"/>
      <w:r w:rsidR="007C0D5E" w:rsidRPr="009B0915">
        <w:rPr>
          <w:b/>
          <w:i/>
        </w:rPr>
        <w:t xml:space="preserve">. Evropské spotřebitelské centrum </w:t>
      </w:r>
      <w:r w:rsidR="00743FC5">
        <w:rPr>
          <w:b/>
          <w:i/>
        </w:rPr>
        <w:t xml:space="preserve">ČR </w:t>
      </w:r>
      <w:r w:rsidR="007C0D5E" w:rsidRPr="009B0915">
        <w:rPr>
          <w:b/>
          <w:i/>
        </w:rPr>
        <w:t xml:space="preserve">radí obrátit se na banku, která kartu </w:t>
      </w:r>
      <w:r w:rsidR="009B0915" w:rsidRPr="009B0915">
        <w:rPr>
          <w:b/>
          <w:i/>
        </w:rPr>
        <w:t>vydala</w:t>
      </w:r>
      <w:r w:rsidR="007C0D5E" w:rsidRPr="009B0915">
        <w:rPr>
          <w:b/>
          <w:i/>
        </w:rPr>
        <w:t xml:space="preserve">. </w:t>
      </w:r>
    </w:p>
    <w:p w:rsidR="006B5042" w:rsidRDefault="007C0D5E" w:rsidP="007C0D5E">
      <w:pPr>
        <w:jc w:val="both"/>
      </w:pPr>
      <w:r>
        <w:t xml:space="preserve">„Poskytovatelé platebních karet nabízejí nástroj zvaný </w:t>
      </w:r>
      <w:proofErr w:type="spellStart"/>
      <w:r>
        <w:t>chargeback</w:t>
      </w:r>
      <w:proofErr w:type="spellEnd"/>
      <w:r>
        <w:t>, díky němuž může banka spotřebitele obrazně řečeno stáhnout peníze zpět od banky obchodníka. Podmínkou ale je, že spotřebitel zaplatil kartou</w:t>
      </w:r>
      <w:r w:rsidR="00BE257C">
        <w:t>, a nikoli převodem,</w:t>
      </w:r>
      <w:r>
        <w:t xml:space="preserve"> a že podnikatel neprokáže, že zboží dodal,“ uvádí Ondřej Tichota z Evropského spotřebitelského centra. </w:t>
      </w:r>
      <w:r w:rsidR="00BE257C">
        <w:t>Podle něj je vhodné ž</w:t>
      </w:r>
      <w:r w:rsidR="006B5042" w:rsidRPr="0009208A">
        <w:rPr>
          <w:rFonts w:eastAsia="Times New Roman" w:cs="Times New Roman"/>
          <w:szCs w:val="24"/>
          <w:lang w:eastAsia="cs-CZ"/>
        </w:rPr>
        <w:t>ádost podpořit relevantními dokumenty, například kopií komunikace s</w:t>
      </w:r>
      <w:r w:rsidR="006B5042" w:rsidRPr="00D53BC6">
        <w:rPr>
          <w:rFonts w:eastAsia="Times New Roman" w:cs="Times New Roman"/>
          <w:szCs w:val="24"/>
          <w:lang w:eastAsia="cs-CZ"/>
        </w:rPr>
        <w:t> </w:t>
      </w:r>
      <w:r w:rsidR="006B5042" w:rsidRPr="0009208A">
        <w:rPr>
          <w:rFonts w:eastAsia="Times New Roman" w:cs="Times New Roman"/>
          <w:szCs w:val="24"/>
          <w:lang w:eastAsia="cs-CZ"/>
        </w:rPr>
        <w:t>obchodníkem</w:t>
      </w:r>
      <w:r w:rsidR="006B5042" w:rsidRPr="00D53BC6">
        <w:rPr>
          <w:rFonts w:eastAsia="Times New Roman" w:cs="Times New Roman"/>
          <w:szCs w:val="24"/>
          <w:lang w:eastAsia="cs-CZ"/>
        </w:rPr>
        <w:t>.</w:t>
      </w:r>
    </w:p>
    <w:p w:rsidR="007C0D5E" w:rsidRDefault="007C0D5E" w:rsidP="007C0D5E">
      <w:pPr>
        <w:jc w:val="both"/>
      </w:pPr>
      <w:r>
        <w:t xml:space="preserve">Poskytovatelé karet nejsou ze zákona povinni </w:t>
      </w:r>
      <w:proofErr w:type="spellStart"/>
      <w:r>
        <w:t>chargeback</w:t>
      </w:r>
      <w:proofErr w:type="spellEnd"/>
      <w:r>
        <w:t xml:space="preserve"> provést, ale většina to pro své klienty činí dobrovolně</w:t>
      </w:r>
      <w:r w:rsidR="009B0915">
        <w:t xml:space="preserve">. </w:t>
      </w:r>
      <w:r w:rsidR="005F1A55">
        <w:t>Podobné m</w:t>
      </w:r>
      <w:r w:rsidR="006B5042">
        <w:t>ožnosti řešení sporů pak nabízejí i s</w:t>
      </w:r>
      <w:r>
        <w:t>ystémy elektronických peněženek v rámci svých center zákaznické podpory.</w:t>
      </w:r>
      <w:r w:rsidR="009B0915">
        <w:t xml:space="preserve"> </w:t>
      </w:r>
    </w:p>
    <w:p w:rsidR="007C0D5E" w:rsidRDefault="007C0D5E" w:rsidP="007C0D5E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Možnost přímého vrácení peněz </w:t>
      </w:r>
      <w:r w:rsidR="009B0915">
        <w:rPr>
          <w:rFonts w:eastAsia="Times New Roman" w:cs="Times New Roman"/>
          <w:szCs w:val="24"/>
          <w:lang w:eastAsia="cs-CZ"/>
        </w:rPr>
        <w:t xml:space="preserve">naopak </w:t>
      </w:r>
      <w:r>
        <w:rPr>
          <w:rFonts w:eastAsia="Times New Roman" w:cs="Times New Roman"/>
          <w:szCs w:val="24"/>
          <w:lang w:eastAsia="cs-CZ"/>
        </w:rPr>
        <w:t xml:space="preserve">neexistuje u platby bankovním převodem. </w:t>
      </w:r>
      <w:r w:rsidR="009B0915">
        <w:rPr>
          <w:rFonts w:eastAsia="Times New Roman" w:cs="Times New Roman"/>
          <w:szCs w:val="24"/>
          <w:lang w:eastAsia="cs-CZ"/>
        </w:rPr>
        <w:t xml:space="preserve">„Pokud už peníze z účtu odejdou, zboží nepřijde a prodejce nehodlá zaplacenou částku poslat </w:t>
      </w:r>
      <w:r w:rsidR="005F1A55">
        <w:rPr>
          <w:rFonts w:eastAsia="Times New Roman" w:cs="Times New Roman"/>
          <w:szCs w:val="24"/>
          <w:lang w:eastAsia="cs-CZ"/>
        </w:rPr>
        <w:t xml:space="preserve">spotřebiteli </w:t>
      </w:r>
      <w:r w:rsidR="009B0915">
        <w:rPr>
          <w:rFonts w:eastAsia="Times New Roman" w:cs="Times New Roman"/>
          <w:szCs w:val="24"/>
          <w:lang w:eastAsia="cs-CZ"/>
        </w:rPr>
        <w:t>zpět, neexistuje snadný způsob, jak ji dostat zpět. Proto internetoví podvodníci</w:t>
      </w:r>
      <w:r w:rsidR="005F1A55">
        <w:rPr>
          <w:rFonts w:eastAsia="Times New Roman" w:cs="Times New Roman"/>
          <w:szCs w:val="24"/>
          <w:lang w:eastAsia="cs-CZ"/>
        </w:rPr>
        <w:t xml:space="preserve"> rádi požadují platbu z účtu na účet</w:t>
      </w:r>
      <w:r w:rsidR="009B0915">
        <w:rPr>
          <w:rFonts w:eastAsia="Times New Roman" w:cs="Times New Roman"/>
          <w:szCs w:val="24"/>
          <w:lang w:eastAsia="cs-CZ"/>
        </w:rPr>
        <w:t xml:space="preserve">,“ upozorňuje Ondřej Tichota a dodává, že internetového prodejce si lze ověřit díky návodu na </w:t>
      </w:r>
      <w:hyperlink r:id="rId5" w:history="1">
        <w:r w:rsidR="0076138D" w:rsidRPr="007B0BAA">
          <w:rPr>
            <w:rStyle w:val="Hypertextovodkaz"/>
            <w:rFonts w:eastAsia="Times New Roman" w:cs="Times New Roman"/>
            <w:szCs w:val="24"/>
            <w:lang w:eastAsia="cs-CZ"/>
          </w:rPr>
          <w:t>www.evropskyspotrebitel.cz/podvod</w:t>
        </w:r>
      </w:hyperlink>
      <w:r w:rsidR="009B0915">
        <w:rPr>
          <w:rFonts w:eastAsia="Times New Roman" w:cs="Times New Roman"/>
          <w:szCs w:val="24"/>
          <w:lang w:eastAsia="cs-CZ"/>
        </w:rPr>
        <w:t xml:space="preserve">. </w:t>
      </w:r>
    </w:p>
    <w:p w:rsidR="0076138D" w:rsidRPr="007375B4" w:rsidRDefault="007375B4" w:rsidP="007C0D5E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Pokud se spotřebitel dostane do sporu s podnikatelem z jiné země Evropské unie, Norska nebo Islandu, může mu s řešením bezplatně pomoci </w:t>
      </w:r>
      <w:r w:rsidR="0076138D" w:rsidRPr="007375B4">
        <w:rPr>
          <w:rFonts w:eastAsia="Times New Roman" w:cs="Times New Roman"/>
          <w:szCs w:val="24"/>
          <w:lang w:eastAsia="cs-CZ"/>
        </w:rPr>
        <w:t xml:space="preserve">Evropské spotřebitelské centrum. </w:t>
      </w:r>
      <w:r w:rsidR="008C355F">
        <w:rPr>
          <w:rFonts w:eastAsia="Times New Roman" w:cs="Times New Roman"/>
          <w:szCs w:val="24"/>
          <w:lang w:eastAsia="cs-CZ"/>
        </w:rPr>
        <w:t>To p</w:t>
      </w:r>
      <w:r w:rsidR="0076138D" w:rsidRPr="007375B4">
        <w:rPr>
          <w:rFonts w:eastAsia="Times New Roman" w:cs="Times New Roman"/>
          <w:szCs w:val="24"/>
          <w:lang w:eastAsia="cs-CZ"/>
        </w:rPr>
        <w:t>ůso</w:t>
      </w:r>
      <w:r w:rsidR="008C355F">
        <w:rPr>
          <w:rFonts w:eastAsia="Times New Roman" w:cs="Times New Roman"/>
          <w:szCs w:val="24"/>
          <w:lang w:eastAsia="cs-CZ"/>
        </w:rPr>
        <w:t xml:space="preserve">bí při České obchodní inspekci a </w:t>
      </w:r>
      <w:r w:rsidR="003907E2">
        <w:rPr>
          <w:rFonts w:eastAsia="Times New Roman" w:cs="Times New Roman"/>
          <w:szCs w:val="24"/>
          <w:lang w:eastAsia="cs-CZ"/>
        </w:rPr>
        <w:t>je</w:t>
      </w:r>
      <w:r w:rsidR="0076138D" w:rsidRPr="007375B4">
        <w:rPr>
          <w:rFonts w:eastAsia="Times New Roman" w:cs="Times New Roman"/>
          <w:szCs w:val="24"/>
          <w:lang w:eastAsia="cs-CZ"/>
        </w:rPr>
        <w:t xml:space="preserve"> jedním ze 30 členů sítě Evropských spotřebitelských center</w:t>
      </w:r>
      <w:r w:rsidR="008C355F">
        <w:rPr>
          <w:rFonts w:eastAsia="Times New Roman" w:cs="Times New Roman"/>
          <w:szCs w:val="24"/>
          <w:lang w:eastAsia="cs-CZ"/>
        </w:rPr>
        <w:t xml:space="preserve">, financované </w:t>
      </w:r>
      <w:r w:rsidR="008C355F" w:rsidRPr="007375B4">
        <w:rPr>
          <w:rFonts w:eastAsia="Times New Roman" w:cs="Times New Roman"/>
          <w:szCs w:val="24"/>
          <w:lang w:eastAsia="cs-CZ"/>
        </w:rPr>
        <w:t>Evropskou komisí</w:t>
      </w:r>
      <w:r w:rsidR="008C355F">
        <w:rPr>
          <w:rFonts w:eastAsia="Times New Roman" w:cs="Times New Roman"/>
          <w:szCs w:val="24"/>
          <w:lang w:eastAsia="cs-CZ"/>
        </w:rPr>
        <w:t xml:space="preserve"> a zúčastněnými státy</w:t>
      </w:r>
      <w:r w:rsidR="0076138D" w:rsidRPr="007375B4">
        <w:rPr>
          <w:rFonts w:eastAsia="Times New Roman" w:cs="Times New Roman"/>
          <w:szCs w:val="24"/>
          <w:lang w:eastAsia="cs-CZ"/>
        </w:rPr>
        <w:t>.</w:t>
      </w:r>
      <w:bookmarkStart w:id="0" w:name="_GoBack"/>
      <w:bookmarkEnd w:id="0"/>
      <w:r w:rsidR="008C355F">
        <w:rPr>
          <w:rFonts w:eastAsia="Times New Roman" w:cs="Times New Roman"/>
          <w:szCs w:val="24"/>
          <w:lang w:eastAsia="cs-CZ"/>
        </w:rPr>
        <w:t xml:space="preserve"> </w:t>
      </w:r>
    </w:p>
    <w:p w:rsidR="0076138D" w:rsidRDefault="0076138D" w:rsidP="007C0D5E">
      <w:pPr>
        <w:jc w:val="both"/>
        <w:rPr>
          <w:rFonts w:eastAsia="Times New Roman" w:cs="Times New Roman"/>
          <w:i/>
          <w:szCs w:val="24"/>
          <w:lang w:eastAsia="cs-CZ"/>
        </w:rPr>
      </w:pPr>
    </w:p>
    <w:p w:rsidR="00942ABA" w:rsidRDefault="00942ABA" w:rsidP="007C0D5E">
      <w:pPr>
        <w:jc w:val="both"/>
        <w:rPr>
          <w:rFonts w:eastAsia="Times New Roman" w:cs="Times New Roman"/>
          <w:i/>
          <w:szCs w:val="24"/>
          <w:lang w:eastAsia="cs-CZ"/>
        </w:rPr>
      </w:pPr>
    </w:p>
    <w:p w:rsidR="00942ABA" w:rsidRDefault="00942ABA" w:rsidP="007C0D5E">
      <w:pPr>
        <w:jc w:val="both"/>
        <w:rPr>
          <w:rFonts w:eastAsia="Times New Roman" w:cs="Times New Roman"/>
          <w:i/>
          <w:szCs w:val="24"/>
          <w:lang w:eastAsia="cs-CZ"/>
        </w:rPr>
      </w:pPr>
    </w:p>
    <w:p w:rsidR="00A80D8C" w:rsidRPr="00F32C79" w:rsidRDefault="00A80D8C" w:rsidP="00A80D8C">
      <w:pPr>
        <w:contextualSpacing/>
        <w:jc w:val="both"/>
      </w:pPr>
      <w:r>
        <w:rPr>
          <w:b/>
        </w:rPr>
        <w:t>Kontakt pro média</w:t>
      </w:r>
    </w:p>
    <w:p w:rsidR="00A80D8C" w:rsidRDefault="00A80D8C" w:rsidP="00A80D8C">
      <w:pPr>
        <w:contextualSpacing/>
        <w:jc w:val="both"/>
      </w:pPr>
      <w:r w:rsidRPr="008B33C8">
        <w:t>Ondřej Tichota, poradce pro komunikaci ESC ČR</w:t>
      </w:r>
    </w:p>
    <w:p w:rsidR="00A80D8C" w:rsidRDefault="00A80D8C" w:rsidP="00A80D8C">
      <w:pPr>
        <w:contextualSpacing/>
        <w:jc w:val="both"/>
      </w:pPr>
      <w:r w:rsidRPr="008B33C8">
        <w:t xml:space="preserve">731 553 653, </w:t>
      </w:r>
      <w:hyperlink r:id="rId6" w:history="1">
        <w:r w:rsidRPr="008B33C8">
          <w:rPr>
            <w:rStyle w:val="Hypertextovodkaz"/>
          </w:rPr>
          <w:t>otichota@coi.cz</w:t>
        </w:r>
      </w:hyperlink>
      <w:r w:rsidRPr="008B33C8">
        <w:t xml:space="preserve"> </w:t>
      </w:r>
    </w:p>
    <w:p w:rsidR="0076138D" w:rsidRPr="0076138D" w:rsidRDefault="0076138D" w:rsidP="00A80D8C">
      <w:pPr>
        <w:jc w:val="both"/>
        <w:rPr>
          <w:rFonts w:eastAsia="Times New Roman" w:cs="Times New Roman"/>
          <w:b/>
          <w:szCs w:val="24"/>
          <w:lang w:eastAsia="cs-CZ"/>
        </w:rPr>
      </w:pPr>
    </w:p>
    <w:sectPr w:rsidR="0076138D" w:rsidRPr="0076138D" w:rsidSect="007613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27"/>
    <w:rsid w:val="000055AF"/>
    <w:rsid w:val="0007763E"/>
    <w:rsid w:val="002F6E89"/>
    <w:rsid w:val="003907E2"/>
    <w:rsid w:val="0039724A"/>
    <w:rsid w:val="0051475D"/>
    <w:rsid w:val="005E6950"/>
    <w:rsid w:val="005F1A55"/>
    <w:rsid w:val="006201BC"/>
    <w:rsid w:val="00631A00"/>
    <w:rsid w:val="006B5042"/>
    <w:rsid w:val="007375B4"/>
    <w:rsid w:val="00743FC5"/>
    <w:rsid w:val="0076138D"/>
    <w:rsid w:val="007C0D5E"/>
    <w:rsid w:val="008C355F"/>
    <w:rsid w:val="00942ABA"/>
    <w:rsid w:val="009B0915"/>
    <w:rsid w:val="009B2BE6"/>
    <w:rsid w:val="00A80D8C"/>
    <w:rsid w:val="00AF3427"/>
    <w:rsid w:val="00B61E60"/>
    <w:rsid w:val="00B62E84"/>
    <w:rsid w:val="00BE257C"/>
    <w:rsid w:val="00C05668"/>
    <w:rsid w:val="00C33112"/>
    <w:rsid w:val="00DD4DFF"/>
    <w:rsid w:val="00E3100E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88B7-4344-43D0-B3F3-17E24725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ichota@coi.cz" TargetMode="External"/><Relationship Id="rId5" Type="http://schemas.openxmlformats.org/officeDocument/2006/relationships/hyperlink" Target="http://www.evropskyspotrebitel.cz/podvo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Tichota Ondřej</dc:creator>
  <cp:keywords/>
  <dc:description/>
  <cp:lastModifiedBy>Tichota Ondřej</cp:lastModifiedBy>
  <cp:revision>27</cp:revision>
  <dcterms:created xsi:type="dcterms:W3CDTF">2016-12-19T11:36:00Z</dcterms:created>
  <dcterms:modified xsi:type="dcterms:W3CDTF">2016-12-20T12:41:00Z</dcterms:modified>
</cp:coreProperties>
</file>