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D3E559" w14:textId="13AA9D09" w:rsidR="00295C29" w:rsidRPr="0043270D" w:rsidRDefault="0043270D" w:rsidP="0043270D">
      <w:pPr>
        <w:jc w:val="both"/>
        <w:rPr>
          <w:rFonts w:asciiTheme="minorHAnsi" w:hAnsiTheme="minorHAnsi" w:cs="Arial"/>
          <w:b/>
          <w:bCs/>
          <w:color w:val="0070C0"/>
          <w:sz w:val="32"/>
          <w:szCs w:val="32"/>
          <w:lang w:val="en-GB"/>
        </w:rPr>
      </w:pPr>
      <w:r w:rsidRPr="0043270D">
        <w:rPr>
          <w:rFonts w:asciiTheme="minorHAnsi" w:hAnsiTheme="minorHAnsi" w:cs="Arial"/>
          <w:b/>
          <w:bCs/>
          <w:color w:val="0070C0"/>
          <w:sz w:val="32"/>
          <w:szCs w:val="32"/>
          <w:lang w:val="en-GB"/>
        </w:rPr>
        <w:t xml:space="preserve">CTIA inspected fairness of vendors at </w:t>
      </w:r>
      <w:proofErr w:type="spellStart"/>
      <w:r w:rsidRPr="0043270D">
        <w:rPr>
          <w:rFonts w:asciiTheme="minorHAnsi" w:hAnsiTheme="minorHAnsi" w:cs="Arial"/>
          <w:b/>
          <w:bCs/>
          <w:color w:val="0070C0"/>
          <w:sz w:val="32"/>
          <w:szCs w:val="32"/>
          <w:lang w:val="en-GB"/>
        </w:rPr>
        <w:t>Ředhošt</w:t>
      </w:r>
      <w:proofErr w:type="spellEnd"/>
      <w:r w:rsidRPr="0043270D">
        <w:rPr>
          <w:rFonts w:asciiTheme="minorHAnsi" w:hAnsiTheme="minorHAnsi" w:cs="Arial"/>
          <w:b/>
          <w:bCs/>
          <w:color w:val="0070C0"/>
          <w:sz w:val="32"/>
          <w:szCs w:val="32"/>
          <w:lang w:val="en-GB"/>
        </w:rPr>
        <w:t xml:space="preserve"> marketplace</w:t>
      </w:r>
      <w:r w:rsidR="00295C29" w:rsidRPr="0043270D">
        <w:rPr>
          <w:rFonts w:asciiTheme="minorHAnsi" w:hAnsiTheme="minorHAnsi" w:cs="Arial"/>
          <w:b/>
          <w:bCs/>
          <w:color w:val="0070C0"/>
          <w:sz w:val="32"/>
          <w:szCs w:val="32"/>
          <w:lang w:val="en-GB"/>
        </w:rPr>
        <w:t xml:space="preserve"> </w:t>
      </w:r>
    </w:p>
    <w:p w14:paraId="7C125DB9" w14:textId="77777777" w:rsidR="00295C29" w:rsidRPr="0043270D" w:rsidRDefault="00295C29" w:rsidP="00CF2145">
      <w:pPr>
        <w:spacing w:line="276" w:lineRule="auto"/>
        <w:jc w:val="both"/>
        <w:rPr>
          <w:rFonts w:asciiTheme="minorHAnsi" w:hAnsiTheme="minorHAnsi" w:cs="Arial"/>
          <w:bCs/>
          <w:sz w:val="22"/>
          <w:szCs w:val="22"/>
          <w:lang w:val="en-GB"/>
        </w:rPr>
      </w:pPr>
    </w:p>
    <w:p w14:paraId="67A26C9A" w14:textId="3B53D12A" w:rsidR="0084785D" w:rsidRPr="0043270D" w:rsidRDefault="00295C29" w:rsidP="0043270D">
      <w:pPr>
        <w:pStyle w:val="Default"/>
        <w:spacing w:line="276" w:lineRule="auto"/>
        <w:jc w:val="both"/>
        <w:rPr>
          <w:rFonts w:asciiTheme="minorHAnsi" w:hAnsiTheme="minorHAnsi"/>
          <w:b/>
          <w:sz w:val="22"/>
          <w:szCs w:val="22"/>
          <w:lang w:val="en-GB"/>
        </w:rPr>
      </w:pPr>
      <w:bookmarkStart w:id="0" w:name="_GoBack"/>
      <w:r w:rsidRPr="0043270D">
        <w:rPr>
          <w:rFonts w:asciiTheme="minorHAnsi" w:hAnsiTheme="minorHAnsi"/>
          <w:b/>
          <w:bCs/>
          <w:i/>
          <w:sz w:val="22"/>
          <w:szCs w:val="22"/>
          <w:lang w:val="en-GB"/>
        </w:rPr>
        <w:t xml:space="preserve">(Liberec, </w:t>
      </w:r>
      <w:r w:rsidR="0043270D">
        <w:rPr>
          <w:rFonts w:asciiTheme="minorHAnsi" w:hAnsiTheme="minorHAnsi"/>
          <w:b/>
          <w:bCs/>
          <w:i/>
          <w:sz w:val="22"/>
          <w:szCs w:val="22"/>
          <w:lang w:val="en-GB"/>
        </w:rPr>
        <w:t xml:space="preserve">August </w:t>
      </w:r>
      <w:r w:rsidR="00CA07E8" w:rsidRPr="0043270D">
        <w:rPr>
          <w:rFonts w:asciiTheme="minorHAnsi" w:hAnsiTheme="minorHAnsi"/>
          <w:b/>
          <w:bCs/>
          <w:i/>
          <w:sz w:val="22"/>
          <w:szCs w:val="22"/>
          <w:lang w:val="en-GB"/>
        </w:rPr>
        <w:t>14</w:t>
      </w:r>
      <w:r w:rsidR="0043270D">
        <w:rPr>
          <w:rFonts w:asciiTheme="minorHAnsi" w:hAnsiTheme="minorHAnsi"/>
          <w:b/>
          <w:bCs/>
          <w:i/>
          <w:sz w:val="22"/>
          <w:szCs w:val="22"/>
          <w:lang w:val="en-GB"/>
        </w:rPr>
        <w:t>,</w:t>
      </w:r>
      <w:r w:rsidRPr="0043270D">
        <w:rPr>
          <w:rFonts w:asciiTheme="minorHAnsi" w:hAnsiTheme="minorHAnsi"/>
          <w:b/>
          <w:bCs/>
          <w:i/>
          <w:sz w:val="22"/>
          <w:szCs w:val="22"/>
          <w:lang w:val="en-GB"/>
        </w:rPr>
        <w:t xml:space="preserve"> 2017)</w:t>
      </w:r>
      <w:r w:rsidRPr="0043270D">
        <w:rPr>
          <w:rFonts w:asciiTheme="minorHAnsi" w:hAnsiTheme="minorHAnsi"/>
          <w:b/>
          <w:bCs/>
          <w:sz w:val="22"/>
          <w:szCs w:val="22"/>
          <w:lang w:val="en-GB"/>
        </w:rPr>
        <w:t xml:space="preserve"> </w:t>
      </w:r>
      <w:r w:rsidR="0043270D">
        <w:rPr>
          <w:rFonts w:asciiTheme="minorHAnsi" w:hAnsiTheme="minorHAnsi"/>
          <w:b/>
          <w:bCs/>
          <w:sz w:val="22"/>
          <w:szCs w:val="22"/>
          <w:lang w:val="en-GB"/>
        </w:rPr>
        <w:t xml:space="preserve">The Czech Trade Inspection Authority inspects </w:t>
      </w:r>
      <w:r w:rsidR="003C11C2">
        <w:rPr>
          <w:rFonts w:asciiTheme="minorHAnsi" w:hAnsiTheme="minorHAnsi"/>
          <w:b/>
          <w:bCs/>
          <w:sz w:val="22"/>
          <w:szCs w:val="22"/>
          <w:lang w:val="en-GB"/>
        </w:rPr>
        <w:t xml:space="preserve">vendors </w:t>
      </w:r>
      <w:r w:rsidR="0043270D">
        <w:rPr>
          <w:rFonts w:asciiTheme="minorHAnsi" w:hAnsiTheme="minorHAnsi"/>
          <w:b/>
          <w:bCs/>
          <w:sz w:val="22"/>
          <w:szCs w:val="22"/>
          <w:lang w:val="en-GB"/>
        </w:rPr>
        <w:t xml:space="preserve">not only in ordinary shops or e-shops, but also at marketplaces where vendors usually offer farmers’ goods, products from gardens, refreshments, textile products, toys and other goods. CTIA Inspectorate based in Liberec and </w:t>
      </w:r>
      <w:proofErr w:type="spellStart"/>
      <w:r w:rsidR="0043270D">
        <w:rPr>
          <w:rFonts w:asciiTheme="minorHAnsi" w:hAnsiTheme="minorHAnsi"/>
          <w:b/>
          <w:bCs/>
          <w:sz w:val="22"/>
          <w:szCs w:val="22"/>
          <w:lang w:val="en-GB"/>
        </w:rPr>
        <w:t>Ústí</w:t>
      </w:r>
      <w:proofErr w:type="spellEnd"/>
      <w:r w:rsidR="0043270D">
        <w:rPr>
          <w:rFonts w:asciiTheme="minorHAnsi" w:hAnsiTheme="minorHAnsi"/>
          <w:b/>
          <w:bCs/>
          <w:sz w:val="22"/>
          <w:szCs w:val="22"/>
          <w:lang w:val="en-GB"/>
        </w:rPr>
        <w:t xml:space="preserve"> regions carried out 4 inspections at the marketplace in </w:t>
      </w:r>
      <w:proofErr w:type="spellStart"/>
      <w:r w:rsidR="0043270D">
        <w:rPr>
          <w:rFonts w:asciiTheme="minorHAnsi" w:hAnsiTheme="minorHAnsi"/>
          <w:b/>
          <w:bCs/>
          <w:sz w:val="22"/>
          <w:szCs w:val="22"/>
          <w:lang w:val="en-GB"/>
        </w:rPr>
        <w:t>Ředhošť</w:t>
      </w:r>
      <w:proofErr w:type="spellEnd"/>
      <w:r w:rsidR="0043270D">
        <w:rPr>
          <w:rFonts w:asciiTheme="minorHAnsi" w:hAnsiTheme="minorHAnsi"/>
          <w:b/>
          <w:bCs/>
          <w:sz w:val="22"/>
          <w:szCs w:val="22"/>
          <w:lang w:val="en-GB"/>
        </w:rPr>
        <w:t xml:space="preserve"> and detected breaches of the Act on Consumer Protection in all </w:t>
      </w:r>
      <w:r w:rsidR="003C11C2">
        <w:rPr>
          <w:rFonts w:asciiTheme="minorHAnsi" w:hAnsiTheme="minorHAnsi"/>
          <w:b/>
          <w:bCs/>
          <w:sz w:val="22"/>
          <w:szCs w:val="22"/>
          <w:lang w:val="en-GB"/>
        </w:rPr>
        <w:t>cases</w:t>
      </w:r>
      <w:r w:rsidR="0043270D">
        <w:rPr>
          <w:rFonts w:asciiTheme="minorHAnsi" w:hAnsiTheme="minorHAnsi"/>
          <w:b/>
          <w:bCs/>
          <w:sz w:val="22"/>
          <w:szCs w:val="22"/>
          <w:lang w:val="en-GB"/>
        </w:rPr>
        <w:t>.</w:t>
      </w:r>
    </w:p>
    <w:bookmarkEnd w:id="0"/>
    <w:p w14:paraId="5D2D4D73" w14:textId="77777777" w:rsidR="0084785D" w:rsidRPr="0043270D" w:rsidRDefault="0084785D" w:rsidP="0003721B">
      <w:pPr>
        <w:jc w:val="both"/>
        <w:rPr>
          <w:rFonts w:asciiTheme="minorHAnsi" w:hAnsiTheme="minorHAnsi" w:cs="Arial"/>
          <w:b/>
          <w:sz w:val="22"/>
          <w:szCs w:val="22"/>
          <w:u w:val="single"/>
          <w:lang w:val="en-GB"/>
        </w:rPr>
      </w:pPr>
    </w:p>
    <w:p w14:paraId="2E011822" w14:textId="51036E96" w:rsidR="00CF2145" w:rsidRPr="0043270D" w:rsidRDefault="0043270D" w:rsidP="0043270D">
      <w:pPr>
        <w:spacing w:line="276" w:lineRule="auto"/>
        <w:jc w:val="both"/>
        <w:rPr>
          <w:rFonts w:asciiTheme="minorHAnsi" w:hAnsiTheme="minorHAnsi" w:cs="Arial"/>
          <w:bCs/>
          <w:sz w:val="22"/>
          <w:szCs w:val="22"/>
          <w:lang w:val="en-GB"/>
        </w:rPr>
      </w:pPr>
      <w:r>
        <w:rPr>
          <w:rFonts w:asciiTheme="minorHAnsi" w:hAnsiTheme="minorHAnsi" w:cs="Arial"/>
          <w:bCs/>
          <w:sz w:val="22"/>
          <w:szCs w:val="22"/>
          <w:lang w:val="en-GB"/>
        </w:rPr>
        <w:t xml:space="preserve">In July, the Czech Trade Inspection Authority of the </w:t>
      </w:r>
      <w:proofErr w:type="spellStart"/>
      <w:r>
        <w:rPr>
          <w:rFonts w:asciiTheme="minorHAnsi" w:hAnsiTheme="minorHAnsi" w:cs="Arial"/>
          <w:bCs/>
          <w:sz w:val="22"/>
          <w:szCs w:val="22"/>
          <w:lang w:val="en-GB"/>
        </w:rPr>
        <w:t>Ústí</w:t>
      </w:r>
      <w:proofErr w:type="spellEnd"/>
      <w:r>
        <w:rPr>
          <w:rFonts w:asciiTheme="minorHAnsi" w:hAnsiTheme="minorHAnsi" w:cs="Arial"/>
          <w:bCs/>
          <w:sz w:val="22"/>
          <w:szCs w:val="22"/>
          <w:lang w:val="en-GB"/>
        </w:rPr>
        <w:t xml:space="preserve"> and Liberec regions carried out 4 inspections at traditional fairs in </w:t>
      </w:r>
      <w:proofErr w:type="spellStart"/>
      <w:r>
        <w:rPr>
          <w:rFonts w:asciiTheme="minorHAnsi" w:hAnsiTheme="minorHAnsi" w:cs="Arial"/>
          <w:bCs/>
          <w:sz w:val="22"/>
          <w:szCs w:val="22"/>
          <w:lang w:val="en-GB"/>
        </w:rPr>
        <w:t>Ředhošť</w:t>
      </w:r>
      <w:proofErr w:type="spellEnd"/>
      <w:r>
        <w:rPr>
          <w:rFonts w:asciiTheme="minorHAnsi" w:hAnsiTheme="minorHAnsi" w:cs="Arial"/>
          <w:bCs/>
          <w:sz w:val="22"/>
          <w:szCs w:val="22"/>
          <w:lang w:val="en-GB"/>
        </w:rPr>
        <w:t xml:space="preserve">. Each Sunday, stand sale is carried out at the popular marketplace where farmers’ and garden products as well as refreshments, textile products, toys and other consumer goods are offered. </w:t>
      </w:r>
    </w:p>
    <w:p w14:paraId="39DD95EE" w14:textId="77777777" w:rsidR="00B50843" w:rsidRPr="0043270D" w:rsidRDefault="00B50843" w:rsidP="0003721B">
      <w:pPr>
        <w:spacing w:line="276" w:lineRule="auto"/>
        <w:jc w:val="both"/>
        <w:rPr>
          <w:rFonts w:asciiTheme="minorHAnsi" w:hAnsiTheme="minorHAnsi" w:cs="Arial"/>
          <w:bCs/>
          <w:sz w:val="22"/>
          <w:szCs w:val="22"/>
          <w:lang w:val="en-GB"/>
        </w:rPr>
      </w:pPr>
    </w:p>
    <w:p w14:paraId="7B07A4A5" w14:textId="052FBE9E" w:rsidR="008E27E7" w:rsidRPr="0043270D" w:rsidRDefault="0043270D" w:rsidP="0043270D">
      <w:pPr>
        <w:spacing w:line="276" w:lineRule="auto"/>
        <w:jc w:val="both"/>
        <w:rPr>
          <w:rFonts w:asciiTheme="minorHAnsi" w:hAnsiTheme="minorHAnsi" w:cs="Arial"/>
          <w:bCs/>
          <w:sz w:val="22"/>
          <w:szCs w:val="22"/>
          <w:lang w:val="en-GB"/>
        </w:rPr>
      </w:pPr>
      <w:r>
        <w:rPr>
          <w:rFonts w:asciiTheme="minorHAnsi" w:hAnsiTheme="minorHAnsi" w:cs="Arial"/>
          <w:bCs/>
          <w:sz w:val="22"/>
          <w:szCs w:val="22"/>
          <w:lang w:val="en-GB"/>
        </w:rPr>
        <w:t>Inspections were aimed at fairness of sale and issue of bill of purchase of products based on consumer’s request. Marking of products with prices were also inspected in all cases. CTIA officers also focused on offer, sale and storage of products which were suspicious of infringements of certain intellectual property rights (counterfeits).</w:t>
      </w:r>
      <w:r w:rsidR="00CF2145" w:rsidRPr="0043270D">
        <w:rPr>
          <w:rFonts w:asciiTheme="minorHAnsi" w:hAnsiTheme="minorHAnsi" w:cs="Arial"/>
          <w:bCs/>
          <w:sz w:val="22"/>
          <w:szCs w:val="22"/>
          <w:lang w:val="en-GB"/>
        </w:rPr>
        <w:t xml:space="preserve"> </w:t>
      </w:r>
    </w:p>
    <w:p w14:paraId="04CDA1DB" w14:textId="77777777" w:rsidR="00B50843" w:rsidRPr="0043270D" w:rsidRDefault="00B50843" w:rsidP="0003721B">
      <w:pPr>
        <w:spacing w:line="276" w:lineRule="auto"/>
        <w:jc w:val="both"/>
        <w:rPr>
          <w:rFonts w:asciiTheme="minorHAnsi" w:hAnsiTheme="minorHAnsi" w:cs="Arial"/>
          <w:bCs/>
          <w:sz w:val="22"/>
          <w:szCs w:val="22"/>
          <w:lang w:val="en-GB"/>
        </w:rPr>
      </w:pPr>
    </w:p>
    <w:p w14:paraId="26B3BE70" w14:textId="623ED118" w:rsidR="00CF2145" w:rsidRPr="0043270D" w:rsidRDefault="0043270D" w:rsidP="00E1518A">
      <w:pPr>
        <w:spacing w:line="276" w:lineRule="auto"/>
        <w:jc w:val="both"/>
        <w:rPr>
          <w:rFonts w:asciiTheme="minorHAnsi" w:hAnsiTheme="minorHAnsi" w:cs="Arial"/>
          <w:bCs/>
          <w:sz w:val="22"/>
          <w:szCs w:val="22"/>
          <w:lang w:val="en-GB"/>
        </w:rPr>
      </w:pPr>
      <w:r>
        <w:rPr>
          <w:rFonts w:asciiTheme="minorHAnsi" w:hAnsiTheme="minorHAnsi" w:cs="Arial"/>
          <w:bCs/>
          <w:sz w:val="22"/>
          <w:szCs w:val="22"/>
          <w:lang w:val="en-GB"/>
        </w:rPr>
        <w:t xml:space="preserve">Inspectors found products marked with the ŠKODA trademark. There was a suspicion that the products were counterfeits. Based on documentation </w:t>
      </w:r>
      <w:r w:rsidR="00E1518A">
        <w:rPr>
          <w:rFonts w:asciiTheme="minorHAnsi" w:hAnsiTheme="minorHAnsi" w:cs="Arial"/>
          <w:bCs/>
          <w:sz w:val="22"/>
          <w:szCs w:val="22"/>
          <w:lang w:val="en-GB"/>
        </w:rPr>
        <w:t xml:space="preserve">provided by the trademark owner - </w:t>
      </w:r>
      <w:r>
        <w:rPr>
          <w:rFonts w:asciiTheme="minorHAnsi" w:hAnsiTheme="minorHAnsi" w:cs="Arial"/>
          <w:bCs/>
          <w:sz w:val="22"/>
          <w:szCs w:val="22"/>
          <w:lang w:val="en-GB"/>
        </w:rPr>
        <w:t xml:space="preserve">which is </w:t>
      </w:r>
      <w:r w:rsidR="003C11C2">
        <w:rPr>
          <w:rFonts w:asciiTheme="minorHAnsi" w:hAnsiTheme="minorHAnsi" w:cs="Arial"/>
          <w:bCs/>
          <w:sz w:val="22"/>
          <w:szCs w:val="22"/>
          <w:lang w:val="en-GB"/>
        </w:rPr>
        <w:t xml:space="preserve">essential for product assessment </w:t>
      </w:r>
      <w:r w:rsidR="00E1518A">
        <w:rPr>
          <w:rFonts w:asciiTheme="minorHAnsi" w:hAnsiTheme="minorHAnsi" w:cs="Arial"/>
          <w:bCs/>
          <w:sz w:val="22"/>
          <w:szCs w:val="22"/>
          <w:lang w:val="en-GB"/>
        </w:rPr>
        <w:t xml:space="preserve">– assessment of </w:t>
      </w:r>
      <w:r w:rsidR="003C11C2">
        <w:rPr>
          <w:rFonts w:asciiTheme="minorHAnsi" w:hAnsiTheme="minorHAnsi" w:cs="Arial"/>
          <w:bCs/>
          <w:sz w:val="22"/>
          <w:szCs w:val="22"/>
          <w:lang w:val="en-GB"/>
        </w:rPr>
        <w:t>the authenticity of products</w:t>
      </w:r>
      <w:r w:rsidR="00E1518A">
        <w:rPr>
          <w:rFonts w:asciiTheme="minorHAnsi" w:hAnsiTheme="minorHAnsi" w:cs="Arial"/>
          <w:bCs/>
          <w:sz w:val="22"/>
          <w:szCs w:val="22"/>
          <w:lang w:val="en-GB"/>
        </w:rPr>
        <w:t xml:space="preserve"> would be carried out. In the other three cases, the Act on Consumer Protection was breached when vendors didn’t inform about prices of goods</w:t>
      </w:r>
      <w:r w:rsidR="002A2890">
        <w:rPr>
          <w:rFonts w:asciiTheme="minorHAnsi" w:hAnsiTheme="minorHAnsi" w:cs="Arial"/>
          <w:bCs/>
          <w:sz w:val="22"/>
          <w:szCs w:val="22"/>
          <w:lang w:val="en-GB"/>
        </w:rPr>
        <w:t xml:space="preserve"> and</w:t>
      </w:r>
      <w:r w:rsidR="00E1518A">
        <w:rPr>
          <w:rFonts w:asciiTheme="minorHAnsi" w:hAnsiTheme="minorHAnsi" w:cs="Arial"/>
          <w:bCs/>
          <w:sz w:val="22"/>
          <w:szCs w:val="22"/>
          <w:lang w:val="en-GB"/>
        </w:rPr>
        <w:t xml:space="preserve"> </w:t>
      </w:r>
      <w:r w:rsidR="002A2890">
        <w:rPr>
          <w:rFonts w:asciiTheme="minorHAnsi" w:hAnsiTheme="minorHAnsi" w:cs="Arial"/>
          <w:bCs/>
          <w:sz w:val="22"/>
          <w:szCs w:val="22"/>
          <w:lang w:val="en-GB"/>
        </w:rPr>
        <w:t xml:space="preserve">the </w:t>
      </w:r>
      <w:r w:rsidR="00E1518A">
        <w:rPr>
          <w:rFonts w:asciiTheme="minorHAnsi" w:hAnsiTheme="minorHAnsi" w:cs="Arial"/>
          <w:bCs/>
          <w:sz w:val="22"/>
          <w:szCs w:val="22"/>
          <w:lang w:val="en-GB"/>
        </w:rPr>
        <w:t xml:space="preserve">rights from defective performance (claims), didn’t issue any bill of purchase based </w:t>
      </w:r>
      <w:r w:rsidR="002A2890">
        <w:rPr>
          <w:rFonts w:asciiTheme="minorHAnsi" w:hAnsiTheme="minorHAnsi" w:cs="Arial"/>
          <w:bCs/>
          <w:sz w:val="22"/>
          <w:szCs w:val="22"/>
          <w:lang w:val="en-GB"/>
        </w:rPr>
        <w:t>up</w:t>
      </w:r>
      <w:r w:rsidR="00E1518A">
        <w:rPr>
          <w:rFonts w:asciiTheme="minorHAnsi" w:hAnsiTheme="minorHAnsi" w:cs="Arial"/>
          <w:bCs/>
          <w:sz w:val="22"/>
          <w:szCs w:val="22"/>
          <w:lang w:val="en-GB"/>
        </w:rPr>
        <w:t xml:space="preserve">on, and </w:t>
      </w:r>
      <w:r w:rsidR="002A2890">
        <w:rPr>
          <w:rFonts w:asciiTheme="minorHAnsi" w:hAnsiTheme="minorHAnsi" w:cs="Arial"/>
          <w:bCs/>
          <w:sz w:val="22"/>
          <w:szCs w:val="22"/>
          <w:lang w:val="en-GB"/>
        </w:rPr>
        <w:t xml:space="preserve">also </w:t>
      </w:r>
      <w:r w:rsidR="00E1518A">
        <w:rPr>
          <w:rFonts w:asciiTheme="minorHAnsi" w:hAnsiTheme="minorHAnsi" w:cs="Arial"/>
          <w:bCs/>
          <w:sz w:val="22"/>
          <w:szCs w:val="22"/>
          <w:lang w:val="en-GB"/>
        </w:rPr>
        <w:t xml:space="preserve">breached safety regulations stemming from a government regulation and the Act on Technical Requirements for Products, particularly for toys and paralysers. </w:t>
      </w:r>
    </w:p>
    <w:p w14:paraId="589DA7A0" w14:textId="77777777" w:rsidR="009769CC" w:rsidRPr="0043270D" w:rsidRDefault="009769CC" w:rsidP="00B50843">
      <w:pPr>
        <w:spacing w:line="276" w:lineRule="auto"/>
        <w:jc w:val="both"/>
        <w:rPr>
          <w:rFonts w:asciiTheme="minorHAnsi" w:hAnsiTheme="minorHAnsi" w:cs="Arial"/>
          <w:bCs/>
          <w:sz w:val="22"/>
          <w:szCs w:val="22"/>
          <w:lang w:val="en-GB"/>
        </w:rPr>
      </w:pPr>
    </w:p>
    <w:p w14:paraId="03759330" w14:textId="62D9259B" w:rsidR="009769CC" w:rsidRPr="0043270D" w:rsidRDefault="00E1518A" w:rsidP="009769CC">
      <w:pPr>
        <w:jc w:val="both"/>
        <w:rPr>
          <w:rFonts w:asciiTheme="minorHAnsi" w:hAnsiTheme="minorHAnsi" w:cs="Arial"/>
          <w:sz w:val="22"/>
          <w:szCs w:val="22"/>
          <w:lang w:val="en-GB"/>
        </w:rPr>
      </w:pPr>
      <w:r>
        <w:rPr>
          <w:rFonts w:asciiTheme="minorHAnsi" w:hAnsiTheme="minorHAnsi"/>
          <w:b/>
          <w:sz w:val="22"/>
          <w:szCs w:val="22"/>
          <w:lang w:val="en-GB"/>
        </w:rPr>
        <w:t>Media contact</w:t>
      </w:r>
      <w:r w:rsidR="009769CC" w:rsidRPr="0043270D">
        <w:rPr>
          <w:rFonts w:asciiTheme="minorHAnsi" w:hAnsiTheme="minorHAnsi"/>
          <w:b/>
          <w:sz w:val="22"/>
          <w:szCs w:val="22"/>
          <w:lang w:val="en-GB"/>
        </w:rPr>
        <w:t>:</w:t>
      </w:r>
      <w:r w:rsidR="009769CC" w:rsidRPr="0043270D">
        <w:rPr>
          <w:rFonts w:asciiTheme="minorHAnsi" w:hAnsiTheme="minorHAnsi"/>
          <w:sz w:val="22"/>
          <w:szCs w:val="22"/>
          <w:lang w:val="en-GB"/>
        </w:rPr>
        <w:t xml:space="preserve"> </w:t>
      </w:r>
      <w:r w:rsidR="009769CC" w:rsidRPr="0043270D">
        <w:rPr>
          <w:rFonts w:asciiTheme="minorHAnsi" w:hAnsiTheme="minorHAnsi" w:cs="Arial"/>
          <w:sz w:val="22"/>
          <w:szCs w:val="22"/>
          <w:lang w:val="en-GB"/>
        </w:rPr>
        <w:t xml:space="preserve">Ing. Renata </w:t>
      </w:r>
      <w:proofErr w:type="spellStart"/>
      <w:r w:rsidR="009769CC" w:rsidRPr="0043270D">
        <w:rPr>
          <w:rFonts w:asciiTheme="minorHAnsi" w:hAnsiTheme="minorHAnsi" w:cs="Arial"/>
          <w:sz w:val="22"/>
          <w:szCs w:val="22"/>
          <w:lang w:val="en-GB"/>
        </w:rPr>
        <w:t>Linhartová</w:t>
      </w:r>
      <w:proofErr w:type="spellEnd"/>
      <w:r w:rsidR="009769CC" w:rsidRPr="0043270D">
        <w:rPr>
          <w:rFonts w:asciiTheme="minorHAnsi" w:hAnsiTheme="minorHAnsi" w:cs="Arial"/>
          <w:sz w:val="22"/>
          <w:szCs w:val="22"/>
          <w:lang w:val="en-GB"/>
        </w:rPr>
        <w:t xml:space="preserve">, MBA, </w:t>
      </w:r>
      <w:r>
        <w:rPr>
          <w:rFonts w:asciiTheme="minorHAnsi" w:hAnsiTheme="minorHAnsi" w:cs="Arial"/>
          <w:sz w:val="22"/>
          <w:szCs w:val="22"/>
          <w:lang w:val="en-GB"/>
        </w:rPr>
        <w:t>Director of the Ústecký and Liberecký Inspectorate of the Czech Trade Inspection Authority</w:t>
      </w:r>
      <w:r w:rsidR="009769CC" w:rsidRPr="0043270D">
        <w:rPr>
          <w:rFonts w:asciiTheme="minorHAnsi" w:hAnsiTheme="minorHAnsi" w:cs="Arial"/>
          <w:sz w:val="22"/>
          <w:szCs w:val="22"/>
          <w:lang w:val="en-GB"/>
        </w:rPr>
        <w:t xml:space="preserve">, rlinhartova@coi.cz </w:t>
      </w:r>
    </w:p>
    <w:p w14:paraId="509C3BCE" w14:textId="77777777" w:rsidR="009769CC" w:rsidRPr="0043270D" w:rsidRDefault="009769CC" w:rsidP="003F3956">
      <w:pPr>
        <w:spacing w:line="276" w:lineRule="auto"/>
        <w:jc w:val="both"/>
        <w:rPr>
          <w:rFonts w:asciiTheme="minorHAnsi" w:hAnsiTheme="minorHAnsi" w:cs="Arial"/>
          <w:bCs/>
          <w:sz w:val="22"/>
          <w:szCs w:val="22"/>
          <w:lang w:val="en-GB"/>
        </w:rPr>
      </w:pPr>
    </w:p>
    <w:sectPr w:rsidR="009769CC" w:rsidRPr="0043270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5582C"/>
    <w:multiLevelType w:val="hybridMultilevel"/>
    <w:tmpl w:val="E2AC9B8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3C82CB6"/>
    <w:multiLevelType w:val="hybridMultilevel"/>
    <w:tmpl w:val="51A808F2"/>
    <w:lvl w:ilvl="0" w:tplc="C38EBC6E">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4C0704E"/>
    <w:multiLevelType w:val="hybridMultilevel"/>
    <w:tmpl w:val="806631B4"/>
    <w:lvl w:ilvl="0" w:tplc="0405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22E73701"/>
    <w:multiLevelType w:val="hybridMultilevel"/>
    <w:tmpl w:val="A56EF3D0"/>
    <w:lvl w:ilvl="0" w:tplc="0405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 w15:restartNumberingAfterBreak="0">
    <w:nsid w:val="27DF5B16"/>
    <w:multiLevelType w:val="hybridMultilevel"/>
    <w:tmpl w:val="8B522F84"/>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A72077D"/>
    <w:multiLevelType w:val="hybridMultilevel"/>
    <w:tmpl w:val="F19A4BF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566B2026"/>
    <w:multiLevelType w:val="hybridMultilevel"/>
    <w:tmpl w:val="B9880B74"/>
    <w:lvl w:ilvl="0" w:tplc="0405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7" w15:restartNumberingAfterBreak="0">
    <w:nsid w:val="67D4042D"/>
    <w:multiLevelType w:val="hybridMultilevel"/>
    <w:tmpl w:val="C5D89D16"/>
    <w:lvl w:ilvl="0" w:tplc="845065E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7A0440DE"/>
    <w:multiLevelType w:val="hybridMultilevel"/>
    <w:tmpl w:val="E3E205C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7FD96DDF"/>
    <w:multiLevelType w:val="hybridMultilevel"/>
    <w:tmpl w:val="817CF658"/>
    <w:lvl w:ilvl="0" w:tplc="0405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8"/>
  </w:num>
  <w:num w:numId="4">
    <w:abstractNumId w:val="4"/>
  </w:num>
  <w:num w:numId="5">
    <w:abstractNumId w:val="1"/>
  </w:num>
  <w:num w:numId="6">
    <w:abstractNumId w:val="0"/>
  </w:num>
  <w:num w:numId="7">
    <w:abstractNumId w:val="6"/>
  </w:num>
  <w:num w:numId="8">
    <w:abstractNumId w:val="3"/>
  </w:num>
  <w:num w:numId="9">
    <w:abstractNumId w:val="6"/>
  </w:num>
  <w:num w:numId="10">
    <w:abstractNumId w:val="9"/>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45D1"/>
    <w:rsid w:val="00000145"/>
    <w:rsid w:val="00000741"/>
    <w:rsid w:val="00003573"/>
    <w:rsid w:val="00004166"/>
    <w:rsid w:val="000046AC"/>
    <w:rsid w:val="0001073E"/>
    <w:rsid w:val="000145D1"/>
    <w:rsid w:val="00016AC5"/>
    <w:rsid w:val="00020AD2"/>
    <w:rsid w:val="00026704"/>
    <w:rsid w:val="00030196"/>
    <w:rsid w:val="0003184D"/>
    <w:rsid w:val="00035C69"/>
    <w:rsid w:val="0003721B"/>
    <w:rsid w:val="00044183"/>
    <w:rsid w:val="00045B55"/>
    <w:rsid w:val="0004764F"/>
    <w:rsid w:val="00047DDA"/>
    <w:rsid w:val="000544BE"/>
    <w:rsid w:val="00057849"/>
    <w:rsid w:val="000606AF"/>
    <w:rsid w:val="0006482D"/>
    <w:rsid w:val="0008180F"/>
    <w:rsid w:val="00096918"/>
    <w:rsid w:val="000B0FD2"/>
    <w:rsid w:val="000B6F21"/>
    <w:rsid w:val="000C4279"/>
    <w:rsid w:val="000C6514"/>
    <w:rsid w:val="000C7D66"/>
    <w:rsid w:val="000D13EF"/>
    <w:rsid w:val="000D35D7"/>
    <w:rsid w:val="000E009A"/>
    <w:rsid w:val="000E1774"/>
    <w:rsid w:val="000E712D"/>
    <w:rsid w:val="000F7C1A"/>
    <w:rsid w:val="0010035E"/>
    <w:rsid w:val="00100B3D"/>
    <w:rsid w:val="00102230"/>
    <w:rsid w:val="00102A17"/>
    <w:rsid w:val="00112AC0"/>
    <w:rsid w:val="00112C9B"/>
    <w:rsid w:val="00114868"/>
    <w:rsid w:val="001173D6"/>
    <w:rsid w:val="001266BC"/>
    <w:rsid w:val="00126D57"/>
    <w:rsid w:val="001273D1"/>
    <w:rsid w:val="00127841"/>
    <w:rsid w:val="00152FDF"/>
    <w:rsid w:val="00153B8F"/>
    <w:rsid w:val="00164BB8"/>
    <w:rsid w:val="001669D7"/>
    <w:rsid w:val="00170868"/>
    <w:rsid w:val="00180BD8"/>
    <w:rsid w:val="00190D70"/>
    <w:rsid w:val="00193AE8"/>
    <w:rsid w:val="00194F87"/>
    <w:rsid w:val="001A1CB5"/>
    <w:rsid w:val="001A2F67"/>
    <w:rsid w:val="001A7DB5"/>
    <w:rsid w:val="001A7DCD"/>
    <w:rsid w:val="001B1491"/>
    <w:rsid w:val="001B2F65"/>
    <w:rsid w:val="001C1017"/>
    <w:rsid w:val="001C2AA2"/>
    <w:rsid w:val="001D4361"/>
    <w:rsid w:val="001D4804"/>
    <w:rsid w:val="001D7597"/>
    <w:rsid w:val="001E293F"/>
    <w:rsid w:val="001E755C"/>
    <w:rsid w:val="001E7DA6"/>
    <w:rsid w:val="001F004A"/>
    <w:rsid w:val="001F0527"/>
    <w:rsid w:val="001F711B"/>
    <w:rsid w:val="001F72BC"/>
    <w:rsid w:val="00200D22"/>
    <w:rsid w:val="00203E47"/>
    <w:rsid w:val="00206FD8"/>
    <w:rsid w:val="00216517"/>
    <w:rsid w:val="00233CBA"/>
    <w:rsid w:val="002514A0"/>
    <w:rsid w:val="00251666"/>
    <w:rsid w:val="0025194C"/>
    <w:rsid w:val="002529DB"/>
    <w:rsid w:val="00255AF1"/>
    <w:rsid w:val="00257CFF"/>
    <w:rsid w:val="0028783E"/>
    <w:rsid w:val="00290D8A"/>
    <w:rsid w:val="00293198"/>
    <w:rsid w:val="00293F79"/>
    <w:rsid w:val="00295C29"/>
    <w:rsid w:val="0029760F"/>
    <w:rsid w:val="002A0775"/>
    <w:rsid w:val="002A2890"/>
    <w:rsid w:val="002B7145"/>
    <w:rsid w:val="002C4DF9"/>
    <w:rsid w:val="002C79D1"/>
    <w:rsid w:val="002D3041"/>
    <w:rsid w:val="002D38D3"/>
    <w:rsid w:val="002D483A"/>
    <w:rsid w:val="002E0BEA"/>
    <w:rsid w:val="002E39D4"/>
    <w:rsid w:val="002E78A3"/>
    <w:rsid w:val="003076B6"/>
    <w:rsid w:val="00307DA4"/>
    <w:rsid w:val="003173A0"/>
    <w:rsid w:val="00321E10"/>
    <w:rsid w:val="00333005"/>
    <w:rsid w:val="00333040"/>
    <w:rsid w:val="00333B2C"/>
    <w:rsid w:val="003348F7"/>
    <w:rsid w:val="00334DF1"/>
    <w:rsid w:val="00335609"/>
    <w:rsid w:val="0036675D"/>
    <w:rsid w:val="00366F32"/>
    <w:rsid w:val="003A4A8E"/>
    <w:rsid w:val="003A7028"/>
    <w:rsid w:val="003A777F"/>
    <w:rsid w:val="003B056C"/>
    <w:rsid w:val="003B3414"/>
    <w:rsid w:val="003B421B"/>
    <w:rsid w:val="003C002B"/>
    <w:rsid w:val="003C11C2"/>
    <w:rsid w:val="003C1736"/>
    <w:rsid w:val="003C575C"/>
    <w:rsid w:val="003D55BF"/>
    <w:rsid w:val="003D7459"/>
    <w:rsid w:val="003F3956"/>
    <w:rsid w:val="003F7DA1"/>
    <w:rsid w:val="004034E7"/>
    <w:rsid w:val="00414262"/>
    <w:rsid w:val="00421F65"/>
    <w:rsid w:val="00425767"/>
    <w:rsid w:val="0043270D"/>
    <w:rsid w:val="00440737"/>
    <w:rsid w:val="00441097"/>
    <w:rsid w:val="0044158D"/>
    <w:rsid w:val="004511DF"/>
    <w:rsid w:val="00451BE3"/>
    <w:rsid w:val="00453CD4"/>
    <w:rsid w:val="00463B50"/>
    <w:rsid w:val="004663AD"/>
    <w:rsid w:val="004672B2"/>
    <w:rsid w:val="004720D2"/>
    <w:rsid w:val="00486D74"/>
    <w:rsid w:val="00492C6E"/>
    <w:rsid w:val="00494BE4"/>
    <w:rsid w:val="004A026B"/>
    <w:rsid w:val="004A294D"/>
    <w:rsid w:val="004A49C2"/>
    <w:rsid w:val="004B0A03"/>
    <w:rsid w:val="004B6755"/>
    <w:rsid w:val="004B7AA3"/>
    <w:rsid w:val="004B7BD0"/>
    <w:rsid w:val="004C6F84"/>
    <w:rsid w:val="004D1CF1"/>
    <w:rsid w:val="004D72CD"/>
    <w:rsid w:val="004E0261"/>
    <w:rsid w:val="004F0DA7"/>
    <w:rsid w:val="004F7882"/>
    <w:rsid w:val="005013A6"/>
    <w:rsid w:val="00506504"/>
    <w:rsid w:val="00506E5E"/>
    <w:rsid w:val="005104E9"/>
    <w:rsid w:val="00513A71"/>
    <w:rsid w:val="00514A3D"/>
    <w:rsid w:val="005161CF"/>
    <w:rsid w:val="005173A4"/>
    <w:rsid w:val="00525573"/>
    <w:rsid w:val="0053177F"/>
    <w:rsid w:val="00535B10"/>
    <w:rsid w:val="005426AE"/>
    <w:rsid w:val="00550E49"/>
    <w:rsid w:val="005624D5"/>
    <w:rsid w:val="00567750"/>
    <w:rsid w:val="00570092"/>
    <w:rsid w:val="00590B2B"/>
    <w:rsid w:val="005B56EC"/>
    <w:rsid w:val="005E0150"/>
    <w:rsid w:val="005E2729"/>
    <w:rsid w:val="005F11C5"/>
    <w:rsid w:val="005F3C05"/>
    <w:rsid w:val="00604F50"/>
    <w:rsid w:val="0060574D"/>
    <w:rsid w:val="00607A61"/>
    <w:rsid w:val="00617E73"/>
    <w:rsid w:val="00624E25"/>
    <w:rsid w:val="00630E18"/>
    <w:rsid w:val="00631973"/>
    <w:rsid w:val="00645BD7"/>
    <w:rsid w:val="00653681"/>
    <w:rsid w:val="00656D1D"/>
    <w:rsid w:val="006618F4"/>
    <w:rsid w:val="0066373E"/>
    <w:rsid w:val="00670280"/>
    <w:rsid w:val="00670CB6"/>
    <w:rsid w:val="00671351"/>
    <w:rsid w:val="006766F7"/>
    <w:rsid w:val="0068349E"/>
    <w:rsid w:val="00694614"/>
    <w:rsid w:val="006A1221"/>
    <w:rsid w:val="006A59BE"/>
    <w:rsid w:val="006A63C9"/>
    <w:rsid w:val="006B3050"/>
    <w:rsid w:val="006B5D60"/>
    <w:rsid w:val="006B6D00"/>
    <w:rsid w:val="006C03F9"/>
    <w:rsid w:val="006C4727"/>
    <w:rsid w:val="006C478E"/>
    <w:rsid w:val="006D26D6"/>
    <w:rsid w:val="006D4FB3"/>
    <w:rsid w:val="006E244C"/>
    <w:rsid w:val="006E7257"/>
    <w:rsid w:val="006E7C6D"/>
    <w:rsid w:val="006E7EC2"/>
    <w:rsid w:val="006F0811"/>
    <w:rsid w:val="006F28E6"/>
    <w:rsid w:val="006F370F"/>
    <w:rsid w:val="006F64C2"/>
    <w:rsid w:val="00700368"/>
    <w:rsid w:val="00703D5B"/>
    <w:rsid w:val="00703E62"/>
    <w:rsid w:val="00705F17"/>
    <w:rsid w:val="00714A40"/>
    <w:rsid w:val="0071758E"/>
    <w:rsid w:val="007258CA"/>
    <w:rsid w:val="0073064B"/>
    <w:rsid w:val="00732CB6"/>
    <w:rsid w:val="0073308B"/>
    <w:rsid w:val="00735BDB"/>
    <w:rsid w:val="007601C7"/>
    <w:rsid w:val="007607DC"/>
    <w:rsid w:val="00764ED3"/>
    <w:rsid w:val="00783FB6"/>
    <w:rsid w:val="00793CF0"/>
    <w:rsid w:val="007951C2"/>
    <w:rsid w:val="007B286B"/>
    <w:rsid w:val="007B4537"/>
    <w:rsid w:val="007B659B"/>
    <w:rsid w:val="007B712F"/>
    <w:rsid w:val="007B795C"/>
    <w:rsid w:val="007C6702"/>
    <w:rsid w:val="007C7CEF"/>
    <w:rsid w:val="007E108C"/>
    <w:rsid w:val="007E1CEC"/>
    <w:rsid w:val="007E26FA"/>
    <w:rsid w:val="007F65ED"/>
    <w:rsid w:val="008029AC"/>
    <w:rsid w:val="00806E59"/>
    <w:rsid w:val="00813FF2"/>
    <w:rsid w:val="00841E70"/>
    <w:rsid w:val="00843B8D"/>
    <w:rsid w:val="0084785D"/>
    <w:rsid w:val="008643B2"/>
    <w:rsid w:val="00864F67"/>
    <w:rsid w:val="00874960"/>
    <w:rsid w:val="00886A2D"/>
    <w:rsid w:val="0088736E"/>
    <w:rsid w:val="008939C3"/>
    <w:rsid w:val="0089678C"/>
    <w:rsid w:val="008B221F"/>
    <w:rsid w:val="008C0657"/>
    <w:rsid w:val="008C3732"/>
    <w:rsid w:val="008C409F"/>
    <w:rsid w:val="008E1C8B"/>
    <w:rsid w:val="008E27E7"/>
    <w:rsid w:val="008E5B93"/>
    <w:rsid w:val="008F0821"/>
    <w:rsid w:val="008F1E90"/>
    <w:rsid w:val="008F524B"/>
    <w:rsid w:val="008F581D"/>
    <w:rsid w:val="00901F8B"/>
    <w:rsid w:val="00907253"/>
    <w:rsid w:val="00915CCE"/>
    <w:rsid w:val="00916BAB"/>
    <w:rsid w:val="009378D3"/>
    <w:rsid w:val="00940008"/>
    <w:rsid w:val="00944327"/>
    <w:rsid w:val="009465F7"/>
    <w:rsid w:val="00953702"/>
    <w:rsid w:val="00953F4D"/>
    <w:rsid w:val="009630A7"/>
    <w:rsid w:val="009677A3"/>
    <w:rsid w:val="00967DB8"/>
    <w:rsid w:val="00973C28"/>
    <w:rsid w:val="009764CE"/>
    <w:rsid w:val="009769CC"/>
    <w:rsid w:val="00977DBD"/>
    <w:rsid w:val="00986638"/>
    <w:rsid w:val="009938B1"/>
    <w:rsid w:val="009A05C7"/>
    <w:rsid w:val="009C1237"/>
    <w:rsid w:val="009C31BB"/>
    <w:rsid w:val="009D4B37"/>
    <w:rsid w:val="009D4D01"/>
    <w:rsid w:val="009E4BA1"/>
    <w:rsid w:val="009E7D59"/>
    <w:rsid w:val="00A00439"/>
    <w:rsid w:val="00A06C06"/>
    <w:rsid w:val="00A0766E"/>
    <w:rsid w:val="00A11C7B"/>
    <w:rsid w:val="00A16299"/>
    <w:rsid w:val="00A302E9"/>
    <w:rsid w:val="00A47B4E"/>
    <w:rsid w:val="00A55D95"/>
    <w:rsid w:val="00A60F32"/>
    <w:rsid w:val="00A62A24"/>
    <w:rsid w:val="00A6597C"/>
    <w:rsid w:val="00A66EF9"/>
    <w:rsid w:val="00A67135"/>
    <w:rsid w:val="00A675EE"/>
    <w:rsid w:val="00A7401C"/>
    <w:rsid w:val="00A745DB"/>
    <w:rsid w:val="00A74B76"/>
    <w:rsid w:val="00A82245"/>
    <w:rsid w:val="00A82D94"/>
    <w:rsid w:val="00A92DB5"/>
    <w:rsid w:val="00A941EE"/>
    <w:rsid w:val="00AA5800"/>
    <w:rsid w:val="00AA7492"/>
    <w:rsid w:val="00AB4A7D"/>
    <w:rsid w:val="00AD19A5"/>
    <w:rsid w:val="00AD7C04"/>
    <w:rsid w:val="00AE0177"/>
    <w:rsid w:val="00AE5BC8"/>
    <w:rsid w:val="00AE5EBF"/>
    <w:rsid w:val="00AE64CC"/>
    <w:rsid w:val="00AF3DB7"/>
    <w:rsid w:val="00B03F46"/>
    <w:rsid w:val="00B04DBC"/>
    <w:rsid w:val="00B10D95"/>
    <w:rsid w:val="00B143DA"/>
    <w:rsid w:val="00B252E0"/>
    <w:rsid w:val="00B31559"/>
    <w:rsid w:val="00B33410"/>
    <w:rsid w:val="00B33B5E"/>
    <w:rsid w:val="00B417F1"/>
    <w:rsid w:val="00B46857"/>
    <w:rsid w:val="00B50843"/>
    <w:rsid w:val="00B51A0D"/>
    <w:rsid w:val="00B51E37"/>
    <w:rsid w:val="00B54A57"/>
    <w:rsid w:val="00B551A9"/>
    <w:rsid w:val="00B71CB2"/>
    <w:rsid w:val="00B72E09"/>
    <w:rsid w:val="00B779E8"/>
    <w:rsid w:val="00B828C0"/>
    <w:rsid w:val="00B82F40"/>
    <w:rsid w:val="00B86E4D"/>
    <w:rsid w:val="00B9066A"/>
    <w:rsid w:val="00B9117D"/>
    <w:rsid w:val="00B93D3B"/>
    <w:rsid w:val="00B93F2D"/>
    <w:rsid w:val="00BB0E65"/>
    <w:rsid w:val="00BB682D"/>
    <w:rsid w:val="00BD4080"/>
    <w:rsid w:val="00BD7483"/>
    <w:rsid w:val="00BE59DE"/>
    <w:rsid w:val="00BE7802"/>
    <w:rsid w:val="00BE7CCC"/>
    <w:rsid w:val="00BF1389"/>
    <w:rsid w:val="00BF3DAE"/>
    <w:rsid w:val="00BF6263"/>
    <w:rsid w:val="00C00CCA"/>
    <w:rsid w:val="00C1114B"/>
    <w:rsid w:val="00C13E5C"/>
    <w:rsid w:val="00C20C7E"/>
    <w:rsid w:val="00C266A2"/>
    <w:rsid w:val="00C36AE0"/>
    <w:rsid w:val="00C37A1E"/>
    <w:rsid w:val="00C60135"/>
    <w:rsid w:val="00C6104C"/>
    <w:rsid w:val="00C73527"/>
    <w:rsid w:val="00C819BA"/>
    <w:rsid w:val="00C84C9F"/>
    <w:rsid w:val="00C84F1C"/>
    <w:rsid w:val="00C92120"/>
    <w:rsid w:val="00C97E0E"/>
    <w:rsid w:val="00CA07E8"/>
    <w:rsid w:val="00CA34F5"/>
    <w:rsid w:val="00CA3CA1"/>
    <w:rsid w:val="00CA4C0D"/>
    <w:rsid w:val="00CA75DF"/>
    <w:rsid w:val="00CB01B4"/>
    <w:rsid w:val="00CD1379"/>
    <w:rsid w:val="00CD4B45"/>
    <w:rsid w:val="00CE247B"/>
    <w:rsid w:val="00CE3A5F"/>
    <w:rsid w:val="00CE6334"/>
    <w:rsid w:val="00CE6C9B"/>
    <w:rsid w:val="00CF030A"/>
    <w:rsid w:val="00CF0B06"/>
    <w:rsid w:val="00CF2145"/>
    <w:rsid w:val="00D01BDA"/>
    <w:rsid w:val="00D04FF5"/>
    <w:rsid w:val="00D1592D"/>
    <w:rsid w:val="00D16260"/>
    <w:rsid w:val="00D1706D"/>
    <w:rsid w:val="00D2023E"/>
    <w:rsid w:val="00D32064"/>
    <w:rsid w:val="00D36E8E"/>
    <w:rsid w:val="00D3773D"/>
    <w:rsid w:val="00D424E1"/>
    <w:rsid w:val="00D52A67"/>
    <w:rsid w:val="00D539D3"/>
    <w:rsid w:val="00D547F1"/>
    <w:rsid w:val="00D616EF"/>
    <w:rsid w:val="00D73736"/>
    <w:rsid w:val="00D84D58"/>
    <w:rsid w:val="00D85BB4"/>
    <w:rsid w:val="00D9694A"/>
    <w:rsid w:val="00D96A90"/>
    <w:rsid w:val="00DA13E4"/>
    <w:rsid w:val="00DA22E5"/>
    <w:rsid w:val="00DA60B0"/>
    <w:rsid w:val="00DB0D32"/>
    <w:rsid w:val="00DB5FE2"/>
    <w:rsid w:val="00DC2F0A"/>
    <w:rsid w:val="00DD22E4"/>
    <w:rsid w:val="00DE485B"/>
    <w:rsid w:val="00DF2BAD"/>
    <w:rsid w:val="00DF2DA4"/>
    <w:rsid w:val="00DF3E8C"/>
    <w:rsid w:val="00E03475"/>
    <w:rsid w:val="00E0443E"/>
    <w:rsid w:val="00E1518A"/>
    <w:rsid w:val="00E15DA0"/>
    <w:rsid w:val="00E227C6"/>
    <w:rsid w:val="00E23A2F"/>
    <w:rsid w:val="00E23F4C"/>
    <w:rsid w:val="00E27BAE"/>
    <w:rsid w:val="00E35515"/>
    <w:rsid w:val="00E36563"/>
    <w:rsid w:val="00E36963"/>
    <w:rsid w:val="00E50148"/>
    <w:rsid w:val="00E57091"/>
    <w:rsid w:val="00E65E88"/>
    <w:rsid w:val="00E721F2"/>
    <w:rsid w:val="00E74A9F"/>
    <w:rsid w:val="00E7526D"/>
    <w:rsid w:val="00E81791"/>
    <w:rsid w:val="00E84A85"/>
    <w:rsid w:val="00E8730F"/>
    <w:rsid w:val="00E923DA"/>
    <w:rsid w:val="00E958CC"/>
    <w:rsid w:val="00E96DCE"/>
    <w:rsid w:val="00EA3F12"/>
    <w:rsid w:val="00EB00F2"/>
    <w:rsid w:val="00EB2301"/>
    <w:rsid w:val="00EB49B4"/>
    <w:rsid w:val="00EB56CA"/>
    <w:rsid w:val="00EC433A"/>
    <w:rsid w:val="00EC5709"/>
    <w:rsid w:val="00EC657B"/>
    <w:rsid w:val="00ED3B75"/>
    <w:rsid w:val="00ED6719"/>
    <w:rsid w:val="00EE1267"/>
    <w:rsid w:val="00EE1422"/>
    <w:rsid w:val="00EE2BC0"/>
    <w:rsid w:val="00EF1F6E"/>
    <w:rsid w:val="00EF5F14"/>
    <w:rsid w:val="00EF6247"/>
    <w:rsid w:val="00EF750F"/>
    <w:rsid w:val="00F0051F"/>
    <w:rsid w:val="00F00C58"/>
    <w:rsid w:val="00F00D8D"/>
    <w:rsid w:val="00F01D94"/>
    <w:rsid w:val="00F03754"/>
    <w:rsid w:val="00F11C26"/>
    <w:rsid w:val="00F165F6"/>
    <w:rsid w:val="00F22E1A"/>
    <w:rsid w:val="00F32697"/>
    <w:rsid w:val="00F42252"/>
    <w:rsid w:val="00F433EB"/>
    <w:rsid w:val="00F46FA2"/>
    <w:rsid w:val="00F5051E"/>
    <w:rsid w:val="00F54637"/>
    <w:rsid w:val="00F55F5E"/>
    <w:rsid w:val="00F61212"/>
    <w:rsid w:val="00F67333"/>
    <w:rsid w:val="00F70545"/>
    <w:rsid w:val="00F72897"/>
    <w:rsid w:val="00F75FC0"/>
    <w:rsid w:val="00F82443"/>
    <w:rsid w:val="00F82AF5"/>
    <w:rsid w:val="00F93E77"/>
    <w:rsid w:val="00FA2F8C"/>
    <w:rsid w:val="00FA30C5"/>
    <w:rsid w:val="00FA4EF6"/>
    <w:rsid w:val="00FA797A"/>
    <w:rsid w:val="00FB0D9A"/>
    <w:rsid w:val="00FB173E"/>
    <w:rsid w:val="00FB32C3"/>
    <w:rsid w:val="00FB37A6"/>
    <w:rsid w:val="00FC0981"/>
    <w:rsid w:val="00FD4C27"/>
    <w:rsid w:val="00FD58B2"/>
    <w:rsid w:val="00FD5C9D"/>
    <w:rsid w:val="00FE2AF2"/>
    <w:rsid w:val="00FE4FED"/>
    <w:rsid w:val="00FE57FE"/>
    <w:rsid w:val="00FF5BD4"/>
    <w:rsid w:val="00FF65C1"/>
    <w:rsid w:val="00FF721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E930E4"/>
  <w15:chartTrackingRefBased/>
  <w15:docId w15:val="{96EAB71D-6AFA-4C45-96C7-17452C832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B7AA3"/>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AE5BC8"/>
    <w:pPr>
      <w:ind w:left="720"/>
      <w:contextualSpacing/>
    </w:pPr>
  </w:style>
  <w:style w:type="paragraph" w:styleId="Bezmezer">
    <w:name w:val="No Spacing"/>
    <w:uiPriority w:val="1"/>
    <w:qFormat/>
    <w:rsid w:val="009C1237"/>
    <w:pPr>
      <w:spacing w:after="0" w:line="240" w:lineRule="auto"/>
    </w:pPr>
    <w:rPr>
      <w:rFonts w:ascii="Calibri" w:eastAsia="Calibri" w:hAnsi="Calibri" w:cs="Times New Roman"/>
    </w:rPr>
  </w:style>
  <w:style w:type="character" w:styleId="Hypertextovodkaz">
    <w:name w:val="Hyperlink"/>
    <w:basedOn w:val="Standardnpsmoodstavce"/>
    <w:uiPriority w:val="99"/>
    <w:semiHidden/>
    <w:unhideWhenUsed/>
    <w:rsid w:val="00D547F1"/>
    <w:rPr>
      <w:strike w:val="0"/>
      <w:dstrike w:val="0"/>
      <w:color w:val="0000FF"/>
      <w:sz w:val="24"/>
      <w:szCs w:val="24"/>
      <w:u w:val="none"/>
      <w:effect w:val="none"/>
      <w:shd w:val="clear" w:color="auto" w:fill="auto"/>
      <w:vertAlign w:val="baseline"/>
    </w:rPr>
  </w:style>
  <w:style w:type="character" w:styleId="Siln">
    <w:name w:val="Strong"/>
    <w:basedOn w:val="Standardnpsmoodstavce"/>
    <w:uiPriority w:val="22"/>
    <w:qFormat/>
    <w:rsid w:val="00D547F1"/>
    <w:rPr>
      <w:b/>
      <w:bCs/>
    </w:rPr>
  </w:style>
  <w:style w:type="paragraph" w:styleId="Normlnweb">
    <w:name w:val="Normal (Web)"/>
    <w:basedOn w:val="Normln"/>
    <w:uiPriority w:val="99"/>
    <w:semiHidden/>
    <w:unhideWhenUsed/>
    <w:rsid w:val="00D547F1"/>
    <w:pPr>
      <w:spacing w:before="100" w:beforeAutospacing="1" w:after="100" w:afterAutospacing="1"/>
    </w:pPr>
  </w:style>
  <w:style w:type="paragraph" w:customStyle="1" w:styleId="Default">
    <w:name w:val="Default"/>
    <w:basedOn w:val="Normln"/>
    <w:rsid w:val="00194F87"/>
    <w:pPr>
      <w:autoSpaceDE w:val="0"/>
      <w:autoSpaceDN w:val="0"/>
    </w:pPr>
    <w:rPr>
      <w:rFonts w:ascii="Arial" w:eastAsiaTheme="minorHAnsi" w:hAnsi="Arial" w:cs="Arial"/>
      <w:color w:val="000000"/>
      <w:lang w:eastAsia="en-US"/>
    </w:rPr>
  </w:style>
  <w:style w:type="paragraph" w:styleId="Textbubliny">
    <w:name w:val="Balloon Text"/>
    <w:basedOn w:val="Normln"/>
    <w:link w:val="TextbublinyChar"/>
    <w:uiPriority w:val="99"/>
    <w:semiHidden/>
    <w:unhideWhenUsed/>
    <w:rsid w:val="00366F3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366F32"/>
    <w:rPr>
      <w:rFonts w:ascii="Segoe UI" w:eastAsia="Times New Roman" w:hAnsi="Segoe UI" w:cs="Segoe UI"/>
      <w:sz w:val="18"/>
      <w:szCs w:val="18"/>
      <w:lang w:eastAsia="cs-CZ"/>
    </w:rPr>
  </w:style>
  <w:style w:type="character" w:styleId="Odkaznakoment">
    <w:name w:val="annotation reference"/>
    <w:basedOn w:val="Standardnpsmoodstavce"/>
    <w:uiPriority w:val="99"/>
    <w:semiHidden/>
    <w:unhideWhenUsed/>
    <w:rsid w:val="008E27E7"/>
    <w:rPr>
      <w:sz w:val="16"/>
      <w:szCs w:val="16"/>
    </w:rPr>
  </w:style>
  <w:style w:type="paragraph" w:styleId="Textkomente">
    <w:name w:val="annotation text"/>
    <w:basedOn w:val="Normln"/>
    <w:link w:val="TextkomenteChar"/>
    <w:uiPriority w:val="99"/>
    <w:semiHidden/>
    <w:unhideWhenUsed/>
    <w:rsid w:val="008E27E7"/>
    <w:rPr>
      <w:sz w:val="20"/>
      <w:szCs w:val="20"/>
    </w:rPr>
  </w:style>
  <w:style w:type="character" w:customStyle="1" w:styleId="TextkomenteChar">
    <w:name w:val="Text komentáře Char"/>
    <w:basedOn w:val="Standardnpsmoodstavce"/>
    <w:link w:val="Textkomente"/>
    <w:uiPriority w:val="99"/>
    <w:semiHidden/>
    <w:rsid w:val="008E27E7"/>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8E27E7"/>
    <w:rPr>
      <w:b/>
      <w:bCs/>
    </w:rPr>
  </w:style>
  <w:style w:type="character" w:customStyle="1" w:styleId="PedmtkomenteChar">
    <w:name w:val="Předmět komentáře Char"/>
    <w:basedOn w:val="TextkomenteChar"/>
    <w:link w:val="Pedmtkomente"/>
    <w:uiPriority w:val="99"/>
    <w:semiHidden/>
    <w:rsid w:val="008E27E7"/>
    <w:rPr>
      <w:rFonts w:ascii="Times New Roman" w:eastAsia="Times New Roman" w:hAnsi="Times New Roman" w:cs="Times New Roman"/>
      <w:b/>
      <w:bCs/>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20495">
      <w:bodyDiv w:val="1"/>
      <w:marLeft w:val="0"/>
      <w:marRight w:val="0"/>
      <w:marTop w:val="0"/>
      <w:marBottom w:val="0"/>
      <w:divBdr>
        <w:top w:val="none" w:sz="0" w:space="0" w:color="auto"/>
        <w:left w:val="none" w:sz="0" w:space="0" w:color="auto"/>
        <w:bottom w:val="none" w:sz="0" w:space="0" w:color="auto"/>
        <w:right w:val="none" w:sz="0" w:space="0" w:color="auto"/>
      </w:divBdr>
    </w:div>
    <w:div w:id="15162678">
      <w:bodyDiv w:val="1"/>
      <w:marLeft w:val="0"/>
      <w:marRight w:val="0"/>
      <w:marTop w:val="0"/>
      <w:marBottom w:val="0"/>
      <w:divBdr>
        <w:top w:val="none" w:sz="0" w:space="0" w:color="auto"/>
        <w:left w:val="none" w:sz="0" w:space="0" w:color="auto"/>
        <w:bottom w:val="none" w:sz="0" w:space="0" w:color="auto"/>
        <w:right w:val="none" w:sz="0" w:space="0" w:color="auto"/>
      </w:divBdr>
    </w:div>
    <w:div w:id="24529119">
      <w:bodyDiv w:val="1"/>
      <w:marLeft w:val="0"/>
      <w:marRight w:val="0"/>
      <w:marTop w:val="0"/>
      <w:marBottom w:val="0"/>
      <w:divBdr>
        <w:top w:val="none" w:sz="0" w:space="0" w:color="auto"/>
        <w:left w:val="none" w:sz="0" w:space="0" w:color="auto"/>
        <w:bottom w:val="none" w:sz="0" w:space="0" w:color="auto"/>
        <w:right w:val="none" w:sz="0" w:space="0" w:color="auto"/>
      </w:divBdr>
    </w:div>
    <w:div w:id="136774294">
      <w:bodyDiv w:val="1"/>
      <w:marLeft w:val="0"/>
      <w:marRight w:val="0"/>
      <w:marTop w:val="0"/>
      <w:marBottom w:val="0"/>
      <w:divBdr>
        <w:top w:val="none" w:sz="0" w:space="0" w:color="auto"/>
        <w:left w:val="none" w:sz="0" w:space="0" w:color="auto"/>
        <w:bottom w:val="none" w:sz="0" w:space="0" w:color="auto"/>
        <w:right w:val="none" w:sz="0" w:space="0" w:color="auto"/>
      </w:divBdr>
    </w:div>
    <w:div w:id="140729247">
      <w:bodyDiv w:val="1"/>
      <w:marLeft w:val="0"/>
      <w:marRight w:val="0"/>
      <w:marTop w:val="0"/>
      <w:marBottom w:val="0"/>
      <w:divBdr>
        <w:top w:val="none" w:sz="0" w:space="0" w:color="auto"/>
        <w:left w:val="none" w:sz="0" w:space="0" w:color="auto"/>
        <w:bottom w:val="none" w:sz="0" w:space="0" w:color="auto"/>
        <w:right w:val="none" w:sz="0" w:space="0" w:color="auto"/>
      </w:divBdr>
    </w:div>
    <w:div w:id="171456825">
      <w:bodyDiv w:val="1"/>
      <w:marLeft w:val="0"/>
      <w:marRight w:val="0"/>
      <w:marTop w:val="0"/>
      <w:marBottom w:val="0"/>
      <w:divBdr>
        <w:top w:val="none" w:sz="0" w:space="0" w:color="auto"/>
        <w:left w:val="none" w:sz="0" w:space="0" w:color="auto"/>
        <w:bottom w:val="none" w:sz="0" w:space="0" w:color="auto"/>
        <w:right w:val="none" w:sz="0" w:space="0" w:color="auto"/>
      </w:divBdr>
    </w:div>
    <w:div w:id="331296342">
      <w:bodyDiv w:val="1"/>
      <w:marLeft w:val="0"/>
      <w:marRight w:val="0"/>
      <w:marTop w:val="0"/>
      <w:marBottom w:val="0"/>
      <w:divBdr>
        <w:top w:val="none" w:sz="0" w:space="0" w:color="auto"/>
        <w:left w:val="none" w:sz="0" w:space="0" w:color="auto"/>
        <w:bottom w:val="none" w:sz="0" w:space="0" w:color="auto"/>
        <w:right w:val="none" w:sz="0" w:space="0" w:color="auto"/>
      </w:divBdr>
    </w:div>
    <w:div w:id="507717914">
      <w:bodyDiv w:val="1"/>
      <w:marLeft w:val="0"/>
      <w:marRight w:val="0"/>
      <w:marTop w:val="0"/>
      <w:marBottom w:val="0"/>
      <w:divBdr>
        <w:top w:val="none" w:sz="0" w:space="0" w:color="auto"/>
        <w:left w:val="none" w:sz="0" w:space="0" w:color="auto"/>
        <w:bottom w:val="none" w:sz="0" w:space="0" w:color="auto"/>
        <w:right w:val="none" w:sz="0" w:space="0" w:color="auto"/>
      </w:divBdr>
    </w:div>
    <w:div w:id="604113492">
      <w:bodyDiv w:val="1"/>
      <w:marLeft w:val="0"/>
      <w:marRight w:val="0"/>
      <w:marTop w:val="0"/>
      <w:marBottom w:val="0"/>
      <w:divBdr>
        <w:top w:val="none" w:sz="0" w:space="0" w:color="auto"/>
        <w:left w:val="none" w:sz="0" w:space="0" w:color="auto"/>
        <w:bottom w:val="none" w:sz="0" w:space="0" w:color="auto"/>
        <w:right w:val="none" w:sz="0" w:space="0" w:color="auto"/>
      </w:divBdr>
      <w:divsChild>
        <w:div w:id="430203301">
          <w:marLeft w:val="0"/>
          <w:marRight w:val="0"/>
          <w:marTop w:val="0"/>
          <w:marBottom w:val="0"/>
          <w:divBdr>
            <w:top w:val="none" w:sz="0" w:space="0" w:color="auto"/>
            <w:left w:val="none" w:sz="0" w:space="0" w:color="auto"/>
            <w:bottom w:val="none" w:sz="0" w:space="0" w:color="auto"/>
            <w:right w:val="none" w:sz="0" w:space="0" w:color="auto"/>
          </w:divBdr>
          <w:divsChild>
            <w:div w:id="1732338405">
              <w:marLeft w:val="0"/>
              <w:marRight w:val="0"/>
              <w:marTop w:val="0"/>
              <w:marBottom w:val="0"/>
              <w:divBdr>
                <w:top w:val="none" w:sz="0" w:space="0" w:color="auto"/>
                <w:left w:val="none" w:sz="0" w:space="0" w:color="auto"/>
                <w:bottom w:val="none" w:sz="0" w:space="0" w:color="auto"/>
                <w:right w:val="none" w:sz="0" w:space="0" w:color="auto"/>
              </w:divBdr>
              <w:divsChild>
                <w:div w:id="1760060355">
                  <w:marLeft w:val="0"/>
                  <w:marRight w:val="0"/>
                  <w:marTop w:val="0"/>
                  <w:marBottom w:val="0"/>
                  <w:divBdr>
                    <w:top w:val="none" w:sz="0" w:space="0" w:color="auto"/>
                    <w:left w:val="none" w:sz="0" w:space="0" w:color="auto"/>
                    <w:bottom w:val="none" w:sz="0" w:space="0" w:color="auto"/>
                    <w:right w:val="none" w:sz="0" w:space="0" w:color="auto"/>
                  </w:divBdr>
                  <w:divsChild>
                    <w:div w:id="1583953820">
                      <w:marLeft w:val="0"/>
                      <w:marRight w:val="0"/>
                      <w:marTop w:val="0"/>
                      <w:marBottom w:val="0"/>
                      <w:divBdr>
                        <w:top w:val="none" w:sz="0" w:space="0" w:color="auto"/>
                        <w:left w:val="none" w:sz="0" w:space="0" w:color="auto"/>
                        <w:bottom w:val="none" w:sz="0" w:space="0" w:color="auto"/>
                        <w:right w:val="none" w:sz="0" w:space="0" w:color="auto"/>
                      </w:divBdr>
                      <w:divsChild>
                        <w:div w:id="1716739174">
                          <w:marLeft w:val="0"/>
                          <w:marRight w:val="0"/>
                          <w:marTop w:val="0"/>
                          <w:marBottom w:val="0"/>
                          <w:divBdr>
                            <w:top w:val="none" w:sz="0" w:space="0" w:color="auto"/>
                            <w:left w:val="none" w:sz="0" w:space="0" w:color="auto"/>
                            <w:bottom w:val="none" w:sz="0" w:space="0" w:color="auto"/>
                            <w:right w:val="none" w:sz="0" w:space="0" w:color="auto"/>
                          </w:divBdr>
                          <w:divsChild>
                            <w:div w:id="346948824">
                              <w:marLeft w:val="0"/>
                              <w:marRight w:val="0"/>
                              <w:marTop w:val="225"/>
                              <w:marBottom w:val="225"/>
                              <w:divBdr>
                                <w:top w:val="none" w:sz="0" w:space="0" w:color="auto"/>
                                <w:left w:val="none" w:sz="0" w:space="0" w:color="auto"/>
                                <w:bottom w:val="none" w:sz="0" w:space="0" w:color="auto"/>
                                <w:right w:val="none" w:sz="0" w:space="0" w:color="auto"/>
                              </w:divBdr>
                            </w:div>
                            <w:div w:id="137253731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1858474">
      <w:bodyDiv w:val="1"/>
      <w:marLeft w:val="0"/>
      <w:marRight w:val="0"/>
      <w:marTop w:val="0"/>
      <w:marBottom w:val="0"/>
      <w:divBdr>
        <w:top w:val="none" w:sz="0" w:space="0" w:color="auto"/>
        <w:left w:val="none" w:sz="0" w:space="0" w:color="auto"/>
        <w:bottom w:val="none" w:sz="0" w:space="0" w:color="auto"/>
        <w:right w:val="none" w:sz="0" w:space="0" w:color="auto"/>
      </w:divBdr>
    </w:div>
    <w:div w:id="647444985">
      <w:bodyDiv w:val="1"/>
      <w:marLeft w:val="0"/>
      <w:marRight w:val="0"/>
      <w:marTop w:val="0"/>
      <w:marBottom w:val="0"/>
      <w:divBdr>
        <w:top w:val="none" w:sz="0" w:space="0" w:color="auto"/>
        <w:left w:val="none" w:sz="0" w:space="0" w:color="auto"/>
        <w:bottom w:val="none" w:sz="0" w:space="0" w:color="auto"/>
        <w:right w:val="none" w:sz="0" w:space="0" w:color="auto"/>
      </w:divBdr>
    </w:div>
    <w:div w:id="667363177">
      <w:bodyDiv w:val="1"/>
      <w:marLeft w:val="0"/>
      <w:marRight w:val="0"/>
      <w:marTop w:val="0"/>
      <w:marBottom w:val="0"/>
      <w:divBdr>
        <w:top w:val="none" w:sz="0" w:space="0" w:color="auto"/>
        <w:left w:val="none" w:sz="0" w:space="0" w:color="auto"/>
        <w:bottom w:val="none" w:sz="0" w:space="0" w:color="auto"/>
        <w:right w:val="none" w:sz="0" w:space="0" w:color="auto"/>
      </w:divBdr>
    </w:div>
    <w:div w:id="783228834">
      <w:bodyDiv w:val="1"/>
      <w:marLeft w:val="0"/>
      <w:marRight w:val="0"/>
      <w:marTop w:val="0"/>
      <w:marBottom w:val="0"/>
      <w:divBdr>
        <w:top w:val="none" w:sz="0" w:space="0" w:color="auto"/>
        <w:left w:val="none" w:sz="0" w:space="0" w:color="auto"/>
        <w:bottom w:val="none" w:sz="0" w:space="0" w:color="auto"/>
        <w:right w:val="none" w:sz="0" w:space="0" w:color="auto"/>
      </w:divBdr>
    </w:div>
    <w:div w:id="812870328">
      <w:bodyDiv w:val="1"/>
      <w:marLeft w:val="0"/>
      <w:marRight w:val="0"/>
      <w:marTop w:val="0"/>
      <w:marBottom w:val="0"/>
      <w:divBdr>
        <w:top w:val="none" w:sz="0" w:space="0" w:color="auto"/>
        <w:left w:val="none" w:sz="0" w:space="0" w:color="auto"/>
        <w:bottom w:val="none" w:sz="0" w:space="0" w:color="auto"/>
        <w:right w:val="none" w:sz="0" w:space="0" w:color="auto"/>
      </w:divBdr>
    </w:div>
    <w:div w:id="865993305">
      <w:bodyDiv w:val="1"/>
      <w:marLeft w:val="0"/>
      <w:marRight w:val="0"/>
      <w:marTop w:val="0"/>
      <w:marBottom w:val="0"/>
      <w:divBdr>
        <w:top w:val="none" w:sz="0" w:space="0" w:color="auto"/>
        <w:left w:val="none" w:sz="0" w:space="0" w:color="auto"/>
        <w:bottom w:val="none" w:sz="0" w:space="0" w:color="auto"/>
        <w:right w:val="none" w:sz="0" w:space="0" w:color="auto"/>
      </w:divBdr>
    </w:div>
    <w:div w:id="998532319">
      <w:bodyDiv w:val="1"/>
      <w:marLeft w:val="0"/>
      <w:marRight w:val="0"/>
      <w:marTop w:val="0"/>
      <w:marBottom w:val="0"/>
      <w:divBdr>
        <w:top w:val="none" w:sz="0" w:space="0" w:color="auto"/>
        <w:left w:val="none" w:sz="0" w:space="0" w:color="auto"/>
        <w:bottom w:val="none" w:sz="0" w:space="0" w:color="auto"/>
        <w:right w:val="none" w:sz="0" w:space="0" w:color="auto"/>
      </w:divBdr>
    </w:div>
    <w:div w:id="1032875245">
      <w:bodyDiv w:val="1"/>
      <w:marLeft w:val="0"/>
      <w:marRight w:val="0"/>
      <w:marTop w:val="0"/>
      <w:marBottom w:val="0"/>
      <w:divBdr>
        <w:top w:val="none" w:sz="0" w:space="0" w:color="auto"/>
        <w:left w:val="none" w:sz="0" w:space="0" w:color="auto"/>
        <w:bottom w:val="none" w:sz="0" w:space="0" w:color="auto"/>
        <w:right w:val="none" w:sz="0" w:space="0" w:color="auto"/>
      </w:divBdr>
    </w:div>
    <w:div w:id="1128428956">
      <w:bodyDiv w:val="1"/>
      <w:marLeft w:val="0"/>
      <w:marRight w:val="0"/>
      <w:marTop w:val="0"/>
      <w:marBottom w:val="0"/>
      <w:divBdr>
        <w:top w:val="none" w:sz="0" w:space="0" w:color="auto"/>
        <w:left w:val="none" w:sz="0" w:space="0" w:color="auto"/>
        <w:bottom w:val="none" w:sz="0" w:space="0" w:color="auto"/>
        <w:right w:val="none" w:sz="0" w:space="0" w:color="auto"/>
      </w:divBdr>
    </w:div>
    <w:div w:id="1135097246">
      <w:bodyDiv w:val="1"/>
      <w:marLeft w:val="0"/>
      <w:marRight w:val="0"/>
      <w:marTop w:val="0"/>
      <w:marBottom w:val="0"/>
      <w:divBdr>
        <w:top w:val="none" w:sz="0" w:space="0" w:color="auto"/>
        <w:left w:val="none" w:sz="0" w:space="0" w:color="auto"/>
        <w:bottom w:val="none" w:sz="0" w:space="0" w:color="auto"/>
        <w:right w:val="none" w:sz="0" w:space="0" w:color="auto"/>
      </w:divBdr>
    </w:div>
    <w:div w:id="1153375398">
      <w:bodyDiv w:val="1"/>
      <w:marLeft w:val="0"/>
      <w:marRight w:val="0"/>
      <w:marTop w:val="0"/>
      <w:marBottom w:val="0"/>
      <w:divBdr>
        <w:top w:val="none" w:sz="0" w:space="0" w:color="auto"/>
        <w:left w:val="none" w:sz="0" w:space="0" w:color="auto"/>
        <w:bottom w:val="none" w:sz="0" w:space="0" w:color="auto"/>
        <w:right w:val="none" w:sz="0" w:space="0" w:color="auto"/>
      </w:divBdr>
    </w:div>
    <w:div w:id="1182935265">
      <w:bodyDiv w:val="1"/>
      <w:marLeft w:val="0"/>
      <w:marRight w:val="0"/>
      <w:marTop w:val="0"/>
      <w:marBottom w:val="0"/>
      <w:divBdr>
        <w:top w:val="none" w:sz="0" w:space="0" w:color="auto"/>
        <w:left w:val="none" w:sz="0" w:space="0" w:color="auto"/>
        <w:bottom w:val="none" w:sz="0" w:space="0" w:color="auto"/>
        <w:right w:val="none" w:sz="0" w:space="0" w:color="auto"/>
      </w:divBdr>
    </w:div>
    <w:div w:id="1272473482">
      <w:bodyDiv w:val="1"/>
      <w:marLeft w:val="0"/>
      <w:marRight w:val="0"/>
      <w:marTop w:val="0"/>
      <w:marBottom w:val="0"/>
      <w:divBdr>
        <w:top w:val="none" w:sz="0" w:space="0" w:color="auto"/>
        <w:left w:val="none" w:sz="0" w:space="0" w:color="auto"/>
        <w:bottom w:val="none" w:sz="0" w:space="0" w:color="auto"/>
        <w:right w:val="none" w:sz="0" w:space="0" w:color="auto"/>
      </w:divBdr>
    </w:div>
    <w:div w:id="1284310647">
      <w:bodyDiv w:val="1"/>
      <w:marLeft w:val="0"/>
      <w:marRight w:val="0"/>
      <w:marTop w:val="0"/>
      <w:marBottom w:val="0"/>
      <w:divBdr>
        <w:top w:val="none" w:sz="0" w:space="0" w:color="auto"/>
        <w:left w:val="none" w:sz="0" w:space="0" w:color="auto"/>
        <w:bottom w:val="none" w:sz="0" w:space="0" w:color="auto"/>
        <w:right w:val="none" w:sz="0" w:space="0" w:color="auto"/>
      </w:divBdr>
    </w:div>
    <w:div w:id="1356954798">
      <w:bodyDiv w:val="1"/>
      <w:marLeft w:val="0"/>
      <w:marRight w:val="0"/>
      <w:marTop w:val="0"/>
      <w:marBottom w:val="0"/>
      <w:divBdr>
        <w:top w:val="none" w:sz="0" w:space="0" w:color="auto"/>
        <w:left w:val="none" w:sz="0" w:space="0" w:color="auto"/>
        <w:bottom w:val="none" w:sz="0" w:space="0" w:color="auto"/>
        <w:right w:val="none" w:sz="0" w:space="0" w:color="auto"/>
      </w:divBdr>
    </w:div>
    <w:div w:id="1363167558">
      <w:bodyDiv w:val="1"/>
      <w:marLeft w:val="0"/>
      <w:marRight w:val="0"/>
      <w:marTop w:val="0"/>
      <w:marBottom w:val="0"/>
      <w:divBdr>
        <w:top w:val="none" w:sz="0" w:space="0" w:color="auto"/>
        <w:left w:val="none" w:sz="0" w:space="0" w:color="auto"/>
        <w:bottom w:val="none" w:sz="0" w:space="0" w:color="auto"/>
        <w:right w:val="none" w:sz="0" w:space="0" w:color="auto"/>
      </w:divBdr>
    </w:div>
    <w:div w:id="1425760122">
      <w:bodyDiv w:val="1"/>
      <w:marLeft w:val="0"/>
      <w:marRight w:val="0"/>
      <w:marTop w:val="0"/>
      <w:marBottom w:val="0"/>
      <w:divBdr>
        <w:top w:val="none" w:sz="0" w:space="0" w:color="auto"/>
        <w:left w:val="none" w:sz="0" w:space="0" w:color="auto"/>
        <w:bottom w:val="none" w:sz="0" w:space="0" w:color="auto"/>
        <w:right w:val="none" w:sz="0" w:space="0" w:color="auto"/>
      </w:divBdr>
    </w:div>
    <w:div w:id="1497838348">
      <w:bodyDiv w:val="1"/>
      <w:marLeft w:val="0"/>
      <w:marRight w:val="0"/>
      <w:marTop w:val="0"/>
      <w:marBottom w:val="0"/>
      <w:divBdr>
        <w:top w:val="none" w:sz="0" w:space="0" w:color="auto"/>
        <w:left w:val="none" w:sz="0" w:space="0" w:color="auto"/>
        <w:bottom w:val="none" w:sz="0" w:space="0" w:color="auto"/>
        <w:right w:val="none" w:sz="0" w:space="0" w:color="auto"/>
      </w:divBdr>
    </w:div>
    <w:div w:id="1500265127">
      <w:bodyDiv w:val="1"/>
      <w:marLeft w:val="0"/>
      <w:marRight w:val="0"/>
      <w:marTop w:val="0"/>
      <w:marBottom w:val="0"/>
      <w:divBdr>
        <w:top w:val="none" w:sz="0" w:space="0" w:color="auto"/>
        <w:left w:val="none" w:sz="0" w:space="0" w:color="auto"/>
        <w:bottom w:val="none" w:sz="0" w:space="0" w:color="auto"/>
        <w:right w:val="none" w:sz="0" w:space="0" w:color="auto"/>
      </w:divBdr>
    </w:div>
    <w:div w:id="1614283567">
      <w:bodyDiv w:val="1"/>
      <w:marLeft w:val="0"/>
      <w:marRight w:val="0"/>
      <w:marTop w:val="0"/>
      <w:marBottom w:val="0"/>
      <w:divBdr>
        <w:top w:val="none" w:sz="0" w:space="0" w:color="auto"/>
        <w:left w:val="none" w:sz="0" w:space="0" w:color="auto"/>
        <w:bottom w:val="none" w:sz="0" w:space="0" w:color="auto"/>
        <w:right w:val="none" w:sz="0" w:space="0" w:color="auto"/>
      </w:divBdr>
    </w:div>
    <w:div w:id="1650941056">
      <w:bodyDiv w:val="1"/>
      <w:marLeft w:val="0"/>
      <w:marRight w:val="0"/>
      <w:marTop w:val="0"/>
      <w:marBottom w:val="0"/>
      <w:divBdr>
        <w:top w:val="none" w:sz="0" w:space="0" w:color="auto"/>
        <w:left w:val="none" w:sz="0" w:space="0" w:color="auto"/>
        <w:bottom w:val="none" w:sz="0" w:space="0" w:color="auto"/>
        <w:right w:val="none" w:sz="0" w:space="0" w:color="auto"/>
      </w:divBdr>
    </w:div>
    <w:div w:id="1696030406">
      <w:bodyDiv w:val="1"/>
      <w:marLeft w:val="0"/>
      <w:marRight w:val="0"/>
      <w:marTop w:val="0"/>
      <w:marBottom w:val="0"/>
      <w:divBdr>
        <w:top w:val="none" w:sz="0" w:space="0" w:color="auto"/>
        <w:left w:val="none" w:sz="0" w:space="0" w:color="auto"/>
        <w:bottom w:val="none" w:sz="0" w:space="0" w:color="auto"/>
        <w:right w:val="none" w:sz="0" w:space="0" w:color="auto"/>
      </w:divBdr>
    </w:div>
    <w:div w:id="1732116751">
      <w:bodyDiv w:val="1"/>
      <w:marLeft w:val="0"/>
      <w:marRight w:val="0"/>
      <w:marTop w:val="0"/>
      <w:marBottom w:val="0"/>
      <w:divBdr>
        <w:top w:val="none" w:sz="0" w:space="0" w:color="auto"/>
        <w:left w:val="none" w:sz="0" w:space="0" w:color="auto"/>
        <w:bottom w:val="none" w:sz="0" w:space="0" w:color="auto"/>
        <w:right w:val="none" w:sz="0" w:space="0" w:color="auto"/>
      </w:divBdr>
    </w:div>
    <w:div w:id="1789660412">
      <w:bodyDiv w:val="1"/>
      <w:marLeft w:val="0"/>
      <w:marRight w:val="0"/>
      <w:marTop w:val="0"/>
      <w:marBottom w:val="0"/>
      <w:divBdr>
        <w:top w:val="none" w:sz="0" w:space="0" w:color="auto"/>
        <w:left w:val="none" w:sz="0" w:space="0" w:color="auto"/>
        <w:bottom w:val="none" w:sz="0" w:space="0" w:color="auto"/>
        <w:right w:val="none" w:sz="0" w:space="0" w:color="auto"/>
      </w:divBdr>
    </w:div>
    <w:div w:id="1881165440">
      <w:bodyDiv w:val="1"/>
      <w:marLeft w:val="0"/>
      <w:marRight w:val="0"/>
      <w:marTop w:val="0"/>
      <w:marBottom w:val="0"/>
      <w:divBdr>
        <w:top w:val="none" w:sz="0" w:space="0" w:color="auto"/>
        <w:left w:val="none" w:sz="0" w:space="0" w:color="auto"/>
        <w:bottom w:val="none" w:sz="0" w:space="0" w:color="auto"/>
        <w:right w:val="none" w:sz="0" w:space="0" w:color="auto"/>
      </w:divBdr>
    </w:div>
    <w:div w:id="1999571541">
      <w:bodyDiv w:val="1"/>
      <w:marLeft w:val="0"/>
      <w:marRight w:val="0"/>
      <w:marTop w:val="0"/>
      <w:marBottom w:val="0"/>
      <w:divBdr>
        <w:top w:val="none" w:sz="0" w:space="0" w:color="auto"/>
        <w:left w:val="none" w:sz="0" w:space="0" w:color="auto"/>
        <w:bottom w:val="none" w:sz="0" w:space="0" w:color="auto"/>
        <w:right w:val="none" w:sz="0" w:space="0" w:color="auto"/>
      </w:divBdr>
    </w:div>
    <w:div w:id="2028633023">
      <w:bodyDiv w:val="1"/>
      <w:marLeft w:val="0"/>
      <w:marRight w:val="0"/>
      <w:marTop w:val="0"/>
      <w:marBottom w:val="0"/>
      <w:divBdr>
        <w:top w:val="none" w:sz="0" w:space="0" w:color="auto"/>
        <w:left w:val="none" w:sz="0" w:space="0" w:color="auto"/>
        <w:bottom w:val="none" w:sz="0" w:space="0" w:color="auto"/>
        <w:right w:val="none" w:sz="0" w:space="0" w:color="auto"/>
      </w:divBdr>
    </w:div>
    <w:div w:id="2085106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9D98CA-C195-4A6E-9D53-224498C75F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301</Words>
  <Characters>1698</Characters>
  <Application>Microsoft Office Word</Application>
  <DocSecurity>0</DocSecurity>
  <Lines>67</Lines>
  <Paragraphs>38</Paragraphs>
  <ScaleCrop>false</ScaleCrop>
  <HeadingPairs>
    <vt:vector size="2" baseType="variant">
      <vt:variant>
        <vt:lpstr>Název</vt:lpstr>
      </vt:variant>
      <vt:variant>
        <vt:i4>1</vt:i4>
      </vt:variant>
    </vt:vector>
  </HeadingPairs>
  <TitlesOfParts>
    <vt:vector size="1" baseType="lpstr">
      <vt:lpstr/>
    </vt:vector>
  </TitlesOfParts>
  <Company>Česká obchodní inspekce</Company>
  <LinksUpToDate>false</LinksUpToDate>
  <CharactersWithSpaces>1961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Panenka Miroslav</dc:creator>
  <cp:keywords/>
  <dc:description/>
  <cp:lastModifiedBy>Tichota Ondřej</cp:lastModifiedBy>
  <cp:revision>6</cp:revision>
  <cp:lastPrinted>2017-07-17T16:03:00Z</cp:lastPrinted>
  <dcterms:created xsi:type="dcterms:W3CDTF">2017-08-14T06:54:00Z</dcterms:created>
  <dcterms:modified xsi:type="dcterms:W3CDTF">2017-09-05T13:03:00Z</dcterms:modified>
</cp:coreProperties>
</file>