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72" w:rsidRPr="00F32C79" w:rsidRDefault="00187572" w:rsidP="00187572">
      <w:pPr>
        <w:contextualSpacing/>
        <w:jc w:val="both"/>
        <w:rPr>
          <w:i/>
          <w:sz w:val="24"/>
        </w:rPr>
      </w:pPr>
      <w:r w:rsidRPr="00F32C79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770E47" wp14:editId="0D6BA518">
            <wp:simplePos x="0" y="0"/>
            <wp:positionH relativeFrom="column">
              <wp:posOffset>4403090</wp:posOffset>
            </wp:positionH>
            <wp:positionV relativeFrom="paragraph">
              <wp:posOffset>-176530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C79">
        <w:rPr>
          <w:i/>
          <w:sz w:val="24"/>
        </w:rPr>
        <w:t>TISKOVÁ ZPRÁVA</w:t>
      </w:r>
    </w:p>
    <w:p w:rsidR="00187572" w:rsidRPr="00F32C79" w:rsidRDefault="00187572" w:rsidP="00187572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EVR</w:t>
      </w:r>
      <w:r>
        <w:rPr>
          <w:i/>
          <w:sz w:val="24"/>
        </w:rPr>
        <w:t>O</w:t>
      </w:r>
      <w:r w:rsidRPr="00F32C79">
        <w:rPr>
          <w:i/>
          <w:sz w:val="24"/>
        </w:rPr>
        <w:t>PSKÉHO SPOTŘEBITELSKÉHO CENTRA</w:t>
      </w:r>
    </w:p>
    <w:p w:rsidR="00187572" w:rsidRDefault="00187572" w:rsidP="00187572">
      <w:pPr>
        <w:jc w:val="both"/>
        <w:rPr>
          <w:b/>
          <w:sz w:val="32"/>
        </w:rPr>
      </w:pPr>
    </w:p>
    <w:p w:rsidR="00002E9F" w:rsidRPr="003114CC" w:rsidRDefault="00187572" w:rsidP="00002E9F">
      <w:pPr>
        <w:rPr>
          <w:b/>
          <w:i/>
          <w:sz w:val="28"/>
        </w:rPr>
      </w:pPr>
      <w:r>
        <w:rPr>
          <w:b/>
          <w:i/>
          <w:sz w:val="28"/>
        </w:rPr>
        <w:br/>
        <w:t xml:space="preserve">Na adventních trzích </w:t>
      </w:r>
      <w:r w:rsidR="003258EA">
        <w:rPr>
          <w:b/>
          <w:i/>
          <w:sz w:val="28"/>
        </w:rPr>
        <w:t xml:space="preserve">v Evropě </w:t>
      </w:r>
      <w:r>
        <w:rPr>
          <w:b/>
          <w:i/>
          <w:sz w:val="28"/>
        </w:rPr>
        <w:t>kontrolujte cenu i původ zboží</w:t>
      </w:r>
    </w:p>
    <w:p w:rsidR="00002E9F" w:rsidRDefault="00BA0BE8" w:rsidP="00002E9F">
      <w:r>
        <w:rPr>
          <w:b/>
          <w:i/>
        </w:rPr>
        <w:t xml:space="preserve">(Praha, 30. </w:t>
      </w:r>
      <w:r w:rsidR="00B6797F">
        <w:rPr>
          <w:b/>
          <w:i/>
        </w:rPr>
        <w:t xml:space="preserve">listopadu 2017) </w:t>
      </w:r>
      <w:r w:rsidR="003258EA">
        <w:rPr>
          <w:b/>
          <w:i/>
        </w:rPr>
        <w:t xml:space="preserve">Otevřené hranice Evropy umožňují snadno </w:t>
      </w:r>
      <w:r w:rsidR="001D2AA8">
        <w:rPr>
          <w:b/>
          <w:i/>
        </w:rPr>
        <w:t>vyjet</w:t>
      </w:r>
      <w:r w:rsidR="003258EA">
        <w:rPr>
          <w:b/>
          <w:i/>
        </w:rPr>
        <w:t xml:space="preserve"> na adventní trhy </w:t>
      </w:r>
      <w:r w:rsidR="001D2AA8">
        <w:rPr>
          <w:b/>
          <w:i/>
        </w:rPr>
        <w:t>hlavně</w:t>
      </w:r>
      <w:r w:rsidR="003258EA">
        <w:rPr>
          <w:b/>
          <w:i/>
        </w:rPr>
        <w:t xml:space="preserve"> v sousedních zemích. </w:t>
      </w:r>
      <w:r w:rsidR="00B6797F">
        <w:rPr>
          <w:b/>
          <w:i/>
        </w:rPr>
        <w:t>Kde je radno mít se na pozoru před triky stánkařů a kde hrozí předražení nákupu, uvádí síť</w:t>
      </w:r>
      <w:r w:rsidR="003258EA">
        <w:rPr>
          <w:b/>
          <w:i/>
        </w:rPr>
        <w:t xml:space="preserve"> Evropských spotřebitelských center</w:t>
      </w:r>
      <w:r w:rsidR="00B6797F">
        <w:rPr>
          <w:b/>
          <w:i/>
        </w:rPr>
        <w:t xml:space="preserve"> zřizovaná Evropskou komisí a členskými státy</w:t>
      </w:r>
      <w:r w:rsidR="003258EA">
        <w:rPr>
          <w:b/>
          <w:i/>
        </w:rPr>
        <w:t xml:space="preserve">. </w:t>
      </w:r>
    </w:p>
    <w:p w:rsidR="00187572" w:rsidRDefault="00B6797F" w:rsidP="00002E9F">
      <w:r>
        <w:t>„I dlouhodobá zjištění České obchodní inspekce ukazují, že stánkový prodej patří mezi oblasti, kde se zvýšená pozornost spotřebitel</w:t>
      </w:r>
      <w:r w:rsidR="00187572">
        <w:t xml:space="preserve">ů může vyplatit. Platí to i pro adventní trhy v sousedních zemích, kde je dobré zjistit si cenu nápojů, datum spotřeby, ale i původ u zboží označeného jako ručně vyráběné, a to např. i v Německu,“ říká Ondřej Tichota z Evropského spotřebitelského centra, které působí při České obchodní inspekci. </w:t>
      </w:r>
    </w:p>
    <w:p w:rsidR="001D2AA8" w:rsidRDefault="00187572" w:rsidP="00002E9F">
      <w:r>
        <w:t>S</w:t>
      </w:r>
      <w:r w:rsidR="001D2AA8">
        <w:t xml:space="preserve">potřebitelské </w:t>
      </w:r>
      <w:r>
        <w:t>rady</w:t>
      </w:r>
      <w:r w:rsidR="001D2AA8">
        <w:t xml:space="preserve"> </w:t>
      </w:r>
      <w:r>
        <w:t xml:space="preserve">sítě Evropských spotřebitelských center </w:t>
      </w:r>
      <w:r w:rsidR="001D2AA8">
        <w:t xml:space="preserve">pro nákupy na německých, rakouských, polských </w:t>
      </w:r>
      <w:r>
        <w:t>a slovenských adventních trzích jsou následující:</w:t>
      </w:r>
    </w:p>
    <w:p w:rsidR="00A62EBD" w:rsidRDefault="001D2AA8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>U</w:t>
      </w:r>
      <w:r w:rsidR="00A62EBD" w:rsidRPr="00187572">
        <w:rPr>
          <w:b/>
        </w:rPr>
        <w:t xml:space="preserve"> akcí typu 3 za</w:t>
      </w:r>
      <w:r w:rsidRPr="00187572">
        <w:rPr>
          <w:b/>
        </w:rPr>
        <w:t xml:space="preserve"> cenu 2 buďte obezřetní</w:t>
      </w:r>
      <w:r>
        <w:t xml:space="preserve"> a cenu si přepočítejte.</w:t>
      </w:r>
    </w:p>
    <w:p w:rsidR="001D2AA8" w:rsidRDefault="001D2AA8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 xml:space="preserve">Předražení nákupu </w:t>
      </w:r>
      <w:r>
        <w:t xml:space="preserve">někdy hrozí na Slovensku, když </w:t>
      </w:r>
      <w:r w:rsidR="00107EF2">
        <w:t xml:space="preserve">někteří </w:t>
      </w:r>
      <w:r>
        <w:t>stánka</w:t>
      </w:r>
      <w:r w:rsidR="00107EF2">
        <w:t>ři</w:t>
      </w:r>
      <w:r>
        <w:t xml:space="preserve"> neuvádí ceny nabízených nápojů. Některá města riziko nákupu zboží či využití služeb nízké kvality za vysoké ceny snižuje kodexy pro stánkaře. V Bratislavě jde o „</w:t>
      </w:r>
      <w:proofErr w:type="spellStart"/>
      <w:r>
        <w:t>Kódex</w:t>
      </w:r>
      <w:proofErr w:type="spellEnd"/>
      <w:r>
        <w:t xml:space="preserve"> </w:t>
      </w:r>
      <w:proofErr w:type="spellStart"/>
      <w:r>
        <w:t>trhovníka</w:t>
      </w:r>
      <w:proofErr w:type="spellEnd"/>
      <w:r>
        <w:t>“.</w:t>
      </w:r>
    </w:p>
    <w:p w:rsidR="001D2AA8" w:rsidRDefault="001D2AA8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>Zkontrolujte datum spotřeby</w:t>
      </w:r>
      <w:r>
        <w:t xml:space="preserve"> nebo minimální trvanlivosti. </w:t>
      </w:r>
      <w:r w:rsidR="00821A88">
        <w:t>N</w:t>
      </w:r>
      <w:r>
        <w:t>ěkteří prodejci se mohou chtít zbavit zboží, které dlouho leží v</w:t>
      </w:r>
      <w:r w:rsidR="00200AD4">
        <w:t> </w:t>
      </w:r>
      <w:r>
        <w:t>regálech</w:t>
      </w:r>
      <w:r w:rsidR="00200AD4">
        <w:t xml:space="preserve"> jejich kamenných obchodů</w:t>
      </w:r>
      <w:r>
        <w:t xml:space="preserve">. </w:t>
      </w:r>
    </w:p>
    <w:p w:rsidR="001D2AA8" w:rsidRPr="00DC57FD" w:rsidRDefault="00421404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>Z</w:t>
      </w:r>
      <w:r w:rsidR="001D2AA8" w:rsidRPr="00187572">
        <w:rPr>
          <w:b/>
        </w:rPr>
        <w:t xml:space="preserve">a velmi kvalitní zboží </w:t>
      </w:r>
      <w:r w:rsidRPr="00187572">
        <w:rPr>
          <w:b/>
        </w:rPr>
        <w:t xml:space="preserve">je v Německu </w:t>
      </w:r>
      <w:r w:rsidR="001D2AA8" w:rsidRPr="00187572">
        <w:rPr>
          <w:b/>
        </w:rPr>
        <w:t>považováno</w:t>
      </w:r>
      <w:r w:rsidR="001D2AA8">
        <w:t xml:space="preserve"> to,</w:t>
      </w:r>
      <w:r>
        <w:t xml:space="preserve"> </w:t>
      </w:r>
      <w:r w:rsidR="00187572">
        <w:t>které</w:t>
      </w:r>
      <w:r>
        <w:t xml:space="preserve"> je</w:t>
      </w:r>
      <w:r w:rsidR="001D2AA8">
        <w:t xml:space="preserve"> </w:t>
      </w:r>
      <w:r>
        <w:t>označeno</w:t>
      </w:r>
      <w:r w:rsidR="001D2AA8">
        <w:t xml:space="preserve"> jako „vyrobeno v Německu“, „ručně vyráběné“ nebo „řemeslný výrobek“</w:t>
      </w:r>
      <w:r>
        <w:t xml:space="preserve">. Štítek na zboží </w:t>
      </w:r>
      <w:r w:rsidR="00D33EC3">
        <w:t xml:space="preserve">ovšem </w:t>
      </w:r>
      <w:r>
        <w:t>prozradí, kde bylo opravdu vyrobeno</w:t>
      </w:r>
      <w:r w:rsidR="001D2AA8">
        <w:t xml:space="preserve">. </w:t>
      </w:r>
    </w:p>
    <w:p w:rsidR="001D2AA8" w:rsidRDefault="00C301DF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>P</w:t>
      </w:r>
      <w:r w:rsidR="001D2AA8" w:rsidRPr="00187572">
        <w:rPr>
          <w:b/>
        </w:rPr>
        <w:t>rávo na odstoupení od smlouvy bez udání důvodu</w:t>
      </w:r>
      <w:r w:rsidRPr="00187572">
        <w:rPr>
          <w:b/>
        </w:rPr>
        <w:t xml:space="preserve"> neexistuje</w:t>
      </w:r>
      <w:r>
        <w:t xml:space="preserve"> ani na adventních či vánočních trzích v sousedních zemích</w:t>
      </w:r>
      <w:r w:rsidR="001D2AA8">
        <w:t>. Leda že by prodejce přijal zakoupené zboží zpět</w:t>
      </w:r>
      <w:r w:rsidRPr="00C301DF">
        <w:t xml:space="preserve"> </w:t>
      </w:r>
      <w:r>
        <w:t>dobrovolně</w:t>
      </w:r>
      <w:r w:rsidR="001D2AA8">
        <w:t>.</w:t>
      </w:r>
    </w:p>
    <w:p w:rsidR="001D2AA8" w:rsidRDefault="00107EF2" w:rsidP="00187572">
      <w:pPr>
        <w:pStyle w:val="Odstavecseseznamem"/>
        <w:numPr>
          <w:ilvl w:val="0"/>
          <w:numId w:val="2"/>
        </w:numPr>
      </w:pPr>
      <w:r w:rsidRPr="00187572">
        <w:rPr>
          <w:b/>
        </w:rPr>
        <w:t>Dvouletou záruku za jakost má spotřebitel</w:t>
      </w:r>
      <w:r>
        <w:t xml:space="preserve"> d</w:t>
      </w:r>
      <w:r w:rsidR="001D2AA8">
        <w:t xml:space="preserve">íky právu Evropské unie </w:t>
      </w:r>
      <w:r>
        <w:t xml:space="preserve">vždy </w:t>
      </w:r>
      <w:r w:rsidR="001D2AA8">
        <w:t xml:space="preserve">i u stánkového nákupu, ač s drobnými místními specifiky. Vždy si uschovejte účtenku. </w:t>
      </w:r>
      <w:r>
        <w:t>Prodejce se nemůže vyvléci ze svých povinností vystavením cedulky „Po odchodu od pokladny nepřijímáme žádné reklamace“.</w:t>
      </w:r>
    </w:p>
    <w:p w:rsidR="00107EF2" w:rsidRDefault="00BA0BE8" w:rsidP="00107EF2">
      <w:r>
        <w:br/>
      </w:r>
      <w:r w:rsidRPr="00BA0BE8">
        <w:rPr>
          <w:b/>
          <w:sz w:val="24"/>
        </w:rPr>
        <w:t>Obrana proti kapsářům</w:t>
      </w:r>
      <w:r w:rsidRPr="00BA0BE8">
        <w:br/>
      </w:r>
      <w:r w:rsidR="00187572" w:rsidRPr="00187572">
        <w:t>„Lidé by si měli dát pozor i</w:t>
      </w:r>
      <w:r w:rsidR="00107EF2" w:rsidRPr="00187572">
        <w:t xml:space="preserve"> na kapsáře. </w:t>
      </w:r>
      <w:r w:rsidR="00187572" w:rsidRPr="00187572">
        <w:t xml:space="preserve">Německá policie kvůli tomu v minulosti vydala i doporučení, jak si své věci zajistit. </w:t>
      </w:r>
      <w:r w:rsidR="00187572">
        <w:t>Podle nich j</w:t>
      </w:r>
      <w:bookmarkStart w:id="0" w:name="_GoBack"/>
      <w:bookmarkEnd w:id="0"/>
      <w:r w:rsidR="00187572">
        <w:t>e dobré n</w:t>
      </w:r>
      <w:r w:rsidR="00107EF2">
        <w:t>os</w:t>
      </w:r>
      <w:r w:rsidR="00187572">
        <w:t>i</w:t>
      </w:r>
      <w:r w:rsidR="00107EF2">
        <w:t>t peněženku ve vnitřn</w:t>
      </w:r>
      <w:r w:rsidR="00187572">
        <w:t>í kapse bundy nebo kabátu. Hlída</w:t>
      </w:r>
      <w:r w:rsidR="00107EF2">
        <w:t xml:space="preserve">t si své věci, pokud někdo </w:t>
      </w:r>
      <w:r w:rsidR="00187572">
        <w:t xml:space="preserve">člověka </w:t>
      </w:r>
      <w:r w:rsidR="00107EF2">
        <w:t xml:space="preserve">„omylem“ polije svařeným vínem nebo se ptá na cestu. Může to být zloděj a může mít </w:t>
      </w:r>
      <w:r w:rsidR="00D33EC3">
        <w:t xml:space="preserve">i </w:t>
      </w:r>
      <w:r w:rsidR="00187572">
        <w:t>parťáka,“ upozorňuje Ondřej Tichota.</w:t>
      </w:r>
    </w:p>
    <w:p w:rsidR="00D1626A" w:rsidRDefault="00D1626A" w:rsidP="00D1626A">
      <w:r w:rsidRPr="00187572">
        <w:t>Průvodce adventními trhy i v češtině</w:t>
      </w:r>
      <w:r w:rsidRPr="00D1626A">
        <w:rPr>
          <w:b/>
        </w:rPr>
        <w:t xml:space="preserve"> </w:t>
      </w:r>
      <w:r>
        <w:t xml:space="preserve">vydávají v některých příhraničních městech, například v Drážďanech. Informují o možnostech parkování, ubytování a veřejné dopravě. Ve Vídni je pak vhodné nechat vůz na parkovišti typu „Park and </w:t>
      </w:r>
      <w:proofErr w:type="spellStart"/>
      <w:r>
        <w:t>ride</w:t>
      </w:r>
      <w:proofErr w:type="spellEnd"/>
      <w:r>
        <w:t xml:space="preserve">“ s dopravní návazností na místa konání trhů, nebo lze využít i zóny s maximální dobou parkování dvě hodiny. </w:t>
      </w:r>
    </w:p>
    <w:p w:rsidR="00187572" w:rsidRPr="00BA0BE8" w:rsidRDefault="00187572" w:rsidP="00187572">
      <w:pPr>
        <w:jc w:val="both"/>
        <w:rPr>
          <w:i/>
          <w:sz w:val="20"/>
        </w:rPr>
      </w:pPr>
      <w:r>
        <w:rPr>
          <w:i/>
        </w:rPr>
        <w:br/>
      </w:r>
      <w:r w:rsidRPr="00BA0BE8">
        <w:rPr>
          <w:i/>
          <w:sz w:val="20"/>
        </w:rPr>
        <w:t>Evropské spotřebitelské centrum ČR bezplatně pomáhá spotřebitelům řešit spory z jiných zemí Evropské Unie, Norska a Islandu. Poskytuje informace o právech spotřebitelů na jednotném trhu. Je členem sítě Evropských spotřebitelských center a jeho činnost je financována Evropskou komisí a Českou obchodní inspekcí, při níž působí.</w:t>
      </w:r>
    </w:p>
    <w:p w:rsidR="00187572" w:rsidRPr="00BA0BE8" w:rsidRDefault="00187572" w:rsidP="00D1626A">
      <w:pPr>
        <w:rPr>
          <w:i/>
        </w:rPr>
      </w:pPr>
      <w:r w:rsidRPr="00BA0BE8">
        <w:rPr>
          <w:b/>
        </w:rPr>
        <w:t xml:space="preserve">Kontakt pro média: </w:t>
      </w:r>
      <w:r w:rsidRPr="00BA0BE8">
        <w:t xml:space="preserve">Ondřej Tichota, </w:t>
      </w:r>
      <w:hyperlink r:id="rId6" w:history="1">
        <w:r w:rsidRPr="00BA0BE8">
          <w:rPr>
            <w:rStyle w:val="Hypertextovodkaz"/>
          </w:rPr>
          <w:t>otichota@coi.cz</w:t>
        </w:r>
      </w:hyperlink>
      <w:r w:rsidRPr="00BA0BE8">
        <w:rPr>
          <w:rStyle w:val="Hypertextovodkaz"/>
        </w:rPr>
        <w:t xml:space="preserve">, </w:t>
      </w:r>
      <w:r w:rsidRPr="00BA0BE8">
        <w:t>+420 731 553 653</w:t>
      </w:r>
    </w:p>
    <w:sectPr w:rsidR="00187572" w:rsidRPr="00BA0BE8" w:rsidSect="0018757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F6885"/>
    <w:multiLevelType w:val="hybridMultilevel"/>
    <w:tmpl w:val="1E306F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7FEF"/>
    <w:multiLevelType w:val="hybridMultilevel"/>
    <w:tmpl w:val="6F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F"/>
    <w:rsid w:val="00002E9F"/>
    <w:rsid w:val="00003DB6"/>
    <w:rsid w:val="000314C8"/>
    <w:rsid w:val="000F7479"/>
    <w:rsid w:val="00107EF2"/>
    <w:rsid w:val="001818E3"/>
    <w:rsid w:val="00187572"/>
    <w:rsid w:val="001A1903"/>
    <w:rsid w:val="001D2AA8"/>
    <w:rsid w:val="001E5C7F"/>
    <w:rsid w:val="001E7666"/>
    <w:rsid w:val="00200AD4"/>
    <w:rsid w:val="002B7CDF"/>
    <w:rsid w:val="002D243C"/>
    <w:rsid w:val="003258EA"/>
    <w:rsid w:val="00330C37"/>
    <w:rsid w:val="003351E5"/>
    <w:rsid w:val="00360E6E"/>
    <w:rsid w:val="003D0241"/>
    <w:rsid w:val="003E0DEB"/>
    <w:rsid w:val="00403452"/>
    <w:rsid w:val="00421404"/>
    <w:rsid w:val="0047278A"/>
    <w:rsid w:val="005279A4"/>
    <w:rsid w:val="005A12AE"/>
    <w:rsid w:val="005C3000"/>
    <w:rsid w:val="006341CB"/>
    <w:rsid w:val="00687F2B"/>
    <w:rsid w:val="006A0474"/>
    <w:rsid w:val="00710CE2"/>
    <w:rsid w:val="007B377D"/>
    <w:rsid w:val="007E6C46"/>
    <w:rsid w:val="00821A88"/>
    <w:rsid w:val="00845F1C"/>
    <w:rsid w:val="00943B67"/>
    <w:rsid w:val="009714DC"/>
    <w:rsid w:val="009F2E2A"/>
    <w:rsid w:val="00A51B2A"/>
    <w:rsid w:val="00A62EBD"/>
    <w:rsid w:val="00B00BA7"/>
    <w:rsid w:val="00B252A6"/>
    <w:rsid w:val="00B63B79"/>
    <w:rsid w:val="00B64496"/>
    <w:rsid w:val="00B6797F"/>
    <w:rsid w:val="00B869AA"/>
    <w:rsid w:val="00BA0BE8"/>
    <w:rsid w:val="00BC1E77"/>
    <w:rsid w:val="00C301DF"/>
    <w:rsid w:val="00C71E2B"/>
    <w:rsid w:val="00D1626A"/>
    <w:rsid w:val="00D33EC3"/>
    <w:rsid w:val="00DC1157"/>
    <w:rsid w:val="00FC67D4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3C57-1F85-45DB-BF8D-6614225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E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90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ichota@co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Tichota Ondřej</cp:lastModifiedBy>
  <cp:revision>4</cp:revision>
  <dcterms:created xsi:type="dcterms:W3CDTF">2017-11-27T07:21:00Z</dcterms:created>
  <dcterms:modified xsi:type="dcterms:W3CDTF">2017-11-29T13:25:00Z</dcterms:modified>
</cp:coreProperties>
</file>