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71" w:rsidRPr="00F32C79" w:rsidRDefault="00800F71" w:rsidP="00800F71">
      <w:pPr>
        <w:contextualSpacing/>
        <w:jc w:val="both"/>
        <w:rPr>
          <w:i/>
          <w:sz w:val="24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57978E" wp14:editId="0B5DCA27">
            <wp:simplePos x="0" y="0"/>
            <wp:positionH relativeFrom="column">
              <wp:posOffset>4403090</wp:posOffset>
            </wp:positionH>
            <wp:positionV relativeFrom="paragraph">
              <wp:posOffset>-176530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C79">
        <w:rPr>
          <w:i/>
          <w:sz w:val="24"/>
        </w:rPr>
        <w:t>TISKOVÁ ZPRÁVA</w:t>
      </w:r>
    </w:p>
    <w:p w:rsidR="00800F71" w:rsidRPr="00F32C79" w:rsidRDefault="00800F71" w:rsidP="00800F71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800F71" w:rsidRDefault="00800F71" w:rsidP="00800F71">
      <w:pPr>
        <w:jc w:val="both"/>
        <w:rPr>
          <w:b/>
          <w:sz w:val="32"/>
        </w:rPr>
      </w:pPr>
    </w:p>
    <w:p w:rsidR="00310BAB" w:rsidRPr="00800F71" w:rsidRDefault="00310BAB">
      <w:pPr>
        <w:rPr>
          <w:sz w:val="24"/>
        </w:rPr>
      </w:pPr>
      <w:r w:rsidRPr="00800F71">
        <w:rPr>
          <w:b/>
          <w:i/>
          <w:sz w:val="32"/>
        </w:rPr>
        <w:t>Adventní trhy v Evropě: pozor na</w:t>
      </w:r>
      <w:r w:rsidRPr="00800F71">
        <w:rPr>
          <w:b/>
          <w:i/>
          <w:sz w:val="32"/>
        </w:rPr>
        <w:t xml:space="preserve"> ceny i kapsáře</w:t>
      </w:r>
    </w:p>
    <w:p w:rsidR="00121E3E" w:rsidRPr="00800F71" w:rsidRDefault="00310BAB" w:rsidP="00310BAB">
      <w:pPr>
        <w:rPr>
          <w:b/>
        </w:rPr>
      </w:pPr>
      <w:r w:rsidRPr="00800F71">
        <w:rPr>
          <w:b/>
          <w:i/>
        </w:rPr>
        <w:t xml:space="preserve">(Praha, 7. prosinec 2018) </w:t>
      </w:r>
      <w:r w:rsidR="001B49E3" w:rsidRPr="00800F71">
        <w:rPr>
          <w:b/>
        </w:rPr>
        <w:t xml:space="preserve">Při rozjímání u svařeného vína a hořícího dřeva je dobré myslet na několik věcí, které mohou návštěvníky adventních trhů ušetřit nepříjemných </w:t>
      </w:r>
      <w:r w:rsidR="001D0083" w:rsidRPr="00800F71">
        <w:rPr>
          <w:b/>
        </w:rPr>
        <w:t>zážitků</w:t>
      </w:r>
      <w:r w:rsidR="001B49E3" w:rsidRPr="00800F71">
        <w:rPr>
          <w:b/>
        </w:rPr>
        <w:t xml:space="preserve">. Na co dát pozor a jaké triky mohou </w:t>
      </w:r>
      <w:r w:rsidR="00121E3E" w:rsidRPr="00800F71">
        <w:rPr>
          <w:b/>
        </w:rPr>
        <w:t xml:space="preserve">zkusit prodejci </w:t>
      </w:r>
      <w:r w:rsidR="001B49E3" w:rsidRPr="00800F71">
        <w:rPr>
          <w:b/>
        </w:rPr>
        <w:t>či</w:t>
      </w:r>
      <w:r w:rsidR="00121E3E" w:rsidRPr="00800F71">
        <w:rPr>
          <w:b/>
        </w:rPr>
        <w:t xml:space="preserve"> kapsáři ve Ví</w:t>
      </w:r>
      <w:r w:rsidR="001B49E3" w:rsidRPr="00800F71">
        <w:rPr>
          <w:b/>
        </w:rPr>
        <w:t>dni, Drážďanech,</w:t>
      </w:r>
      <w:r w:rsidR="00121E3E" w:rsidRPr="00800F71">
        <w:rPr>
          <w:b/>
        </w:rPr>
        <w:t xml:space="preserve"> Bratislavě a </w:t>
      </w:r>
      <w:r w:rsidR="001B49E3" w:rsidRPr="00800F71">
        <w:rPr>
          <w:b/>
        </w:rPr>
        <w:t>dalších místech</w:t>
      </w:r>
      <w:r w:rsidR="001D0083" w:rsidRPr="00800F71">
        <w:rPr>
          <w:b/>
        </w:rPr>
        <w:t xml:space="preserve"> v sousedních zemích</w:t>
      </w:r>
      <w:r w:rsidR="00121E3E" w:rsidRPr="00800F71">
        <w:rPr>
          <w:b/>
        </w:rPr>
        <w:t>, zjistilo Evropské spotřebitelské centrum ČR.</w:t>
      </w:r>
    </w:p>
    <w:p w:rsidR="00310BAB" w:rsidRPr="00800F71" w:rsidRDefault="00310BAB" w:rsidP="00310BAB">
      <w:r w:rsidRPr="00800F71">
        <w:t xml:space="preserve">Tisíce </w:t>
      </w:r>
      <w:r w:rsidR="00121E3E" w:rsidRPr="00800F71">
        <w:t>Čechů</w:t>
      </w:r>
      <w:r w:rsidRPr="00800F71">
        <w:t xml:space="preserve"> se </w:t>
      </w:r>
      <w:r w:rsidR="00121E3E" w:rsidRPr="00800F71">
        <w:t xml:space="preserve">o druhou adventní </w:t>
      </w:r>
      <w:r w:rsidRPr="00800F71">
        <w:t>sobotu 8. 12. chystají na</w:t>
      </w:r>
      <w:r w:rsidR="00C477A5" w:rsidRPr="00800F71">
        <w:t>příklad na</w:t>
      </w:r>
      <w:r w:rsidRPr="00800F71">
        <w:t xml:space="preserve"> nejstarší německý vánoční trh v Drážďanech, kde se koná Štolová slavnost</w:t>
      </w:r>
      <w:r w:rsidR="00121E3E" w:rsidRPr="00800F71">
        <w:t xml:space="preserve">. Stále více </w:t>
      </w:r>
      <w:r w:rsidR="001D0083" w:rsidRPr="00800F71">
        <w:t>je láká adventní</w:t>
      </w:r>
      <w:r w:rsidR="001B49E3" w:rsidRPr="00800F71">
        <w:t xml:space="preserve"> Vídeň</w:t>
      </w:r>
      <w:r w:rsidR="001D0083" w:rsidRPr="00800F71">
        <w:t>,</w:t>
      </w:r>
      <w:r w:rsidR="001B49E3" w:rsidRPr="00800F71">
        <w:t xml:space="preserve"> Bratislava a další města, kde </w:t>
      </w:r>
      <w:r w:rsidR="00C477A5" w:rsidRPr="00800F71">
        <w:t xml:space="preserve">si </w:t>
      </w:r>
      <w:r w:rsidR="001B49E3" w:rsidRPr="00800F71">
        <w:t xml:space="preserve">mohou </w:t>
      </w:r>
      <w:r w:rsidR="001D0083" w:rsidRPr="00800F71">
        <w:t xml:space="preserve">nejen vybrat z nepřeberného množství pochutin a zboží, ale stát se </w:t>
      </w:r>
      <w:r w:rsidR="00C477A5" w:rsidRPr="00800F71">
        <w:t xml:space="preserve">také </w:t>
      </w:r>
      <w:r w:rsidR="001D0083" w:rsidRPr="00800F71">
        <w:t xml:space="preserve">cílem </w:t>
      </w:r>
      <w:r w:rsidR="001B49E3" w:rsidRPr="00800F71">
        <w:t>trik</w:t>
      </w:r>
      <w:r w:rsidR="001D0083" w:rsidRPr="00800F71">
        <w:t>u</w:t>
      </w:r>
      <w:r w:rsidR="001B49E3" w:rsidRPr="00800F71">
        <w:t xml:space="preserve"> některých prodejců i kapsářů. </w:t>
      </w:r>
    </w:p>
    <w:p w:rsidR="001B49E3" w:rsidRPr="00800F71" w:rsidRDefault="001D0083">
      <w:r w:rsidRPr="00800F71">
        <w:t>„Je potřeba být připraven na cokoli. Některé nabídky mohou být značně předražené, jindy prodejce nevydá účtenku, což může způsobit problém při pozdější reklamaci. Na zboží z trhů je v Evropě dvouletá záruka, prodejci jsou povinni jasně a srozumitelně uvádět ceny</w:t>
      </w:r>
      <w:r w:rsidR="00A4336D" w:rsidRPr="00800F71">
        <w:t xml:space="preserve">. </w:t>
      </w:r>
      <w:r w:rsidR="00401457" w:rsidRPr="00800F71">
        <w:t>Ani v jiných zemích n</w:t>
      </w:r>
      <w:r w:rsidR="00A4336D" w:rsidRPr="00800F71">
        <w:t xml:space="preserve">ejde odstupovat od smlouvy </w:t>
      </w:r>
      <w:r w:rsidR="00A4336D" w:rsidRPr="00800F71">
        <w:t xml:space="preserve">na zakoupené zboží </w:t>
      </w:r>
      <w:r w:rsidR="00A4336D" w:rsidRPr="00800F71">
        <w:t>do 14 dnů bez udání důvodu</w:t>
      </w:r>
      <w:r w:rsidR="00A4336D" w:rsidRPr="00800F71">
        <w:t>,</w:t>
      </w:r>
      <w:r w:rsidRPr="00800F71">
        <w:t xml:space="preserve">“ </w:t>
      </w:r>
      <w:r w:rsidR="00A4336D" w:rsidRPr="00800F71">
        <w:t xml:space="preserve">shrnuje </w:t>
      </w:r>
      <w:r w:rsidRPr="00800F71">
        <w:t xml:space="preserve">Ondřej Tichota z Evropského spotřebitelského centra ČR. </w:t>
      </w:r>
    </w:p>
    <w:p w:rsidR="00CE4640" w:rsidRPr="00800F71" w:rsidRDefault="00CE4640">
      <w:pPr>
        <w:rPr>
          <w:b/>
          <w:sz w:val="28"/>
        </w:rPr>
      </w:pPr>
      <w:r w:rsidRPr="00800F71">
        <w:rPr>
          <w:b/>
          <w:sz w:val="28"/>
        </w:rPr>
        <w:t>Kodex: zobrazit ceny a třídit odpad</w:t>
      </w:r>
    </w:p>
    <w:p w:rsidR="00401457" w:rsidRPr="00800F71" w:rsidRDefault="00C477A5">
      <w:r w:rsidRPr="00800F71">
        <w:t>Pok</w:t>
      </w:r>
      <w:r w:rsidR="00401457" w:rsidRPr="00800F71">
        <w:t xml:space="preserve">ud člověk zjistí </w:t>
      </w:r>
      <w:r w:rsidRPr="00800F71">
        <w:t xml:space="preserve">před nákupem </w:t>
      </w:r>
      <w:r w:rsidR="00401457" w:rsidRPr="00800F71">
        <w:t xml:space="preserve">nějaký nedostatek, měl by </w:t>
      </w:r>
      <w:r w:rsidRPr="00800F71">
        <w:t>ho</w:t>
      </w:r>
      <w:r w:rsidR="00401457" w:rsidRPr="00800F71">
        <w:t xml:space="preserve"> dobře zvážit. </w:t>
      </w:r>
      <w:r w:rsidRPr="00800F71">
        <w:t>Například u</w:t>
      </w:r>
      <w:r w:rsidR="00401457" w:rsidRPr="00800F71">
        <w:t xml:space="preserve"> </w:t>
      </w:r>
      <w:r w:rsidR="00401457" w:rsidRPr="00800F71">
        <w:t>zboží, deklarovaného jako ručně vyrobené či domácí</w:t>
      </w:r>
      <w:r w:rsidR="00401457" w:rsidRPr="00800F71">
        <w:t>,</w:t>
      </w:r>
      <w:r w:rsidR="00401457" w:rsidRPr="00800F71">
        <w:t xml:space="preserve"> </w:t>
      </w:r>
      <w:r w:rsidR="00401457" w:rsidRPr="00800F71">
        <w:t xml:space="preserve">je vhodné zkontrolovat cedulku, kde musí být výrobce uveden – stejně jako datum spotřeby. </w:t>
      </w:r>
    </w:p>
    <w:p w:rsidR="00A74112" w:rsidRPr="00800F71" w:rsidRDefault="002011BF">
      <w:r>
        <w:t>„</w:t>
      </w:r>
      <w:r w:rsidR="00401457" w:rsidRPr="00800F71">
        <w:t>B</w:t>
      </w:r>
      <w:r w:rsidR="00A74112" w:rsidRPr="00800F71">
        <w:t xml:space="preserve">ratislava se snaží o spokojenost návštěvníků </w:t>
      </w:r>
      <w:r w:rsidR="00401457" w:rsidRPr="00800F71">
        <w:t>tím, že se prodejci ve smlouvě o pronáj</w:t>
      </w:r>
      <w:r w:rsidR="00A74112" w:rsidRPr="00800F71">
        <w:t>m</w:t>
      </w:r>
      <w:r w:rsidR="00401457" w:rsidRPr="00800F71">
        <w:t>u</w:t>
      </w:r>
      <w:r w:rsidR="00A74112" w:rsidRPr="00800F71">
        <w:t xml:space="preserve"> stánků </w:t>
      </w:r>
      <w:r w:rsidR="00401457" w:rsidRPr="00800F71">
        <w:t>zavazují k dodržování</w:t>
      </w:r>
      <w:r w:rsidR="00A74112" w:rsidRPr="00800F71">
        <w:t xml:space="preserve"> Kodex</w:t>
      </w:r>
      <w:r w:rsidR="00401457" w:rsidRPr="00800F71">
        <w:t>u</w:t>
      </w:r>
      <w:r w:rsidR="00A74112" w:rsidRPr="00800F71">
        <w:t xml:space="preserve"> trhovníka. </w:t>
      </w:r>
      <w:r w:rsidR="0045179B" w:rsidRPr="00800F71">
        <w:t>Podle něj m</w:t>
      </w:r>
      <w:r w:rsidR="00401457" w:rsidRPr="00800F71">
        <w:t xml:space="preserve">ají </w:t>
      </w:r>
      <w:r w:rsidR="00A74112" w:rsidRPr="00800F71">
        <w:t xml:space="preserve">dbát na kvalitu a čerstvost nabízených produktů, pochutin a služeb a také zajistit jejich řádné </w:t>
      </w:r>
      <w:r w:rsidR="00C477A5" w:rsidRPr="00800F71">
        <w:t xml:space="preserve">označení viditelnými cenovkami. </w:t>
      </w:r>
      <w:r w:rsidR="00CA0A56">
        <w:t>Mimo jiné</w:t>
      </w:r>
      <w:bookmarkStart w:id="0" w:name="_GoBack"/>
      <w:bookmarkEnd w:id="0"/>
      <w:r w:rsidR="00C477A5" w:rsidRPr="00800F71">
        <w:t xml:space="preserve"> se zavazují, že </w:t>
      </w:r>
      <w:r w:rsidR="00A74112" w:rsidRPr="00800F71">
        <w:t xml:space="preserve">budou třídit </w:t>
      </w:r>
      <w:r w:rsidR="001B49E3" w:rsidRPr="00800F71">
        <w:t xml:space="preserve">vznikající </w:t>
      </w:r>
      <w:r w:rsidR="00A74112" w:rsidRPr="00800F71">
        <w:t xml:space="preserve">odpad,“ </w:t>
      </w:r>
      <w:r w:rsidR="00AE32EB" w:rsidRPr="00800F71">
        <w:t>upozorňuje Ondřej Tichota.</w:t>
      </w:r>
    </w:p>
    <w:p w:rsidR="0045179B" w:rsidRPr="00800F71" w:rsidRDefault="0045179B">
      <w:pPr>
        <w:rPr>
          <w:b/>
          <w:sz w:val="28"/>
        </w:rPr>
      </w:pPr>
      <w:r w:rsidRPr="00800F71">
        <w:rPr>
          <w:b/>
          <w:sz w:val="28"/>
        </w:rPr>
        <w:t>Pět triků kapsářů</w:t>
      </w:r>
    </w:p>
    <w:p w:rsidR="0045179B" w:rsidRPr="00800F71" w:rsidRDefault="0045179B" w:rsidP="0045179B">
      <w:r w:rsidRPr="00800F71">
        <w:t>Policie v Rakousku varuje před vzrůstajícím počtem kapesních krádeží na adventních trzích. Je vhodné batohy a kabelky dobře zapnout a dávat pozor především na následující situace a triky:</w:t>
      </w:r>
    </w:p>
    <w:p w:rsidR="0045179B" w:rsidRPr="00800F71" w:rsidRDefault="0045179B" w:rsidP="0045179B">
      <w:pPr>
        <w:pStyle w:val="Odstavecseseznamem"/>
        <w:numPr>
          <w:ilvl w:val="0"/>
          <w:numId w:val="1"/>
        </w:numPr>
        <w:rPr>
          <w:rFonts w:cstheme="minorHAnsi"/>
          <w:sz w:val="20"/>
          <w:szCs w:val="20"/>
          <w:lang w:eastAsia="de-AT"/>
        </w:rPr>
      </w:pPr>
      <w:r w:rsidRPr="00800F71">
        <w:rPr>
          <w:rFonts w:cstheme="minorHAnsi"/>
          <w:b/>
        </w:rPr>
        <w:t>Zakopnutí:</w:t>
      </w:r>
      <w:r w:rsidRPr="00800F71">
        <w:rPr>
          <w:rFonts w:cstheme="minorHAnsi"/>
        </w:rPr>
        <w:t xml:space="preserve"> Jeden zloděj </w:t>
      </w:r>
      <w:r w:rsidRPr="00800F71">
        <w:rPr>
          <w:rFonts w:cstheme="minorHAnsi"/>
          <w:sz w:val="20"/>
          <w:szCs w:val="20"/>
          <w:lang w:eastAsia="de-AT"/>
        </w:rPr>
        <w:t xml:space="preserve">zakopne před obětí, čímž získá její pozornost, a druhý zloděj snadno odcizí kabelku či batoh. </w:t>
      </w:r>
    </w:p>
    <w:p w:rsidR="0045179B" w:rsidRPr="00800F71" w:rsidRDefault="0045179B" w:rsidP="0045179B">
      <w:pPr>
        <w:pStyle w:val="Odstavecseseznamem"/>
        <w:numPr>
          <w:ilvl w:val="0"/>
          <w:numId w:val="1"/>
        </w:numPr>
        <w:rPr>
          <w:rFonts w:cstheme="minorHAnsi"/>
          <w:sz w:val="20"/>
          <w:szCs w:val="20"/>
          <w:lang w:eastAsia="de-AT"/>
        </w:rPr>
      </w:pPr>
      <w:r w:rsidRPr="00800F71">
        <w:rPr>
          <w:rFonts w:cstheme="minorHAnsi"/>
          <w:b/>
          <w:sz w:val="20"/>
          <w:szCs w:val="20"/>
          <w:lang w:eastAsia="de-AT"/>
        </w:rPr>
        <w:t>Tlačenice:</w:t>
      </w:r>
      <w:r w:rsidRPr="00800F71">
        <w:rPr>
          <w:rFonts w:cstheme="minorHAnsi"/>
          <w:sz w:val="20"/>
          <w:szCs w:val="20"/>
          <w:lang w:eastAsia="de-AT"/>
        </w:rPr>
        <w:t xml:space="preserve"> V tlačenici u stánku se zloděj zezadu namáčkne na oběť a buď kabelku ukradne, nebo z ní vytáhne peněženku</w:t>
      </w:r>
      <w:r w:rsidR="00800F71">
        <w:rPr>
          <w:rFonts w:cstheme="minorHAnsi"/>
          <w:sz w:val="20"/>
          <w:szCs w:val="20"/>
          <w:lang w:eastAsia="de-AT"/>
        </w:rPr>
        <w:t>.</w:t>
      </w:r>
    </w:p>
    <w:p w:rsidR="0045179B" w:rsidRPr="00800F71" w:rsidRDefault="0045179B" w:rsidP="0045179B">
      <w:pPr>
        <w:pStyle w:val="Odstavecseseznamem"/>
        <w:numPr>
          <w:ilvl w:val="0"/>
          <w:numId w:val="1"/>
        </w:numPr>
        <w:rPr>
          <w:rFonts w:cstheme="minorHAnsi"/>
        </w:rPr>
      </w:pPr>
      <w:r w:rsidRPr="00800F71">
        <w:rPr>
          <w:rFonts w:cstheme="minorHAnsi"/>
          <w:b/>
        </w:rPr>
        <w:t>Trik s mapou:</w:t>
      </w:r>
      <w:r w:rsidRPr="00800F71">
        <w:rPr>
          <w:rFonts w:cstheme="minorHAnsi"/>
        </w:rPr>
        <w:t xml:space="preserve"> </w:t>
      </w:r>
      <w:r w:rsidR="00800F71">
        <w:rPr>
          <w:rFonts w:cstheme="minorHAnsi"/>
        </w:rPr>
        <w:t>Jeden z</w:t>
      </w:r>
      <w:r w:rsidRPr="00800F71">
        <w:rPr>
          <w:rFonts w:cstheme="minorHAnsi"/>
        </w:rPr>
        <w:t>loděj se ptá na cestu</w:t>
      </w:r>
      <w:r w:rsidR="00800F71">
        <w:rPr>
          <w:rFonts w:cstheme="minorHAnsi"/>
        </w:rPr>
        <w:t>,</w:t>
      </w:r>
      <w:r w:rsidRPr="00800F71">
        <w:rPr>
          <w:rFonts w:cstheme="minorHAnsi"/>
        </w:rPr>
        <w:t xml:space="preserve"> ukazuje mapu či mobil. Oběť se </w:t>
      </w:r>
      <w:r w:rsidR="00800F71">
        <w:rPr>
          <w:rFonts w:cstheme="minorHAnsi"/>
        </w:rPr>
        <w:t xml:space="preserve">mu </w:t>
      </w:r>
      <w:r w:rsidRPr="00800F71">
        <w:rPr>
          <w:rFonts w:cstheme="minorHAnsi"/>
        </w:rPr>
        <w:t>snaží pomoci, zatímco druhý zloděj jí vezme batoh či peněženku.</w:t>
      </w:r>
    </w:p>
    <w:p w:rsidR="0045179B" w:rsidRPr="00800F71" w:rsidRDefault="0045179B" w:rsidP="0045179B">
      <w:pPr>
        <w:pStyle w:val="Odstavecseseznamem"/>
        <w:numPr>
          <w:ilvl w:val="0"/>
          <w:numId w:val="1"/>
        </w:numPr>
        <w:rPr>
          <w:rFonts w:cstheme="minorHAnsi"/>
        </w:rPr>
      </w:pPr>
      <w:r w:rsidRPr="00800F71">
        <w:rPr>
          <w:rFonts w:cstheme="minorHAnsi"/>
          <w:b/>
        </w:rPr>
        <w:t>Směna peněz:</w:t>
      </w:r>
      <w:r w:rsidRPr="00800F71">
        <w:rPr>
          <w:rFonts w:cstheme="minorHAnsi"/>
        </w:rPr>
        <w:t xml:space="preserve"> Zlod</w:t>
      </w:r>
      <w:r w:rsidRPr="00800F71">
        <w:rPr>
          <w:rFonts w:cstheme="minorHAnsi"/>
        </w:rPr>
        <w:t>ě</w:t>
      </w:r>
      <w:r w:rsidRPr="00800F71">
        <w:rPr>
          <w:rFonts w:cstheme="minorHAnsi"/>
        </w:rPr>
        <w:t>j</w:t>
      </w:r>
      <w:r w:rsidRPr="00800F71">
        <w:rPr>
          <w:rFonts w:cstheme="minorHAnsi"/>
        </w:rPr>
        <w:t xml:space="preserve"> požádá o směn</w:t>
      </w:r>
      <w:r w:rsidR="00800F71" w:rsidRPr="00800F71">
        <w:rPr>
          <w:rFonts w:cstheme="minorHAnsi"/>
        </w:rPr>
        <w:t>u</w:t>
      </w:r>
      <w:r w:rsidRPr="00800F71">
        <w:rPr>
          <w:rFonts w:cstheme="minorHAnsi"/>
        </w:rPr>
        <w:t xml:space="preserve"> peněz, oběť vyndá peněženku a během chvíle ji nemá.</w:t>
      </w:r>
    </w:p>
    <w:p w:rsidR="0045179B" w:rsidRPr="00800F71" w:rsidRDefault="0045179B" w:rsidP="0045179B">
      <w:pPr>
        <w:pStyle w:val="Odstavecseseznamem"/>
        <w:numPr>
          <w:ilvl w:val="0"/>
          <w:numId w:val="1"/>
        </w:numPr>
        <w:rPr>
          <w:rFonts w:cstheme="minorHAnsi"/>
          <w:color w:val="1F497D"/>
        </w:rPr>
      </w:pPr>
      <w:r w:rsidRPr="00800F71">
        <w:rPr>
          <w:rFonts w:cstheme="minorHAnsi"/>
          <w:b/>
        </w:rPr>
        <w:t>Polití kečupem:</w:t>
      </w:r>
      <w:r w:rsidRPr="00800F71">
        <w:rPr>
          <w:rFonts w:cstheme="minorHAnsi"/>
        </w:rPr>
        <w:t xml:space="preserve"> Návštěvník vánočního trhu je „náhodně“ potřísněn kečupem nebo jinou tekutinou a při pokusu o čištění zmizí oběti peněženka z kapsy.</w:t>
      </w:r>
    </w:p>
    <w:p w:rsidR="00245115" w:rsidRPr="00800F71" w:rsidRDefault="00245115">
      <w:pPr>
        <w:rPr>
          <w:b/>
          <w:sz w:val="28"/>
        </w:rPr>
      </w:pPr>
      <w:r w:rsidRPr="00800F71">
        <w:rPr>
          <w:b/>
          <w:sz w:val="28"/>
        </w:rPr>
        <w:t xml:space="preserve">Parkování a </w:t>
      </w:r>
      <w:r w:rsidR="00800F71" w:rsidRPr="00800F71">
        <w:rPr>
          <w:b/>
          <w:sz w:val="28"/>
        </w:rPr>
        <w:t>kontroly alkoholu</w:t>
      </w:r>
    </w:p>
    <w:p w:rsidR="00245115" w:rsidRDefault="00245115">
      <w:r w:rsidRPr="00800F71">
        <w:t xml:space="preserve">Možnosti parkování, parkovacích zón i </w:t>
      </w:r>
      <w:r w:rsidR="00800F71">
        <w:t xml:space="preserve">městské </w:t>
      </w:r>
      <w:r w:rsidRPr="00800F71">
        <w:t xml:space="preserve">dopravy z parkovišť typu P+R lidé najdou na webových stránkách jednotlivých měst. Varování pro řidiče pak přichází zejména z Rakouska, kde se na policie v období adventních trhů zaměřuje na řízení pod vlivem alkoholu. Pokuty mohou být velmi vysoké </w:t>
      </w:r>
      <w:r w:rsidR="00800F71">
        <w:t>i v jiných zemích</w:t>
      </w:r>
      <w:r w:rsidRPr="00800F71">
        <w:t xml:space="preserve">. </w:t>
      </w:r>
    </w:p>
    <w:p w:rsidR="00CA0A56" w:rsidRDefault="00CA0A56"/>
    <w:p w:rsidR="00800F71" w:rsidRPr="00BA0BE8" w:rsidRDefault="00800F71" w:rsidP="00800F71">
      <w:pPr>
        <w:jc w:val="both"/>
        <w:rPr>
          <w:i/>
          <w:sz w:val="20"/>
        </w:rPr>
      </w:pPr>
      <w:r w:rsidRPr="00BA0BE8">
        <w:rPr>
          <w:i/>
          <w:sz w:val="20"/>
        </w:rPr>
        <w:lastRenderedPageBreak/>
        <w:t>Evropské spotřebitelské centrum ČR bezplatně pomáhá spotřebitelům řešit spory z jiných zemí Evropské Unie, Norska a Islandu. Poskytuje informace o právech spotřebitelů na jednotném trhu. Je členem sítě Evropských spotřebitelských center a jeho činnost je financována Evropskou komisí a Českou obchodní inspekcí, při níž působí.</w:t>
      </w:r>
    </w:p>
    <w:p w:rsidR="00800F71" w:rsidRPr="00800F71" w:rsidRDefault="00800F71">
      <w:pPr>
        <w:rPr>
          <w:i/>
        </w:rPr>
      </w:pPr>
      <w:r w:rsidRPr="00BA0BE8">
        <w:rPr>
          <w:b/>
        </w:rPr>
        <w:t xml:space="preserve">Kontakt pro média: </w:t>
      </w:r>
      <w:r w:rsidRPr="00BA0BE8">
        <w:t xml:space="preserve">Ondřej Tichota, </w:t>
      </w:r>
      <w:hyperlink r:id="rId6" w:history="1">
        <w:r w:rsidRPr="00BA0BE8">
          <w:rPr>
            <w:rStyle w:val="Hypertextovodkaz"/>
          </w:rPr>
          <w:t>otichota@coi.cz</w:t>
        </w:r>
      </w:hyperlink>
      <w:r w:rsidRPr="00BA0BE8">
        <w:rPr>
          <w:rStyle w:val="Hypertextovodkaz"/>
        </w:rPr>
        <w:t xml:space="preserve">, </w:t>
      </w:r>
      <w:r w:rsidRPr="00BA0BE8">
        <w:t>+420 731 553</w:t>
      </w:r>
      <w:r>
        <w:t> </w:t>
      </w:r>
      <w:r w:rsidRPr="00BA0BE8">
        <w:t>653</w:t>
      </w:r>
    </w:p>
    <w:sectPr w:rsidR="00800F71" w:rsidRPr="00800F71" w:rsidSect="00CA0A56">
      <w:pgSz w:w="11906" w:h="16838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07C"/>
    <w:multiLevelType w:val="hybridMultilevel"/>
    <w:tmpl w:val="DA105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12"/>
    <w:rsid w:val="00003147"/>
    <w:rsid w:val="0009552A"/>
    <w:rsid w:val="000D3399"/>
    <w:rsid w:val="00121E3E"/>
    <w:rsid w:val="001B49E3"/>
    <w:rsid w:val="001D0083"/>
    <w:rsid w:val="002011BF"/>
    <w:rsid w:val="00245115"/>
    <w:rsid w:val="00252F2E"/>
    <w:rsid w:val="002707B2"/>
    <w:rsid w:val="002C59C5"/>
    <w:rsid w:val="00310BAB"/>
    <w:rsid w:val="00401457"/>
    <w:rsid w:val="0045179B"/>
    <w:rsid w:val="00481F71"/>
    <w:rsid w:val="00800F71"/>
    <w:rsid w:val="00A4336D"/>
    <w:rsid w:val="00A74112"/>
    <w:rsid w:val="00AE32EB"/>
    <w:rsid w:val="00AF1D2A"/>
    <w:rsid w:val="00B4179D"/>
    <w:rsid w:val="00B90295"/>
    <w:rsid w:val="00C17854"/>
    <w:rsid w:val="00C477A5"/>
    <w:rsid w:val="00CA0A56"/>
    <w:rsid w:val="00CE4640"/>
    <w:rsid w:val="00D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5C96"/>
  <w15:chartTrackingRefBased/>
  <w15:docId w15:val="{075F47FE-6E31-492D-8E8E-7E05033B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7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0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ichota@co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9</cp:revision>
  <dcterms:created xsi:type="dcterms:W3CDTF">2018-12-06T08:35:00Z</dcterms:created>
  <dcterms:modified xsi:type="dcterms:W3CDTF">2018-12-06T14:53:00Z</dcterms:modified>
</cp:coreProperties>
</file>