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59C14DC" w14:textId="0F634EDF" w:rsidR="002C35EB" w:rsidRDefault="008F06D0" w:rsidP="007F128C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</w:rPr>
      </w:pPr>
      <w:bookmarkStart w:id="0" w:name="_GoBack"/>
      <w:r>
        <w:rPr>
          <w:rFonts w:ascii="Calibri" w:hAnsi="Calibri" w:cs="Arial"/>
          <w:b/>
          <w:color w:val="0070C0"/>
          <w:sz w:val="32"/>
          <w:szCs w:val="32"/>
        </w:rPr>
        <w:t xml:space="preserve">ČOI zakázala na trhu </w:t>
      </w:r>
      <w:r w:rsidR="002A41CA">
        <w:rPr>
          <w:rFonts w:ascii="Calibri" w:hAnsi="Calibri" w:cs="Arial"/>
          <w:b/>
          <w:color w:val="0070C0"/>
          <w:sz w:val="32"/>
          <w:szCs w:val="32"/>
        </w:rPr>
        <w:t xml:space="preserve">nebezpečnou </w:t>
      </w:r>
      <w:r w:rsidR="004F1273">
        <w:rPr>
          <w:rFonts w:ascii="Calibri" w:hAnsi="Calibri" w:cs="Arial"/>
          <w:b/>
          <w:color w:val="0070C0"/>
          <w:sz w:val="32"/>
          <w:szCs w:val="32"/>
        </w:rPr>
        <w:t xml:space="preserve">hračku </w:t>
      </w:r>
      <w:r w:rsidR="00D837A4">
        <w:rPr>
          <w:rFonts w:ascii="Calibri" w:hAnsi="Calibri" w:cs="Arial"/>
          <w:b/>
          <w:color w:val="0070C0"/>
          <w:sz w:val="32"/>
          <w:szCs w:val="32"/>
        </w:rPr>
        <w:t>- panenku</w:t>
      </w:r>
      <w:r>
        <w:rPr>
          <w:rFonts w:ascii="Calibri" w:hAnsi="Calibri" w:cs="Arial"/>
          <w:b/>
          <w:color w:val="0070C0"/>
          <w:sz w:val="32"/>
          <w:szCs w:val="32"/>
        </w:rPr>
        <w:t xml:space="preserve"> s</w:t>
      </w:r>
      <w:r w:rsidR="002A41CA">
        <w:rPr>
          <w:rFonts w:ascii="Calibri" w:hAnsi="Calibri" w:cs="Arial"/>
          <w:b/>
          <w:color w:val="0070C0"/>
          <w:sz w:val="32"/>
          <w:szCs w:val="32"/>
        </w:rPr>
        <w:t> copánky, přívěsek na klíče</w:t>
      </w:r>
    </w:p>
    <w:bookmarkEnd w:id="0"/>
    <w:p w14:paraId="1A221346" w14:textId="31C0B9B1" w:rsidR="000F08F9" w:rsidRPr="000F08F9" w:rsidRDefault="00AC5225" w:rsidP="007F128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5EB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93311E" w:rsidRPr="002C35EB">
        <w:rPr>
          <w:rFonts w:asciiTheme="minorHAnsi" w:hAnsiTheme="minorHAnsi" w:cstheme="minorHAnsi"/>
          <w:b/>
          <w:i/>
          <w:sz w:val="22"/>
          <w:szCs w:val="22"/>
        </w:rPr>
        <w:t>Pra</w:t>
      </w:r>
      <w:r w:rsidR="0093311E" w:rsidRPr="000F08F9">
        <w:rPr>
          <w:rFonts w:asciiTheme="minorHAnsi" w:hAnsiTheme="minorHAnsi" w:cstheme="minorHAnsi"/>
          <w:b/>
          <w:i/>
          <w:sz w:val="22"/>
          <w:szCs w:val="22"/>
        </w:rPr>
        <w:t>ha</w:t>
      </w:r>
      <w:r w:rsidR="001676F1" w:rsidRPr="000F08F9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903B6C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BD5B5C" w:rsidRPr="000F08F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0F08F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03B6C">
        <w:rPr>
          <w:rFonts w:asciiTheme="minorHAnsi" w:hAnsiTheme="minorHAnsi" w:cstheme="minorHAnsi"/>
          <w:b/>
          <w:i/>
          <w:sz w:val="22"/>
          <w:szCs w:val="22"/>
        </w:rPr>
        <w:t>březen</w:t>
      </w:r>
      <w:r w:rsidR="00DA3444" w:rsidRPr="000F08F9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0F08F9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0F08F9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0F08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0F08F9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1224BB" w:rsidRPr="000F08F9">
        <w:rPr>
          <w:rFonts w:asciiTheme="minorHAnsi" w:hAnsiTheme="minorHAnsi" w:cstheme="minorHAnsi"/>
          <w:b/>
          <w:sz w:val="22"/>
          <w:szCs w:val="22"/>
        </w:rPr>
        <w:t xml:space="preserve">obchodní inspekce </w:t>
      </w:r>
      <w:r w:rsidR="000F08F9" w:rsidRPr="000F08F9">
        <w:rPr>
          <w:rFonts w:asciiTheme="minorHAnsi" w:hAnsiTheme="minorHAnsi" w:cstheme="minorHAnsi"/>
          <w:b/>
          <w:sz w:val="22"/>
          <w:szCs w:val="22"/>
        </w:rPr>
        <w:t>zjistila, že na tuzemském trhu je v nabídce hračka, která může znamenat pro nejmenší děti zdravotní riziko. Jedná se o výrobek Panenka s copánky – přívě</w:t>
      </w:r>
      <w:r w:rsidR="00562506">
        <w:rPr>
          <w:rFonts w:asciiTheme="minorHAnsi" w:hAnsiTheme="minorHAnsi" w:cstheme="minorHAnsi"/>
          <w:b/>
          <w:sz w:val="22"/>
          <w:szCs w:val="22"/>
        </w:rPr>
        <w:t>s</w:t>
      </w:r>
      <w:r w:rsidR="000F08F9" w:rsidRPr="000F08F9">
        <w:rPr>
          <w:rFonts w:asciiTheme="minorHAnsi" w:hAnsiTheme="minorHAnsi" w:cstheme="minorHAnsi"/>
          <w:b/>
          <w:sz w:val="22"/>
          <w:szCs w:val="22"/>
        </w:rPr>
        <w:t>ek na klíče.</w:t>
      </w:r>
    </w:p>
    <w:p w14:paraId="4004F41D" w14:textId="77777777" w:rsidR="000F08F9" w:rsidRPr="000F08F9" w:rsidRDefault="000F08F9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 xml:space="preserve">Česká obchodní inspekce nalezla na tuzemském trhu výrobek, který může být pro nejmenší děti nebezpečný. Jedná se o plastovou panenku, která má na temenu hlavy připevněn řetízek s kroužkem na klíče. Panenka je oblečena v šatičkách různých barev, na kterých jsou připevněny různobarevné látkové květy.  Na nohou má obuty snímatelné plastové botičky. Výrobek je distribuován bez obalu a jakýchkoli dalších informací pro spotřebitele. </w:t>
      </w:r>
    </w:p>
    <w:p w14:paraId="4B8BC664" w14:textId="2A706C0D" w:rsidR="000F08F9" w:rsidRPr="000F08F9" w:rsidRDefault="000F08F9" w:rsidP="000F08F9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 xml:space="preserve">Provedením příslušných zkoušek pevnosti v tahu bylo zjištěno, že působením síly (55 N) se z výrobku uvolnily kovové části - řetízek a kroužek na klíče, které se vejdou do válce pro malé části. Do válce pro malé části se rovněž vešly plastové lehce snímatelné botičky, které má panenka obuty na nohou.  </w:t>
      </w:r>
    </w:p>
    <w:p w14:paraId="511D0016" w14:textId="081EAA3D" w:rsidR="000F08F9" w:rsidRPr="000F08F9" w:rsidRDefault="000F08F9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 xml:space="preserve">Jedná se o výrobek s dvojí funkcí - je zároveň přívěskem na klíče a hračkou bez specifikace věku dítěte. Výrobce neupozorňuje na žádné riziko pro děti ve věku do tří let, které by s výrobkem mohlo být spojeno. Výrobek není v souladu s požadavky NV č. 86/2011 Sb., o bezpečnosti hraček, které jsou konkretizovány v normě ČSN EN 71-1+A1:2019 Bezpečnost hraček – Mechanické a fyzikální vlastnosti. V průběhu používání hračky může malé dítě sundat panence botičky, případně utrhnout z hračky výše uvedené malé části, které může spolknout nebo vdechnout. </w:t>
      </w:r>
    </w:p>
    <w:p w14:paraId="3F2E8DB6" w14:textId="417095DA" w:rsidR="000F08F9" w:rsidRPr="000F08F9" w:rsidRDefault="000F08F9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 xml:space="preserve">Česká obchodní inspekce uložila distributorovi hračky ochranné opatření, kterým je zákaz distribuce a stažení výrobku z trhu nebo z oběhu. Hračka byla nahlášena kontaktnímu bodu na </w:t>
      </w:r>
      <w:r w:rsidR="007F128C">
        <w:rPr>
          <w:rFonts w:asciiTheme="minorHAnsi" w:hAnsiTheme="minorHAnsi" w:cstheme="minorHAnsi"/>
          <w:sz w:val="22"/>
          <w:szCs w:val="22"/>
        </w:rPr>
        <w:t>Ministerstvu průmyslu a obchodu</w:t>
      </w:r>
      <w:r w:rsidRPr="000F08F9">
        <w:rPr>
          <w:rFonts w:asciiTheme="minorHAnsi" w:hAnsiTheme="minorHAnsi" w:cstheme="minorHAnsi"/>
          <w:sz w:val="22"/>
          <w:szCs w:val="22"/>
        </w:rPr>
        <w:t xml:space="preserve"> a zveřejněna v systému RAPEX.  </w:t>
      </w:r>
    </w:p>
    <w:p w14:paraId="1AF5F5D1" w14:textId="13E1E7FE" w:rsidR="000F08F9" w:rsidRPr="000F08F9" w:rsidRDefault="000F08F9" w:rsidP="000F08F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F08F9">
        <w:rPr>
          <w:rFonts w:asciiTheme="minorHAnsi" w:hAnsiTheme="minorHAnsi" w:cstheme="minorHAnsi"/>
          <w:b/>
          <w:sz w:val="22"/>
          <w:szCs w:val="22"/>
        </w:rPr>
        <w:t>Informace o výrobku:</w:t>
      </w:r>
    </w:p>
    <w:p w14:paraId="67C757EE" w14:textId="4551D3E6" w:rsidR="000F08F9" w:rsidRPr="000F08F9" w:rsidRDefault="000F08F9" w:rsidP="000F08F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>Název výrobku: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Panenka s copánky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F08F9">
        <w:rPr>
          <w:rFonts w:asciiTheme="minorHAnsi" w:hAnsiTheme="minorHAnsi" w:cstheme="minorHAnsi"/>
          <w:sz w:val="22"/>
          <w:szCs w:val="22"/>
        </w:rPr>
        <w:t>šatech</w:t>
      </w:r>
      <w:r>
        <w:rPr>
          <w:rFonts w:asciiTheme="minorHAnsi" w:hAnsiTheme="minorHAnsi" w:cstheme="minorHAnsi"/>
          <w:sz w:val="22"/>
          <w:szCs w:val="22"/>
        </w:rPr>
        <w:br/>
      </w:r>
      <w:r w:rsidRPr="000F08F9">
        <w:rPr>
          <w:rFonts w:asciiTheme="minorHAnsi" w:hAnsiTheme="minorHAnsi" w:cstheme="minorHAnsi"/>
          <w:sz w:val="22"/>
          <w:szCs w:val="22"/>
        </w:rPr>
        <w:t>Značka: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Neuvedena</w:t>
      </w:r>
      <w:r>
        <w:rPr>
          <w:rFonts w:asciiTheme="minorHAnsi" w:hAnsiTheme="minorHAnsi" w:cstheme="minorHAnsi"/>
          <w:sz w:val="22"/>
          <w:szCs w:val="22"/>
        </w:rPr>
        <w:br/>
      </w:r>
      <w:r w:rsidRPr="000F08F9">
        <w:rPr>
          <w:rFonts w:asciiTheme="minorHAnsi" w:hAnsiTheme="minorHAnsi" w:cstheme="minorHAnsi"/>
          <w:sz w:val="22"/>
          <w:szCs w:val="22"/>
        </w:rPr>
        <w:t>Typ / číslo modelu: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Neuveden</w:t>
      </w:r>
      <w:r>
        <w:rPr>
          <w:rFonts w:asciiTheme="minorHAnsi" w:hAnsiTheme="minorHAnsi" w:cstheme="minorHAnsi"/>
          <w:sz w:val="22"/>
          <w:szCs w:val="22"/>
        </w:rPr>
        <w:br/>
      </w:r>
      <w:r w:rsidRPr="000F08F9">
        <w:rPr>
          <w:rFonts w:asciiTheme="minorHAnsi" w:hAnsiTheme="minorHAnsi" w:cstheme="minorHAnsi"/>
          <w:sz w:val="22"/>
          <w:szCs w:val="22"/>
        </w:rPr>
        <w:t>EAN: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Neuveden</w:t>
      </w:r>
      <w:r>
        <w:rPr>
          <w:rFonts w:asciiTheme="minorHAnsi" w:hAnsiTheme="minorHAnsi" w:cstheme="minorHAnsi"/>
          <w:sz w:val="22"/>
          <w:szCs w:val="22"/>
        </w:rPr>
        <w:br/>
      </w:r>
      <w:r w:rsidRPr="000F08F9">
        <w:rPr>
          <w:rFonts w:asciiTheme="minorHAnsi" w:hAnsiTheme="minorHAnsi" w:cstheme="minorHAnsi"/>
          <w:sz w:val="22"/>
          <w:szCs w:val="22"/>
        </w:rPr>
        <w:t>Identifikační údaje výrobce: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Neuvedeno</w:t>
      </w:r>
      <w:r>
        <w:rPr>
          <w:rFonts w:asciiTheme="minorHAnsi" w:hAnsiTheme="minorHAnsi" w:cstheme="minorHAnsi"/>
          <w:sz w:val="22"/>
          <w:szCs w:val="22"/>
        </w:rPr>
        <w:br/>
      </w:r>
      <w:r w:rsidRPr="000F08F9">
        <w:rPr>
          <w:rFonts w:asciiTheme="minorHAnsi" w:hAnsiTheme="minorHAnsi" w:cstheme="minorHAnsi"/>
          <w:sz w:val="22"/>
          <w:szCs w:val="22"/>
        </w:rPr>
        <w:t>Identifikační údaje dovozce:</w:t>
      </w:r>
      <w:r w:rsidRPr="000F08F9">
        <w:rPr>
          <w:rFonts w:asciiTheme="minorHAnsi" w:hAnsiTheme="minorHAnsi" w:cstheme="minorHAnsi"/>
          <w:sz w:val="22"/>
          <w:szCs w:val="22"/>
        </w:rPr>
        <w:tab/>
      </w:r>
      <w:r w:rsidRPr="000F08F9">
        <w:rPr>
          <w:rFonts w:asciiTheme="minorHAnsi" w:hAnsiTheme="minorHAnsi" w:cstheme="minorHAnsi"/>
          <w:sz w:val="22"/>
          <w:szCs w:val="22"/>
        </w:rPr>
        <w:tab/>
        <w:t>Neuvedeno</w:t>
      </w:r>
    </w:p>
    <w:p w14:paraId="658535B4" w14:textId="77777777" w:rsidR="000F08F9" w:rsidRPr="000F08F9" w:rsidRDefault="000F08F9" w:rsidP="000F08F9">
      <w:pPr>
        <w:spacing w:before="120" w:after="120"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</w:p>
    <w:p w14:paraId="426A17FA" w14:textId="77777777" w:rsidR="000F08F9" w:rsidRPr="000F08F9" w:rsidRDefault="000F08F9" w:rsidP="000F08F9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B26A6A3" w14:textId="77777777" w:rsidR="000F08F9" w:rsidRPr="000F08F9" w:rsidRDefault="000F08F9" w:rsidP="000F08F9">
      <w:pPr>
        <w:spacing w:before="120" w:after="120"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0F08F9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91588A4" wp14:editId="7BBC4CA7">
            <wp:extent cx="2952750" cy="393700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č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41" cy="394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ACBC" w14:textId="77777777" w:rsidR="000F08F9" w:rsidRPr="000F08F9" w:rsidRDefault="000F08F9" w:rsidP="000F08F9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t xml:space="preserve">Fotografie výrobku </w:t>
      </w:r>
    </w:p>
    <w:p w14:paraId="179662F8" w14:textId="77777777" w:rsidR="000F08F9" w:rsidRPr="000F08F9" w:rsidRDefault="000F08F9" w:rsidP="000F08F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053D9D" wp14:editId="715B053D">
            <wp:extent cx="2715260" cy="3625142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23" cy="36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802F" w14:textId="77777777" w:rsidR="000F08F9" w:rsidRPr="000F08F9" w:rsidRDefault="000F08F9" w:rsidP="000F08F9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F08F9">
        <w:rPr>
          <w:rFonts w:asciiTheme="minorHAnsi" w:hAnsiTheme="minorHAnsi" w:cstheme="minorHAnsi"/>
          <w:sz w:val="22"/>
          <w:szCs w:val="22"/>
        </w:rPr>
        <w:lastRenderedPageBreak/>
        <w:t xml:space="preserve">    Zjištěné závady hračky po provedených zkouškách pevnosti v tahu</w:t>
      </w:r>
    </w:p>
    <w:p w14:paraId="0DC57ED8" w14:textId="77777777" w:rsidR="000F08F9" w:rsidRPr="000F08F9" w:rsidRDefault="000F08F9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9FCA01" w14:textId="77777777" w:rsidR="000F08F9" w:rsidRPr="000F08F9" w:rsidRDefault="000F08F9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7CCBBE" w14:textId="2FF66233" w:rsidR="001E742B" w:rsidRPr="00A17960" w:rsidRDefault="001E742B" w:rsidP="000F08F9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742B" w:rsidRPr="00A17960" w:rsidSect="00362969">
      <w:footerReference w:type="default" r:id="rId11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4C3FD" w14:textId="77777777" w:rsidR="00D01ECE" w:rsidRDefault="00D01ECE" w:rsidP="00185D99">
      <w:r>
        <w:separator/>
      </w:r>
    </w:p>
  </w:endnote>
  <w:endnote w:type="continuationSeparator" w:id="0">
    <w:p w14:paraId="68348D8F" w14:textId="77777777" w:rsidR="00D01ECE" w:rsidRDefault="00D01ECE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E855" w14:textId="77777777" w:rsidR="00D01ECE" w:rsidRDefault="00D01ECE" w:rsidP="00185D99">
      <w:r>
        <w:separator/>
      </w:r>
    </w:p>
  </w:footnote>
  <w:footnote w:type="continuationSeparator" w:id="0">
    <w:p w14:paraId="044C330F" w14:textId="77777777" w:rsidR="00D01ECE" w:rsidRDefault="00D01ECE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2"/>
  </w:num>
  <w:num w:numId="4">
    <w:abstractNumId w:val="29"/>
  </w:num>
  <w:num w:numId="5">
    <w:abstractNumId w:val="34"/>
  </w:num>
  <w:num w:numId="6">
    <w:abstractNumId w:val="3"/>
  </w:num>
  <w:num w:numId="7">
    <w:abstractNumId w:val="11"/>
  </w:num>
  <w:num w:numId="8">
    <w:abstractNumId w:val="10"/>
  </w:num>
  <w:num w:numId="9">
    <w:abstractNumId w:val="32"/>
  </w:num>
  <w:num w:numId="10">
    <w:abstractNumId w:val="2"/>
  </w:num>
  <w:num w:numId="11">
    <w:abstractNumId w:val="21"/>
  </w:num>
  <w:num w:numId="12">
    <w:abstractNumId w:val="8"/>
  </w:num>
  <w:num w:numId="13">
    <w:abstractNumId w:val="25"/>
  </w:num>
  <w:num w:numId="14">
    <w:abstractNumId w:val="15"/>
  </w:num>
  <w:num w:numId="15">
    <w:abstractNumId w:val="23"/>
  </w:num>
  <w:num w:numId="16">
    <w:abstractNumId w:val="16"/>
  </w:num>
  <w:num w:numId="17">
    <w:abstractNumId w:val="16"/>
  </w:num>
  <w:num w:numId="18">
    <w:abstractNumId w:val="6"/>
  </w:num>
  <w:num w:numId="19">
    <w:abstractNumId w:val="39"/>
  </w:num>
  <w:num w:numId="20">
    <w:abstractNumId w:val="24"/>
  </w:num>
  <w:num w:numId="21">
    <w:abstractNumId w:val="20"/>
  </w:num>
  <w:num w:numId="22">
    <w:abstractNumId w:val="28"/>
  </w:num>
  <w:num w:numId="23">
    <w:abstractNumId w:val="19"/>
  </w:num>
  <w:num w:numId="24">
    <w:abstractNumId w:val="14"/>
  </w:num>
  <w:num w:numId="25">
    <w:abstractNumId w:val="1"/>
  </w:num>
  <w:num w:numId="26">
    <w:abstractNumId w:val="9"/>
  </w:num>
  <w:num w:numId="27">
    <w:abstractNumId w:val="4"/>
  </w:num>
  <w:num w:numId="28">
    <w:abstractNumId w:val="35"/>
  </w:num>
  <w:num w:numId="29">
    <w:abstractNumId w:val="22"/>
  </w:num>
  <w:num w:numId="30">
    <w:abstractNumId w:val="13"/>
  </w:num>
  <w:num w:numId="31">
    <w:abstractNumId w:val="37"/>
  </w:num>
  <w:num w:numId="32">
    <w:abstractNumId w:val="17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6"/>
  </w:num>
  <w:num w:numId="37">
    <w:abstractNumId w:val="7"/>
  </w:num>
  <w:num w:numId="38">
    <w:abstractNumId w:val="0"/>
  </w:num>
  <w:num w:numId="39">
    <w:abstractNumId w:val="40"/>
  </w:num>
  <w:num w:numId="40">
    <w:abstractNumId w:val="27"/>
  </w:num>
  <w:num w:numId="41">
    <w:abstractNumId w:val="31"/>
  </w:num>
  <w:num w:numId="42">
    <w:abstractNumId w:val="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1AD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E742B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17F70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A53"/>
    <w:rsid w:val="002C35EB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2377"/>
    <w:rsid w:val="00453410"/>
    <w:rsid w:val="00454184"/>
    <w:rsid w:val="00465192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273"/>
    <w:rsid w:val="004F1F51"/>
    <w:rsid w:val="004F2F98"/>
    <w:rsid w:val="004F338F"/>
    <w:rsid w:val="004F6CB3"/>
    <w:rsid w:val="00500DE9"/>
    <w:rsid w:val="00506BED"/>
    <w:rsid w:val="00515929"/>
    <w:rsid w:val="00522BC6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128C"/>
    <w:rsid w:val="007F248D"/>
    <w:rsid w:val="007F479B"/>
    <w:rsid w:val="007F568C"/>
    <w:rsid w:val="007F62FC"/>
    <w:rsid w:val="007F6453"/>
    <w:rsid w:val="007F6C55"/>
    <w:rsid w:val="0080065C"/>
    <w:rsid w:val="008015A6"/>
    <w:rsid w:val="00801F8D"/>
    <w:rsid w:val="008049ED"/>
    <w:rsid w:val="008072AB"/>
    <w:rsid w:val="00811F54"/>
    <w:rsid w:val="00813930"/>
    <w:rsid w:val="00816630"/>
    <w:rsid w:val="00816D54"/>
    <w:rsid w:val="00830D1B"/>
    <w:rsid w:val="008440B8"/>
    <w:rsid w:val="00854465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F4C"/>
    <w:rsid w:val="008A2994"/>
    <w:rsid w:val="008A5E2B"/>
    <w:rsid w:val="008B5D1E"/>
    <w:rsid w:val="008C7414"/>
    <w:rsid w:val="008C7E0C"/>
    <w:rsid w:val="008D09CD"/>
    <w:rsid w:val="008E5905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14E47"/>
    <w:rsid w:val="00915AFA"/>
    <w:rsid w:val="00920A06"/>
    <w:rsid w:val="00922296"/>
    <w:rsid w:val="009267F9"/>
    <w:rsid w:val="00926A50"/>
    <w:rsid w:val="00932782"/>
    <w:rsid w:val="0093311E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15F33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2EDF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396F-B809-47D8-A51D-E28380E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22</cp:revision>
  <cp:lastPrinted>2020-03-20T08:49:00Z</cp:lastPrinted>
  <dcterms:created xsi:type="dcterms:W3CDTF">2021-01-30T20:30:00Z</dcterms:created>
  <dcterms:modified xsi:type="dcterms:W3CDTF">2021-03-01T07:15:00Z</dcterms:modified>
</cp:coreProperties>
</file>