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6127"/>
      </w:tblGrid>
      <w:tr w:rsidR="002D7F03" w:rsidRPr="00277452" w14:paraId="47B791CE" w14:textId="77777777" w:rsidTr="002D7F03">
        <w:trPr>
          <w:trHeight w:val="907"/>
        </w:trPr>
        <w:tc>
          <w:tcPr>
            <w:tcW w:w="3085" w:type="dxa"/>
            <w:shd w:val="clear" w:color="auto" w:fill="auto"/>
          </w:tcPr>
          <w:p w14:paraId="09F54504" w14:textId="19D900EE" w:rsidR="002D7F03" w:rsidRPr="00277452" w:rsidRDefault="008072AB" w:rsidP="002D7F03">
            <w:pPr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26838B5C" wp14:editId="60618FDD">
                  <wp:extent cx="1911350" cy="57785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48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0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7" w:type="dxa"/>
            <w:shd w:val="clear" w:color="auto" w:fill="D9D9D9"/>
            <w:vAlign w:val="center"/>
          </w:tcPr>
          <w:p w14:paraId="21655697" w14:textId="77777777" w:rsidR="002D7F03" w:rsidRPr="00277452" w:rsidRDefault="002D7F03" w:rsidP="002D7F03">
            <w:pPr>
              <w:jc w:val="center"/>
              <w:rPr>
                <w:rFonts w:ascii="Calibri" w:hAnsi="Calibri" w:cs="Arial"/>
                <w:b/>
                <w:sz w:val="56"/>
                <w:szCs w:val="56"/>
              </w:rPr>
            </w:pPr>
            <w:r w:rsidRPr="00277452">
              <w:rPr>
                <w:rFonts w:ascii="Calibri" w:hAnsi="Calibri" w:cs="Arial"/>
                <w:b/>
                <w:sz w:val="56"/>
                <w:szCs w:val="56"/>
              </w:rPr>
              <w:t>TISKOVÁ ZPRÁVA</w:t>
            </w:r>
          </w:p>
        </w:tc>
      </w:tr>
    </w:tbl>
    <w:p w14:paraId="68617974" w14:textId="77777777" w:rsidR="004E047A" w:rsidRDefault="004E047A" w:rsidP="00C54DF4">
      <w:pPr>
        <w:jc w:val="both"/>
        <w:rPr>
          <w:rFonts w:ascii="Calibri" w:hAnsi="Calibri"/>
          <w:sz w:val="22"/>
          <w:szCs w:val="22"/>
        </w:rPr>
      </w:pPr>
    </w:p>
    <w:p w14:paraId="759C14DC" w14:textId="779B402E" w:rsidR="002C35EB" w:rsidRDefault="00CF3942" w:rsidP="00C55480">
      <w:pPr>
        <w:spacing w:before="120"/>
        <w:jc w:val="both"/>
        <w:rPr>
          <w:rFonts w:ascii="Calibri" w:hAnsi="Calibri" w:cs="Arial"/>
          <w:b/>
          <w:color w:val="0070C0"/>
          <w:sz w:val="32"/>
          <w:szCs w:val="32"/>
        </w:rPr>
      </w:pPr>
      <w:bookmarkStart w:id="0" w:name="_GoBack"/>
      <w:r>
        <w:rPr>
          <w:rFonts w:ascii="Calibri" w:hAnsi="Calibri" w:cs="Arial"/>
          <w:b/>
          <w:color w:val="0070C0"/>
          <w:sz w:val="32"/>
          <w:szCs w:val="32"/>
        </w:rPr>
        <w:t>Deset případů diskriminace zjistila ČOI v roce 2020</w:t>
      </w:r>
    </w:p>
    <w:p w14:paraId="19FA23A4" w14:textId="6E5DE81F" w:rsidR="00C55480" w:rsidRPr="00C55480" w:rsidRDefault="00C55480" w:rsidP="00C55480">
      <w:pPr>
        <w:spacing w:after="12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C55480">
        <w:rPr>
          <w:rFonts w:asciiTheme="minorHAnsi" w:hAnsiTheme="minorHAnsi" w:cstheme="minorHAnsi"/>
          <w:i/>
          <w:iCs/>
          <w:sz w:val="22"/>
          <w:szCs w:val="22"/>
        </w:rPr>
        <w:t>(</w:t>
      </w:r>
      <w:r>
        <w:rPr>
          <w:rFonts w:asciiTheme="minorHAnsi" w:hAnsiTheme="minorHAnsi" w:cstheme="minorHAnsi"/>
          <w:i/>
          <w:iCs/>
          <w:sz w:val="22"/>
          <w:szCs w:val="22"/>
        </w:rPr>
        <w:t>Závěrečná</w:t>
      </w:r>
      <w:r w:rsidRPr="00C55480">
        <w:rPr>
          <w:rFonts w:asciiTheme="minorHAnsi" w:hAnsiTheme="minorHAnsi" w:cstheme="minorHAnsi"/>
          <w:i/>
          <w:iCs/>
          <w:sz w:val="22"/>
          <w:szCs w:val="22"/>
        </w:rPr>
        <w:t xml:space="preserve"> zpráva za </w:t>
      </w:r>
      <w:r>
        <w:rPr>
          <w:rFonts w:asciiTheme="minorHAnsi" w:hAnsiTheme="minorHAnsi" w:cstheme="minorHAnsi"/>
          <w:i/>
          <w:iCs/>
          <w:sz w:val="22"/>
          <w:szCs w:val="22"/>
        </w:rPr>
        <w:t>rok</w:t>
      </w:r>
      <w:r w:rsidRPr="00C55480">
        <w:rPr>
          <w:rFonts w:asciiTheme="minorHAnsi" w:hAnsiTheme="minorHAnsi" w:cstheme="minorHAnsi"/>
          <w:i/>
          <w:iCs/>
          <w:sz w:val="22"/>
          <w:szCs w:val="22"/>
        </w:rPr>
        <w:t xml:space="preserve"> 2020)</w:t>
      </w:r>
    </w:p>
    <w:p w14:paraId="710D7A43" w14:textId="77777777" w:rsidR="00CF3942" w:rsidRPr="00CF3942" w:rsidRDefault="00AC5225" w:rsidP="00CF3942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C35EB">
        <w:rPr>
          <w:rFonts w:asciiTheme="minorHAnsi" w:hAnsiTheme="minorHAnsi" w:cstheme="minorHAnsi"/>
          <w:b/>
          <w:i/>
          <w:sz w:val="22"/>
          <w:szCs w:val="22"/>
        </w:rPr>
        <w:t>(</w:t>
      </w:r>
      <w:r w:rsidR="0093311E" w:rsidRPr="002C35EB">
        <w:rPr>
          <w:rFonts w:asciiTheme="minorHAnsi" w:hAnsiTheme="minorHAnsi" w:cstheme="minorHAnsi"/>
          <w:b/>
          <w:i/>
          <w:sz w:val="22"/>
          <w:szCs w:val="22"/>
        </w:rPr>
        <w:t>Pra</w:t>
      </w:r>
      <w:r w:rsidR="0093311E" w:rsidRPr="000F08F9">
        <w:rPr>
          <w:rFonts w:asciiTheme="minorHAnsi" w:hAnsiTheme="minorHAnsi" w:cstheme="minorHAnsi"/>
          <w:b/>
          <w:i/>
          <w:sz w:val="22"/>
          <w:szCs w:val="22"/>
        </w:rPr>
        <w:t>ha</w:t>
      </w:r>
      <w:r w:rsidR="001676F1" w:rsidRPr="000F08F9">
        <w:rPr>
          <w:rFonts w:asciiTheme="minorHAnsi" w:hAnsiTheme="minorHAnsi" w:cstheme="minorHAnsi"/>
          <w:b/>
          <w:i/>
          <w:sz w:val="22"/>
          <w:szCs w:val="22"/>
        </w:rPr>
        <w:t xml:space="preserve">, </w:t>
      </w:r>
      <w:r w:rsidR="00CF3942">
        <w:rPr>
          <w:rFonts w:asciiTheme="minorHAnsi" w:hAnsiTheme="minorHAnsi" w:cstheme="minorHAnsi"/>
          <w:b/>
          <w:i/>
          <w:sz w:val="22"/>
          <w:szCs w:val="22"/>
        </w:rPr>
        <w:t>1</w:t>
      </w:r>
      <w:r w:rsidR="00CF3942" w:rsidRPr="00CF3942">
        <w:rPr>
          <w:rFonts w:asciiTheme="minorHAnsi" w:hAnsiTheme="minorHAnsi" w:cstheme="minorHAnsi"/>
          <w:b/>
          <w:i/>
          <w:sz w:val="22"/>
          <w:szCs w:val="22"/>
        </w:rPr>
        <w:t>2</w:t>
      </w:r>
      <w:r w:rsidR="00BD5B5C" w:rsidRPr="00CF3942">
        <w:rPr>
          <w:rFonts w:asciiTheme="minorHAnsi" w:hAnsiTheme="minorHAnsi" w:cstheme="minorHAnsi"/>
          <w:b/>
          <w:i/>
          <w:sz w:val="22"/>
          <w:szCs w:val="22"/>
        </w:rPr>
        <w:t>.</w:t>
      </w:r>
      <w:r w:rsidR="00CE0241" w:rsidRPr="00CF3942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903B6C" w:rsidRPr="00CF3942">
        <w:rPr>
          <w:rFonts w:asciiTheme="minorHAnsi" w:hAnsiTheme="minorHAnsi" w:cstheme="minorHAnsi"/>
          <w:b/>
          <w:i/>
          <w:sz w:val="22"/>
          <w:szCs w:val="22"/>
        </w:rPr>
        <w:t>březen</w:t>
      </w:r>
      <w:r w:rsidR="00DA3444" w:rsidRPr="00CF3942">
        <w:rPr>
          <w:rFonts w:asciiTheme="minorHAnsi" w:hAnsiTheme="minorHAnsi" w:cstheme="minorHAnsi"/>
          <w:b/>
          <w:i/>
          <w:sz w:val="22"/>
          <w:szCs w:val="22"/>
        </w:rPr>
        <w:t xml:space="preserve"> 202</w:t>
      </w:r>
      <w:r w:rsidR="000B5C40" w:rsidRPr="00CF3942">
        <w:rPr>
          <w:rFonts w:asciiTheme="minorHAnsi" w:hAnsiTheme="minorHAnsi" w:cstheme="minorHAnsi"/>
          <w:b/>
          <w:i/>
          <w:sz w:val="22"/>
          <w:szCs w:val="22"/>
        </w:rPr>
        <w:t>1</w:t>
      </w:r>
      <w:r w:rsidR="00CE0241" w:rsidRPr="00CF3942">
        <w:rPr>
          <w:rFonts w:asciiTheme="minorHAnsi" w:hAnsiTheme="minorHAnsi" w:cstheme="minorHAnsi"/>
          <w:b/>
          <w:i/>
          <w:sz w:val="22"/>
          <w:szCs w:val="22"/>
        </w:rPr>
        <w:t>)</w:t>
      </w:r>
      <w:r w:rsidRPr="00CF394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B72FF" w:rsidRPr="00CF3942">
        <w:rPr>
          <w:rFonts w:asciiTheme="minorHAnsi" w:hAnsiTheme="minorHAnsi" w:cstheme="minorHAnsi"/>
          <w:b/>
          <w:sz w:val="22"/>
          <w:szCs w:val="22"/>
        </w:rPr>
        <w:t xml:space="preserve">Česká </w:t>
      </w:r>
      <w:r w:rsidR="001224BB" w:rsidRPr="00CF3942">
        <w:rPr>
          <w:rFonts w:asciiTheme="minorHAnsi" w:hAnsiTheme="minorHAnsi" w:cstheme="minorHAnsi"/>
          <w:b/>
          <w:sz w:val="22"/>
          <w:szCs w:val="22"/>
        </w:rPr>
        <w:t xml:space="preserve">obchodní inspekce </w:t>
      </w:r>
      <w:r w:rsidR="00CF3942" w:rsidRPr="00CF3942">
        <w:rPr>
          <w:rFonts w:asciiTheme="minorHAnsi" w:hAnsiTheme="minorHAnsi" w:cstheme="minorHAnsi"/>
          <w:b/>
          <w:sz w:val="22"/>
          <w:szCs w:val="22"/>
        </w:rPr>
        <w:t>v průběhu minulého roku kontrolovala, zda nedochází ze strany obchodníků k některé z forem diskriminace spotřebitelů. Celkem provedla 658 kontrol a v 10 případech vzniklo podezření na diskriminaci spotřebitele.</w:t>
      </w:r>
    </w:p>
    <w:bookmarkEnd w:id="0"/>
    <w:p w14:paraId="2D184ED5" w14:textId="77777777" w:rsidR="00CF3942" w:rsidRPr="00CF3942" w:rsidRDefault="00CF3942" w:rsidP="00CF3942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3942">
        <w:rPr>
          <w:rFonts w:asciiTheme="minorHAnsi" w:hAnsiTheme="minorHAnsi" w:cstheme="minorHAnsi"/>
          <w:sz w:val="22"/>
          <w:szCs w:val="22"/>
        </w:rPr>
        <w:t xml:space="preserve">Česká obchodní inspekce v období od 2. ledna do 31. prosince 2020 provedla kontrolní akci zaměřenou na ochranu spotřebitele. Konkrétně se jednalo o kontroly zaměřené na dodržování § 6 zákona o ochraně spotřebitele č. 634/1992 Sb., který zakazuje prodávajícímu diskriminovat spotřebitele při prodeji výrobků nebo poskytování služeb, tj. zakazuje takové jednání, kdy se s jednou osobou zachází méně příznivě, než se zachází nebo zacházelo nebo by se zacházelo s jinou osobou ve srovnatelné situaci, a to zejména z důvodu rasy, etnického původu, národnosti, pohlaví, sexuální orientace, věku zdravotního postižení, víry, náboženského vyznání a světového názoru. </w:t>
      </w:r>
    </w:p>
    <w:p w14:paraId="189509D6" w14:textId="77777777" w:rsidR="00CF3942" w:rsidRPr="00CF3942" w:rsidRDefault="00CF3942" w:rsidP="00CF3942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3942">
        <w:rPr>
          <w:rFonts w:asciiTheme="minorHAnsi" w:hAnsiTheme="minorHAnsi" w:cstheme="minorHAnsi"/>
          <w:sz w:val="22"/>
          <w:szCs w:val="22"/>
        </w:rPr>
        <w:t>ČOI uskutečnila celkem 658 kontrol a podezření na některou z forem diskriminace zjistila v 10 případech. V 7 případech bylo podezření na diskriminační jednání již prokázáno.</w:t>
      </w:r>
    </w:p>
    <w:p w14:paraId="28A72305" w14:textId="77777777" w:rsidR="00CF3942" w:rsidRPr="00CF3942" w:rsidRDefault="00CF3942" w:rsidP="00CF3942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3942">
        <w:rPr>
          <w:rFonts w:asciiTheme="minorHAnsi" w:hAnsiTheme="minorHAnsi" w:cstheme="minorHAnsi"/>
          <w:sz w:val="22"/>
          <w:szCs w:val="22"/>
        </w:rPr>
        <w:t>ČOI, vedle kontrol zaměřených na diskriminaci spotřebitele, také prověřovala dodržování dalších právních předpisů. Jejich porušení zaznamenala celkem ve 254 případech.</w:t>
      </w:r>
    </w:p>
    <w:p w14:paraId="2EF74D36" w14:textId="77777777" w:rsidR="00CF3942" w:rsidRPr="00CF3942" w:rsidRDefault="00CF3942" w:rsidP="00CF394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3"/>
        <w:gridCol w:w="1385"/>
        <w:gridCol w:w="1231"/>
        <w:gridCol w:w="992"/>
        <w:gridCol w:w="1276"/>
        <w:gridCol w:w="1275"/>
      </w:tblGrid>
      <w:tr w:rsidR="00CF3942" w:rsidRPr="00CF3942" w14:paraId="6F62BA94" w14:textId="77777777" w:rsidTr="00800FCB">
        <w:trPr>
          <w:trHeight w:val="290"/>
        </w:trPr>
        <w:tc>
          <w:tcPr>
            <w:tcW w:w="2903" w:type="dxa"/>
            <w:vMerge w:val="restart"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059D4A7" w14:textId="77777777" w:rsidR="00CF3942" w:rsidRPr="00CF3942" w:rsidRDefault="00CF3942" w:rsidP="00800F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F394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Inspektorát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13FE1CF" w14:textId="77777777" w:rsidR="00CF3942" w:rsidRPr="00CF3942" w:rsidRDefault="00CF3942" w:rsidP="00800F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F394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Počet kontrol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14:paraId="3AC6A58E" w14:textId="77777777" w:rsidR="00CF3942" w:rsidRPr="00CF3942" w:rsidRDefault="00CF3942" w:rsidP="00800F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F394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Kontroly se zjištěním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C5D9F1"/>
            <w:noWrap/>
            <w:vAlign w:val="center"/>
            <w:hideMark/>
          </w:tcPr>
          <w:p w14:paraId="71CA0D07" w14:textId="77777777" w:rsidR="00CF3942" w:rsidRPr="00CF3942" w:rsidRDefault="00CF3942" w:rsidP="00800F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F394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Zjištění v %</w:t>
            </w:r>
          </w:p>
        </w:tc>
      </w:tr>
      <w:tr w:rsidR="00CF3942" w:rsidRPr="00CF3942" w14:paraId="7D0074BE" w14:textId="77777777" w:rsidTr="00800FCB">
        <w:trPr>
          <w:trHeight w:val="300"/>
        </w:trPr>
        <w:tc>
          <w:tcPr>
            <w:tcW w:w="2903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99CB57B" w14:textId="77777777" w:rsidR="00CF3942" w:rsidRPr="00CF3942" w:rsidRDefault="00CF3942" w:rsidP="00800FCB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BEAF0F2" w14:textId="77777777" w:rsidR="00CF3942" w:rsidRPr="00CF3942" w:rsidRDefault="00CF3942" w:rsidP="00800FCB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14:paraId="0F2A55C6" w14:textId="77777777" w:rsidR="00CF3942" w:rsidRPr="00CF3942" w:rsidRDefault="00CF3942" w:rsidP="00800F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F394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14:paraId="662948F2" w14:textId="77777777" w:rsidR="00CF3942" w:rsidRPr="00CF3942" w:rsidRDefault="00CF3942" w:rsidP="00800F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F394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§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58E058B5" w14:textId="77777777" w:rsidR="00CF3942" w:rsidRPr="00CF3942" w:rsidRDefault="00CF3942" w:rsidP="00800F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F394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31B80E11" w14:textId="77777777" w:rsidR="00CF3942" w:rsidRPr="00CF3942" w:rsidRDefault="00CF3942" w:rsidP="00800F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F394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§ 6</w:t>
            </w:r>
          </w:p>
        </w:tc>
      </w:tr>
      <w:tr w:rsidR="00CF3942" w:rsidRPr="00CF3942" w14:paraId="3EB5531A" w14:textId="77777777" w:rsidTr="00800FCB">
        <w:trPr>
          <w:trHeight w:val="300"/>
        </w:trPr>
        <w:tc>
          <w:tcPr>
            <w:tcW w:w="29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58BA3AC" w14:textId="77777777" w:rsidR="00CF3942" w:rsidRPr="00CF3942" w:rsidRDefault="00CF3942" w:rsidP="00800FC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39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Středočeský a Hl. město Praha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912C0B2" w14:textId="77777777" w:rsidR="00CF3942" w:rsidRPr="00CF3942" w:rsidRDefault="00CF3942" w:rsidP="00800FCB">
            <w:pPr>
              <w:ind w:firstLineChars="200" w:firstLine="44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39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14:paraId="4F7743E1" w14:textId="77777777" w:rsidR="00CF3942" w:rsidRPr="00CF3942" w:rsidRDefault="00CF3942" w:rsidP="00800FCB">
            <w:pPr>
              <w:ind w:firstLineChars="200" w:firstLine="44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39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14:paraId="2D73F910" w14:textId="77777777" w:rsidR="00CF3942" w:rsidRPr="00CF3942" w:rsidRDefault="00CF3942" w:rsidP="00800FCB">
            <w:pPr>
              <w:ind w:firstLineChars="200" w:firstLine="44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39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14:paraId="5526AAFC" w14:textId="77777777" w:rsidR="00CF3942" w:rsidRPr="00CF3942" w:rsidRDefault="00CF3942" w:rsidP="00800FCB">
            <w:pPr>
              <w:ind w:firstLineChars="200" w:firstLine="44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39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68,8%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477A6D06" w14:textId="77777777" w:rsidR="00CF3942" w:rsidRPr="00CF3942" w:rsidRDefault="00CF3942" w:rsidP="00800FCB">
            <w:pPr>
              <w:ind w:firstLineChars="200" w:firstLine="44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39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31,3%</w:t>
            </w:r>
          </w:p>
        </w:tc>
      </w:tr>
      <w:tr w:rsidR="00CF3942" w:rsidRPr="00CF3942" w14:paraId="1E3EF919" w14:textId="77777777" w:rsidTr="00800FCB">
        <w:trPr>
          <w:trHeight w:val="290"/>
        </w:trPr>
        <w:tc>
          <w:tcPr>
            <w:tcW w:w="29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D41D0B4" w14:textId="77777777" w:rsidR="00CF3942" w:rsidRPr="00CF3942" w:rsidRDefault="00CF3942" w:rsidP="00800FC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39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Jihočeský a Vysočina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0F0756F" w14:textId="77777777" w:rsidR="00CF3942" w:rsidRPr="00CF3942" w:rsidRDefault="00CF3942" w:rsidP="00800FCB">
            <w:pPr>
              <w:ind w:firstLineChars="200" w:firstLine="44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39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53D620AE" w14:textId="77777777" w:rsidR="00CF3942" w:rsidRPr="00CF3942" w:rsidRDefault="00CF3942" w:rsidP="00800FCB">
            <w:pPr>
              <w:ind w:firstLineChars="200" w:firstLine="44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39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58B088B4" w14:textId="77777777" w:rsidR="00CF3942" w:rsidRPr="00CF3942" w:rsidRDefault="00CF3942" w:rsidP="00800FCB">
            <w:pPr>
              <w:ind w:firstLineChars="200" w:firstLine="44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39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077944E6" w14:textId="77777777" w:rsidR="00CF3942" w:rsidRPr="00CF3942" w:rsidRDefault="00CF3942" w:rsidP="00800FCB">
            <w:pPr>
              <w:ind w:firstLineChars="200" w:firstLine="44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39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18,9%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5254E76C" w14:textId="77777777" w:rsidR="00CF3942" w:rsidRPr="00CF3942" w:rsidRDefault="00CF3942" w:rsidP="00800FCB">
            <w:pPr>
              <w:ind w:firstLineChars="200" w:firstLine="44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39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2,7%</w:t>
            </w:r>
          </w:p>
        </w:tc>
      </w:tr>
      <w:tr w:rsidR="00CF3942" w:rsidRPr="00CF3942" w14:paraId="7C0651CF" w14:textId="77777777" w:rsidTr="00800FCB">
        <w:trPr>
          <w:trHeight w:val="290"/>
        </w:trPr>
        <w:tc>
          <w:tcPr>
            <w:tcW w:w="29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0E6E5E8" w14:textId="77777777" w:rsidR="00CF3942" w:rsidRPr="00CF3942" w:rsidRDefault="00CF3942" w:rsidP="00800FC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39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Plzeňský a Karlovarský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50EED77" w14:textId="77777777" w:rsidR="00CF3942" w:rsidRPr="00CF3942" w:rsidRDefault="00CF3942" w:rsidP="00800FCB">
            <w:pPr>
              <w:ind w:firstLineChars="200" w:firstLine="44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39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14:paraId="08B8D58F" w14:textId="77777777" w:rsidR="00CF3942" w:rsidRPr="00CF3942" w:rsidRDefault="00CF3942" w:rsidP="00800FCB">
            <w:pPr>
              <w:ind w:firstLineChars="200" w:firstLine="44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39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14:paraId="35E594EF" w14:textId="77777777" w:rsidR="00CF3942" w:rsidRPr="00CF3942" w:rsidRDefault="00CF3942" w:rsidP="00800FCB">
            <w:pPr>
              <w:ind w:firstLineChars="200" w:firstLine="44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39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14:paraId="438F6153" w14:textId="77777777" w:rsidR="00CF3942" w:rsidRPr="00CF3942" w:rsidRDefault="00CF3942" w:rsidP="00800FCB">
            <w:pPr>
              <w:ind w:firstLineChars="200" w:firstLine="44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39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31,6%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6E959872" w14:textId="77777777" w:rsidR="00CF3942" w:rsidRPr="00CF3942" w:rsidRDefault="00CF3942" w:rsidP="00800FCB">
            <w:pPr>
              <w:ind w:firstLineChars="200" w:firstLine="44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39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0,0%</w:t>
            </w:r>
          </w:p>
        </w:tc>
      </w:tr>
      <w:tr w:rsidR="00CF3942" w:rsidRPr="00CF3942" w14:paraId="4AE9C487" w14:textId="77777777" w:rsidTr="00800FCB">
        <w:trPr>
          <w:trHeight w:val="290"/>
        </w:trPr>
        <w:tc>
          <w:tcPr>
            <w:tcW w:w="29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97D70E8" w14:textId="77777777" w:rsidR="00CF3942" w:rsidRPr="00CF3942" w:rsidRDefault="00CF3942" w:rsidP="00800FC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39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Ústecký a Liberecký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C612DBF" w14:textId="77777777" w:rsidR="00CF3942" w:rsidRPr="00CF3942" w:rsidRDefault="00CF3942" w:rsidP="00800FCB">
            <w:pPr>
              <w:ind w:firstLineChars="200" w:firstLine="44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39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372504CE" w14:textId="77777777" w:rsidR="00CF3942" w:rsidRPr="00CF3942" w:rsidRDefault="00CF3942" w:rsidP="00800FCB">
            <w:pPr>
              <w:ind w:firstLineChars="200" w:firstLine="44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39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22361599" w14:textId="77777777" w:rsidR="00CF3942" w:rsidRPr="00CF3942" w:rsidRDefault="00CF3942" w:rsidP="00800FCB">
            <w:pPr>
              <w:ind w:firstLineChars="200" w:firstLine="44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39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0FE7625B" w14:textId="77777777" w:rsidR="00CF3942" w:rsidRPr="00CF3942" w:rsidRDefault="00CF3942" w:rsidP="00800FCB">
            <w:pPr>
              <w:ind w:firstLineChars="200" w:firstLine="44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39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21,4%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3AB4F362" w14:textId="77777777" w:rsidR="00CF3942" w:rsidRPr="00CF3942" w:rsidRDefault="00CF3942" w:rsidP="00800FCB">
            <w:pPr>
              <w:ind w:firstLineChars="200" w:firstLine="44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39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7,1%</w:t>
            </w:r>
          </w:p>
        </w:tc>
      </w:tr>
      <w:tr w:rsidR="00CF3942" w:rsidRPr="00CF3942" w14:paraId="09DD4A0D" w14:textId="77777777" w:rsidTr="00800FCB">
        <w:trPr>
          <w:trHeight w:val="290"/>
        </w:trPr>
        <w:tc>
          <w:tcPr>
            <w:tcW w:w="29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525454A" w14:textId="77777777" w:rsidR="00CF3942" w:rsidRPr="00CF3942" w:rsidRDefault="00CF3942" w:rsidP="00800FC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39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Královéhradecký a Pardubický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1DFDDFC" w14:textId="77777777" w:rsidR="00CF3942" w:rsidRPr="00CF3942" w:rsidRDefault="00CF3942" w:rsidP="00800FCB">
            <w:pPr>
              <w:ind w:firstLineChars="200" w:firstLine="44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39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14:paraId="0453C592" w14:textId="77777777" w:rsidR="00CF3942" w:rsidRPr="00CF3942" w:rsidRDefault="00CF3942" w:rsidP="00800FCB">
            <w:pPr>
              <w:ind w:firstLineChars="200" w:firstLine="44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39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14:paraId="1CCF2E49" w14:textId="77777777" w:rsidR="00CF3942" w:rsidRPr="00CF3942" w:rsidRDefault="00CF3942" w:rsidP="00800FCB">
            <w:pPr>
              <w:ind w:firstLineChars="200" w:firstLine="44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39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14:paraId="532F727D" w14:textId="77777777" w:rsidR="00CF3942" w:rsidRPr="00CF3942" w:rsidRDefault="00CF3942" w:rsidP="00800FCB">
            <w:pPr>
              <w:ind w:firstLineChars="200" w:firstLine="44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39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17,4%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5E47F70B" w14:textId="77777777" w:rsidR="00CF3942" w:rsidRPr="00CF3942" w:rsidRDefault="00CF3942" w:rsidP="00800FCB">
            <w:pPr>
              <w:ind w:firstLineChars="200" w:firstLine="44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39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2,2%</w:t>
            </w:r>
          </w:p>
        </w:tc>
      </w:tr>
      <w:tr w:rsidR="00CF3942" w:rsidRPr="00CF3942" w14:paraId="29B046C5" w14:textId="77777777" w:rsidTr="00800FCB">
        <w:trPr>
          <w:trHeight w:val="290"/>
        </w:trPr>
        <w:tc>
          <w:tcPr>
            <w:tcW w:w="29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96E7B2A" w14:textId="77777777" w:rsidR="00CF3942" w:rsidRPr="00CF3942" w:rsidRDefault="00CF3942" w:rsidP="00800FC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39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Jihomoravský a Zlínský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E77B4B3" w14:textId="77777777" w:rsidR="00CF3942" w:rsidRPr="00CF3942" w:rsidRDefault="00CF3942" w:rsidP="00800FCB">
            <w:pPr>
              <w:ind w:firstLineChars="200" w:firstLine="44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39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015C2AF2" w14:textId="77777777" w:rsidR="00CF3942" w:rsidRPr="00CF3942" w:rsidRDefault="00CF3942" w:rsidP="00800FCB">
            <w:pPr>
              <w:ind w:firstLineChars="200" w:firstLine="44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39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47E83964" w14:textId="77777777" w:rsidR="00CF3942" w:rsidRPr="00CF3942" w:rsidRDefault="00CF3942" w:rsidP="00800FCB">
            <w:pPr>
              <w:ind w:firstLineChars="200" w:firstLine="44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39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32EE8301" w14:textId="77777777" w:rsidR="00CF3942" w:rsidRPr="00CF3942" w:rsidRDefault="00CF3942" w:rsidP="00800FCB">
            <w:pPr>
              <w:ind w:firstLineChars="200" w:firstLine="44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39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33,3%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03247BDC" w14:textId="77777777" w:rsidR="00CF3942" w:rsidRPr="00CF3942" w:rsidRDefault="00CF3942" w:rsidP="00800FCB">
            <w:pPr>
              <w:ind w:firstLineChars="200" w:firstLine="44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39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3,7%</w:t>
            </w:r>
          </w:p>
        </w:tc>
      </w:tr>
      <w:tr w:rsidR="00CF3942" w:rsidRPr="00CF3942" w14:paraId="3AE45433" w14:textId="77777777" w:rsidTr="00800FCB">
        <w:trPr>
          <w:trHeight w:val="300"/>
        </w:trPr>
        <w:tc>
          <w:tcPr>
            <w:tcW w:w="290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A97AE9C" w14:textId="77777777" w:rsidR="00CF3942" w:rsidRPr="00CF3942" w:rsidRDefault="00CF3942" w:rsidP="00800FC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39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Olomoucký a Moravskoslezský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8128C9C" w14:textId="77777777" w:rsidR="00CF3942" w:rsidRPr="00CF3942" w:rsidRDefault="00CF3942" w:rsidP="00800FCB">
            <w:pPr>
              <w:ind w:firstLineChars="200" w:firstLine="44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39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5AA912C3" w14:textId="77777777" w:rsidR="00CF3942" w:rsidRPr="00CF3942" w:rsidRDefault="00CF3942" w:rsidP="00800FCB">
            <w:pPr>
              <w:ind w:firstLineChars="200" w:firstLine="44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39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2341B7BB" w14:textId="77777777" w:rsidR="00CF3942" w:rsidRPr="00CF3942" w:rsidRDefault="00CF3942" w:rsidP="00800FCB">
            <w:pPr>
              <w:ind w:firstLineChars="200" w:firstLine="44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39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2B324233" w14:textId="77777777" w:rsidR="00CF3942" w:rsidRPr="00CF3942" w:rsidRDefault="00CF3942" w:rsidP="00800FCB">
            <w:pPr>
              <w:ind w:firstLineChars="200" w:firstLine="44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39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42,1%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42225A05" w14:textId="77777777" w:rsidR="00CF3942" w:rsidRPr="00CF3942" w:rsidRDefault="00CF3942" w:rsidP="00800FCB">
            <w:pPr>
              <w:ind w:firstLineChars="200" w:firstLine="44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39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0,2%</w:t>
            </w:r>
          </w:p>
        </w:tc>
      </w:tr>
      <w:tr w:rsidR="00CF3942" w:rsidRPr="00CF3942" w14:paraId="5196DBD3" w14:textId="77777777" w:rsidTr="00800FCB">
        <w:trPr>
          <w:trHeight w:val="390"/>
        </w:trPr>
        <w:tc>
          <w:tcPr>
            <w:tcW w:w="2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47EEEF5" w14:textId="77777777" w:rsidR="00CF3942" w:rsidRPr="00CF3942" w:rsidRDefault="00CF3942" w:rsidP="00800FCB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F394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3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4A22350" w14:textId="77777777" w:rsidR="00CF3942" w:rsidRPr="00CF3942" w:rsidRDefault="00CF3942" w:rsidP="00800FCB">
            <w:pPr>
              <w:ind w:firstLineChars="200" w:firstLine="440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F394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658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0B31AD00" w14:textId="77777777" w:rsidR="00CF3942" w:rsidRPr="00CF3942" w:rsidRDefault="00CF3942" w:rsidP="00800FCB">
            <w:pPr>
              <w:ind w:firstLineChars="200" w:firstLine="440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F394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254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0BC69313" w14:textId="77777777" w:rsidR="00CF3942" w:rsidRPr="00CF3942" w:rsidRDefault="00CF3942" w:rsidP="00800FCB">
            <w:pPr>
              <w:ind w:firstLineChars="200" w:firstLine="440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F394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5C04EA9C" w14:textId="77777777" w:rsidR="00CF3942" w:rsidRPr="00CF3942" w:rsidRDefault="00CF3942" w:rsidP="00800FCB">
            <w:pPr>
              <w:ind w:firstLineChars="200" w:firstLine="440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F394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38,6%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43A9510B" w14:textId="77777777" w:rsidR="00CF3942" w:rsidRPr="00CF3942" w:rsidRDefault="00CF3942" w:rsidP="00800FCB">
            <w:pPr>
              <w:ind w:firstLineChars="200" w:firstLine="440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F394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1,5%</w:t>
            </w:r>
          </w:p>
        </w:tc>
      </w:tr>
    </w:tbl>
    <w:p w14:paraId="237C1CC6" w14:textId="77777777" w:rsidR="00CF3942" w:rsidRPr="00CF3942" w:rsidRDefault="00CF3942" w:rsidP="00CF394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6899B7" w14:textId="77777777" w:rsidR="00CF3942" w:rsidRPr="00CF3942" w:rsidRDefault="00CF3942" w:rsidP="00F66682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F3942">
        <w:rPr>
          <w:rFonts w:asciiTheme="minorHAnsi" w:hAnsiTheme="minorHAnsi" w:cstheme="minorHAnsi"/>
          <w:b/>
          <w:sz w:val="22"/>
          <w:szCs w:val="22"/>
        </w:rPr>
        <w:t>Zjištěné nedostatky</w:t>
      </w:r>
    </w:p>
    <w:p w14:paraId="26DDEDC1" w14:textId="4CC19311" w:rsidR="00CF3942" w:rsidRPr="00CF3942" w:rsidRDefault="00CF3942" w:rsidP="00F66682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3942">
        <w:rPr>
          <w:rFonts w:asciiTheme="minorHAnsi" w:hAnsiTheme="minorHAnsi" w:cstheme="minorHAnsi"/>
          <w:sz w:val="22"/>
          <w:szCs w:val="22"/>
          <w:u w:val="single"/>
        </w:rPr>
        <w:t>Podezření na porušení ustanovení § 6 zákona č. 634/1992 Sb.</w:t>
      </w:r>
      <w:r w:rsidRPr="00CF3942">
        <w:rPr>
          <w:rFonts w:asciiTheme="minorHAnsi" w:hAnsiTheme="minorHAnsi" w:cstheme="minorHAnsi"/>
          <w:sz w:val="22"/>
          <w:szCs w:val="22"/>
        </w:rPr>
        <w:t>, které zakazuje prodávajícímu diskriminovat spotřebitele při prodeji výrobků nebo poskytování služeb</w:t>
      </w:r>
      <w:r w:rsidR="00F66682">
        <w:rPr>
          <w:rFonts w:asciiTheme="minorHAnsi" w:hAnsiTheme="minorHAnsi" w:cstheme="minorHAnsi"/>
          <w:sz w:val="22"/>
          <w:szCs w:val="22"/>
        </w:rPr>
        <w:t>,</w:t>
      </w:r>
      <w:r w:rsidRPr="00CF3942">
        <w:rPr>
          <w:rFonts w:asciiTheme="minorHAnsi" w:hAnsiTheme="minorHAnsi" w:cstheme="minorHAnsi"/>
          <w:sz w:val="22"/>
          <w:szCs w:val="22"/>
        </w:rPr>
        <w:t xml:space="preserve"> vzniklo celkem v 10 případech. V 7 případech bylo toto podezření na diskriminační jednání již prokázáno.</w:t>
      </w:r>
    </w:p>
    <w:p w14:paraId="2AF6CAB9" w14:textId="77777777" w:rsidR="00CF3942" w:rsidRPr="00CF3942" w:rsidRDefault="00CF3942" w:rsidP="00F66682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8CBEB3B" w14:textId="77777777" w:rsidR="00CF3942" w:rsidRPr="00CF3942" w:rsidRDefault="00CF3942" w:rsidP="00F66682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3942">
        <w:rPr>
          <w:rFonts w:asciiTheme="minorHAnsi" w:hAnsiTheme="minorHAnsi" w:cstheme="minorHAnsi"/>
          <w:sz w:val="22"/>
          <w:szCs w:val="22"/>
        </w:rPr>
        <w:t>Jednalo se například o tyto případy diskriminace:</w:t>
      </w:r>
    </w:p>
    <w:p w14:paraId="220C0FFA" w14:textId="77777777" w:rsidR="00CF3942" w:rsidRPr="00CF3942" w:rsidRDefault="00CF3942" w:rsidP="00F66682">
      <w:pPr>
        <w:pStyle w:val="Odstavecseseznamem"/>
        <w:numPr>
          <w:ilvl w:val="0"/>
          <w:numId w:val="44"/>
        </w:numPr>
        <w:spacing w:before="120" w:after="120"/>
        <w:ind w:left="714" w:hanging="357"/>
        <w:jc w:val="both"/>
        <w:rPr>
          <w:rFonts w:asciiTheme="minorHAnsi" w:hAnsiTheme="minorHAnsi" w:cstheme="minorHAnsi"/>
        </w:rPr>
      </w:pPr>
      <w:r w:rsidRPr="00CF3942">
        <w:rPr>
          <w:rFonts w:asciiTheme="minorHAnsi" w:hAnsiTheme="minorHAnsi" w:cstheme="minorHAnsi"/>
        </w:rPr>
        <w:t>1x bylo zjištěno rozdílné stanovení cen vodného a to pro obyvatele s trvalým pobytem ve výši 25 Kč/m</w:t>
      </w:r>
      <w:r w:rsidRPr="00CF3942">
        <w:rPr>
          <w:rFonts w:asciiTheme="minorHAnsi" w:hAnsiTheme="minorHAnsi" w:cstheme="minorHAnsi"/>
          <w:vertAlign w:val="superscript"/>
        </w:rPr>
        <w:t>3</w:t>
      </w:r>
      <w:r w:rsidRPr="00CF3942">
        <w:rPr>
          <w:rFonts w:asciiTheme="minorHAnsi" w:hAnsiTheme="minorHAnsi" w:cstheme="minorHAnsi"/>
        </w:rPr>
        <w:t xml:space="preserve"> a pro ostatní obyvatele s jiným, než trvalým pobytem ve výši 50 Kč/m</w:t>
      </w:r>
      <w:r w:rsidRPr="00CF3942">
        <w:rPr>
          <w:rFonts w:asciiTheme="minorHAnsi" w:hAnsiTheme="minorHAnsi" w:cstheme="minorHAnsi"/>
          <w:vertAlign w:val="superscript"/>
        </w:rPr>
        <w:t>3</w:t>
      </w:r>
      <w:r w:rsidRPr="00CF3942">
        <w:rPr>
          <w:rFonts w:asciiTheme="minorHAnsi" w:hAnsiTheme="minorHAnsi" w:cstheme="minorHAnsi"/>
        </w:rPr>
        <w:t>, aniž by pro to existovaly objektivní a rozumné důvody sledující legitimní cíl, čímž se obviněná obec dopustila diskriminačního jednání vůči obyvatelům bez trvalého pobytu na území obce</w:t>
      </w:r>
    </w:p>
    <w:p w14:paraId="43CD9F9E" w14:textId="77777777" w:rsidR="00CF3942" w:rsidRPr="00CF3942" w:rsidRDefault="00CF3942" w:rsidP="00F66682">
      <w:pPr>
        <w:pStyle w:val="Odstavecseseznamem"/>
        <w:numPr>
          <w:ilvl w:val="0"/>
          <w:numId w:val="44"/>
        </w:numPr>
        <w:spacing w:before="120" w:after="120"/>
        <w:ind w:left="714" w:hanging="357"/>
        <w:jc w:val="both"/>
        <w:rPr>
          <w:rFonts w:asciiTheme="minorHAnsi" w:hAnsiTheme="minorHAnsi" w:cstheme="minorHAnsi"/>
        </w:rPr>
      </w:pPr>
      <w:r w:rsidRPr="00CF3942">
        <w:rPr>
          <w:rFonts w:asciiTheme="minorHAnsi" w:hAnsiTheme="minorHAnsi" w:cstheme="minorHAnsi"/>
        </w:rPr>
        <w:t>1x se kontrolovaná osoba dopustila diskriminace spotřebitele když znevýhodnila osoby ruské národnosti (rusky hovořící osoby) oproti česky hovořícím osobám tím, že před učiněním objednávky česky mluvícím osobám (inspektorům ČOI, v postavení spotřebitele), předložila denní obědové menu, nápojový lístek a vícejazyčný jídelní lístek, kdežto rusky mluvícím osobám (inspektorům ČOI, v postavení spotřebitele) denní obědové menu nepředložila s tím, že toto denní menu je k dispozici pouze v českém jazyce, přičemž je s nabídkou denního menu neseznámila ani jiným vhodným způsobem, čímž rusky mluvícím spotřebitelům nebylo umožněno, aby využili poskytované služby v rovnocenném rozsahu, jako spotřebitelé hovořící česky</w:t>
      </w:r>
    </w:p>
    <w:p w14:paraId="42715A46" w14:textId="77777777" w:rsidR="00CF3942" w:rsidRPr="00CF3942" w:rsidRDefault="00CF3942" w:rsidP="00F66682">
      <w:pPr>
        <w:pStyle w:val="Odstavecseseznamem"/>
        <w:numPr>
          <w:ilvl w:val="0"/>
          <w:numId w:val="44"/>
        </w:numPr>
        <w:spacing w:before="120" w:after="120"/>
        <w:jc w:val="both"/>
        <w:rPr>
          <w:rFonts w:asciiTheme="minorHAnsi" w:hAnsiTheme="minorHAnsi" w:cstheme="minorHAnsi"/>
        </w:rPr>
      </w:pPr>
      <w:r w:rsidRPr="00CF3942">
        <w:rPr>
          <w:rFonts w:asciiTheme="minorHAnsi" w:hAnsiTheme="minorHAnsi" w:cstheme="minorHAnsi"/>
        </w:rPr>
        <w:t xml:space="preserve">1x byl spotřebitelce odmítnut vstup do prodejny s dětským kočárkem (piktogram, znázorňují tento zákaz, byl umístěn i na vchodových dveřích do prodejny), aniž by k tomu měl prodávající jakýkoli legitimní důvod </w:t>
      </w:r>
    </w:p>
    <w:p w14:paraId="11A0FC29" w14:textId="77777777" w:rsidR="00CF3942" w:rsidRPr="00CF3942" w:rsidRDefault="00CF3942" w:rsidP="00F66682">
      <w:pPr>
        <w:pStyle w:val="Odstavecseseznamem"/>
        <w:spacing w:before="120" w:after="120"/>
        <w:ind w:left="714"/>
        <w:jc w:val="both"/>
        <w:rPr>
          <w:rFonts w:asciiTheme="minorHAnsi" w:hAnsiTheme="minorHAnsi" w:cstheme="minorHAnsi"/>
        </w:rPr>
      </w:pPr>
    </w:p>
    <w:p w14:paraId="67F6645E" w14:textId="77777777" w:rsidR="00CF3942" w:rsidRPr="00CF3942" w:rsidRDefault="00CF3942" w:rsidP="00F66682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3942">
        <w:rPr>
          <w:rFonts w:asciiTheme="minorHAnsi" w:hAnsiTheme="minorHAnsi" w:cstheme="minorHAnsi"/>
          <w:sz w:val="22"/>
          <w:szCs w:val="22"/>
          <w:u w:val="single"/>
        </w:rPr>
        <w:t>Dále bylo zjištěno nedodržení ostatních ustanovení zákona č. 634/1992 Sb., o ochraně spotřebitele</w:t>
      </w:r>
      <w:r w:rsidRPr="00CF3942">
        <w:rPr>
          <w:rFonts w:asciiTheme="minorHAnsi" w:hAnsiTheme="minorHAnsi" w:cstheme="minorHAnsi"/>
          <w:sz w:val="22"/>
          <w:szCs w:val="22"/>
        </w:rPr>
        <w:t xml:space="preserve">:  </w:t>
      </w:r>
    </w:p>
    <w:p w14:paraId="7275622E" w14:textId="77777777" w:rsidR="00CF3942" w:rsidRPr="00CF3942" w:rsidRDefault="00CF3942" w:rsidP="00F66682">
      <w:pPr>
        <w:pStyle w:val="Odstavecseseznamem"/>
        <w:numPr>
          <w:ilvl w:val="0"/>
          <w:numId w:val="45"/>
        </w:numPr>
        <w:spacing w:before="120" w:after="120"/>
        <w:jc w:val="both"/>
        <w:rPr>
          <w:rFonts w:asciiTheme="minorHAnsi" w:hAnsiTheme="minorHAnsi" w:cstheme="minorHAnsi"/>
        </w:rPr>
      </w:pPr>
      <w:r w:rsidRPr="00CF3942">
        <w:rPr>
          <w:rFonts w:asciiTheme="minorHAnsi" w:hAnsiTheme="minorHAnsi" w:cstheme="minorHAnsi"/>
        </w:rPr>
        <w:t>v 81 případech obchodníci neseznámili spotřebitele s cenami nabízených výrobků nebo poskytovaných služeb v souladu s cenovými předpisy (§ 12)</w:t>
      </w:r>
    </w:p>
    <w:p w14:paraId="1C447E77" w14:textId="77777777" w:rsidR="00CF3942" w:rsidRPr="00CF3942" w:rsidRDefault="00CF3942" w:rsidP="00F66682">
      <w:pPr>
        <w:pStyle w:val="Odstavecseseznamem"/>
        <w:numPr>
          <w:ilvl w:val="0"/>
          <w:numId w:val="45"/>
        </w:numPr>
        <w:spacing w:before="120" w:after="120"/>
        <w:jc w:val="both"/>
        <w:rPr>
          <w:rFonts w:asciiTheme="minorHAnsi" w:hAnsiTheme="minorHAnsi" w:cstheme="minorHAnsi"/>
        </w:rPr>
      </w:pPr>
      <w:r w:rsidRPr="00CF3942">
        <w:rPr>
          <w:rFonts w:asciiTheme="minorHAnsi" w:hAnsiTheme="minorHAnsi" w:cstheme="minorHAnsi"/>
        </w:rPr>
        <w:t>v 67 případech nebyly dodrženy zásady poctivosti prodeje (§ 3)</w:t>
      </w:r>
    </w:p>
    <w:p w14:paraId="0AB46989" w14:textId="77777777" w:rsidR="00CF3942" w:rsidRPr="00CF3942" w:rsidRDefault="00CF3942" w:rsidP="00F66682">
      <w:pPr>
        <w:pStyle w:val="Odstavecseseznamem"/>
        <w:numPr>
          <w:ilvl w:val="0"/>
          <w:numId w:val="45"/>
        </w:numPr>
        <w:spacing w:before="120" w:after="120"/>
        <w:jc w:val="both"/>
        <w:rPr>
          <w:rFonts w:asciiTheme="minorHAnsi" w:hAnsiTheme="minorHAnsi" w:cstheme="minorHAnsi"/>
        </w:rPr>
      </w:pPr>
      <w:r w:rsidRPr="00CF3942">
        <w:rPr>
          <w:rFonts w:asciiTheme="minorHAnsi" w:hAnsiTheme="minorHAnsi" w:cstheme="minorHAnsi"/>
        </w:rPr>
        <w:t>v 50 případech nebyl vydán doklad o zakoupení výrobků, ačkoli si o něj spotřebitel požádal nebo vydání dokladu bez potřebných náležitostí (§ 16)</w:t>
      </w:r>
    </w:p>
    <w:p w14:paraId="46415921" w14:textId="77777777" w:rsidR="00CF3942" w:rsidRPr="00CF3942" w:rsidRDefault="00CF3942" w:rsidP="00F66682">
      <w:pPr>
        <w:pStyle w:val="Odstavecseseznamem"/>
        <w:numPr>
          <w:ilvl w:val="0"/>
          <w:numId w:val="45"/>
        </w:numPr>
        <w:spacing w:before="120" w:after="120"/>
        <w:jc w:val="both"/>
        <w:rPr>
          <w:rFonts w:asciiTheme="minorHAnsi" w:hAnsiTheme="minorHAnsi" w:cstheme="minorHAnsi"/>
        </w:rPr>
      </w:pPr>
      <w:r w:rsidRPr="00CF3942">
        <w:rPr>
          <w:rFonts w:asciiTheme="minorHAnsi" w:hAnsiTheme="minorHAnsi" w:cstheme="minorHAnsi"/>
        </w:rPr>
        <w:t>v 27 případech prodávající řádně neinformovali spotřebitele o vlastnostech prodávaných výrobků nebo charakteru poskytovaných služeb (§ 9 odst. 1)</w:t>
      </w:r>
    </w:p>
    <w:p w14:paraId="54050ED8" w14:textId="77777777" w:rsidR="00CF3942" w:rsidRPr="00CF3942" w:rsidRDefault="00CF3942" w:rsidP="00F66682">
      <w:pPr>
        <w:pStyle w:val="Odstavecseseznamem"/>
        <w:numPr>
          <w:ilvl w:val="0"/>
          <w:numId w:val="45"/>
        </w:numPr>
        <w:spacing w:before="120" w:after="120"/>
        <w:jc w:val="both"/>
        <w:rPr>
          <w:rFonts w:asciiTheme="minorHAnsi" w:hAnsiTheme="minorHAnsi" w:cstheme="minorHAnsi"/>
        </w:rPr>
      </w:pPr>
      <w:r w:rsidRPr="00CF3942">
        <w:rPr>
          <w:rFonts w:asciiTheme="minorHAnsi" w:hAnsiTheme="minorHAnsi" w:cstheme="minorHAnsi"/>
        </w:rPr>
        <w:t>ve 23 případech prodávající neinformovali spotřebitele jasným, srozumitelným a snadno dostupným způsobem o subjektu mimosoudního řešení spotřebitelských sporů (§ 14 odst. 1.)</w:t>
      </w:r>
    </w:p>
    <w:p w14:paraId="611755B9" w14:textId="77777777" w:rsidR="00CF3942" w:rsidRPr="00CF3942" w:rsidRDefault="00CF3942" w:rsidP="00F66682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3942">
        <w:rPr>
          <w:rFonts w:asciiTheme="minorHAnsi" w:hAnsiTheme="minorHAnsi" w:cstheme="minorHAnsi"/>
          <w:sz w:val="22"/>
          <w:szCs w:val="22"/>
        </w:rPr>
        <w:t>Porušení dalších ustanovení zákona o ochraně spotřebitele a dalších právních předpisů bylo zjištěno v menším rozsahu.</w:t>
      </w:r>
    </w:p>
    <w:p w14:paraId="57409191" w14:textId="77777777" w:rsidR="00CF3942" w:rsidRPr="00CF3942" w:rsidRDefault="00CF3942" w:rsidP="00F66682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F3942">
        <w:rPr>
          <w:rFonts w:asciiTheme="minorHAnsi" w:hAnsiTheme="minorHAnsi" w:cstheme="minorHAnsi"/>
          <w:b/>
          <w:sz w:val="22"/>
          <w:szCs w:val="22"/>
        </w:rPr>
        <w:t>Uložená opatření</w:t>
      </w:r>
    </w:p>
    <w:p w14:paraId="631D4F13" w14:textId="77777777" w:rsidR="00CF3942" w:rsidRPr="00CF3942" w:rsidRDefault="00CF3942" w:rsidP="00F66682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3942">
        <w:rPr>
          <w:rFonts w:asciiTheme="minorHAnsi" w:hAnsiTheme="minorHAnsi" w:cstheme="minorHAnsi"/>
          <w:sz w:val="22"/>
          <w:szCs w:val="22"/>
        </w:rPr>
        <w:t xml:space="preserve">V souvislosti s diskriminačním jednáním Česká obchodní inspekce v roce 2020 pravomocně uložila 15 pokut v celkové výši 702 000 Kč. Z tohoto počtu se 13 pokut vztahuje ke kontrolám provedeným již v roce 2019 a 2 pokuty ke kontrolám provedeným v roce 2020. </w:t>
      </w:r>
    </w:p>
    <w:p w14:paraId="0EF56A7B" w14:textId="58A0BDEF" w:rsidR="00770B36" w:rsidRPr="006E28B6" w:rsidRDefault="00CF3942" w:rsidP="00F66682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3942">
        <w:rPr>
          <w:rFonts w:asciiTheme="minorHAnsi" w:hAnsiTheme="minorHAnsi" w:cstheme="minorHAnsi"/>
          <w:sz w:val="22"/>
          <w:szCs w:val="22"/>
        </w:rPr>
        <w:lastRenderedPageBreak/>
        <w:t>Na základě zjištěných porušení právních předpisů bylo celkem (včetně pokut za diskriminační jednání) pravomocně uloženo 198 pokut ve  výši 1 330 000 Kč. Dále pro porušení povinností stanovených právními předpisy uložila ČOI zákaz prodeje na 637 kusů výrobků v celkové hodnotě 68 650,40 Kč a zákaz používání na 31 kusů neověřených měřidel, která neodpovídala obecně závazným právním předpisům, technickým normám, jiným technickým předpisům, popřípadě schválenému typu.</w:t>
      </w:r>
    </w:p>
    <w:sectPr w:rsidR="00770B36" w:rsidRPr="006E28B6" w:rsidSect="00362969">
      <w:footerReference w:type="default" r:id="rId9"/>
      <w:pgSz w:w="12240" w:h="15800"/>
      <w:pgMar w:top="1417" w:right="1417" w:bottom="1417" w:left="1417" w:header="113" w:footer="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EAB67A" w14:textId="77777777" w:rsidR="001E3E20" w:rsidRDefault="001E3E20" w:rsidP="00185D99">
      <w:r>
        <w:separator/>
      </w:r>
    </w:p>
  </w:endnote>
  <w:endnote w:type="continuationSeparator" w:id="0">
    <w:p w14:paraId="0B928BD9" w14:textId="77777777" w:rsidR="001E3E20" w:rsidRDefault="001E3E20" w:rsidP="00185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9B0BF" w14:textId="77777777" w:rsidR="00A16A5B" w:rsidRPr="00EC63A5" w:rsidRDefault="00E034CA" w:rsidP="00EC63A5">
    <w:pPr>
      <w:pStyle w:val="Zpat"/>
      <w:tabs>
        <w:tab w:val="clear" w:pos="4536"/>
        <w:tab w:val="left" w:pos="4500"/>
        <w:tab w:val="left" w:pos="5220"/>
      </w:tabs>
      <w:spacing w:line="240" w:lineRule="auto"/>
      <w:ind w:left="900" w:hanging="900"/>
      <w:rPr>
        <w:sz w:val="18"/>
        <w:szCs w:val="18"/>
      </w:rPr>
    </w:pPr>
    <w:r w:rsidRPr="00EC63A5">
      <w:rPr>
        <w:b/>
        <w:i/>
        <w:color w:val="808080"/>
        <w:sz w:val="18"/>
        <w:szCs w:val="18"/>
      </w:rPr>
      <w:t>K</w:t>
    </w:r>
    <w:r w:rsidR="00A16A5B" w:rsidRPr="00EC63A5">
      <w:rPr>
        <w:b/>
        <w:i/>
        <w:color w:val="808080"/>
        <w:sz w:val="18"/>
        <w:szCs w:val="18"/>
      </w:rPr>
      <w:t>ontakt:</w:t>
    </w:r>
    <w:r w:rsidR="00D7221A" w:rsidRPr="00EC63A5">
      <w:rPr>
        <w:b/>
        <w:i/>
        <w:color w:val="808080"/>
        <w:sz w:val="18"/>
        <w:szCs w:val="18"/>
      </w:rPr>
      <w:tab/>
    </w:r>
    <w:r w:rsidR="00D7221A" w:rsidRPr="00EC63A5">
      <w:rPr>
        <w:color w:val="808080"/>
        <w:sz w:val="18"/>
        <w:szCs w:val="18"/>
      </w:rPr>
      <w:t>tiskový mluvčí ČOI</w:t>
    </w:r>
    <w:r w:rsidR="00A16A5B" w:rsidRPr="00EC63A5">
      <w:rPr>
        <w:color w:val="808080"/>
        <w:sz w:val="18"/>
        <w:szCs w:val="18"/>
      </w:rPr>
      <w:tab/>
    </w:r>
    <w:r w:rsidR="00EC63A5">
      <w:rPr>
        <w:color w:val="808080"/>
        <w:sz w:val="18"/>
        <w:szCs w:val="18"/>
      </w:rPr>
      <w:t xml:space="preserve">     </w:t>
    </w:r>
    <w:r w:rsidR="00A16A5B" w:rsidRPr="00EC63A5">
      <w:rPr>
        <w:color w:val="808080"/>
        <w:sz w:val="18"/>
        <w:szCs w:val="18"/>
      </w:rPr>
      <w:t xml:space="preserve">                       </w:t>
    </w:r>
    <w:r w:rsidR="001E059D" w:rsidRPr="00EC63A5">
      <w:rPr>
        <w:color w:val="808080"/>
        <w:sz w:val="18"/>
        <w:szCs w:val="18"/>
      </w:rPr>
      <w:t xml:space="preserve">                        </w:t>
    </w:r>
    <w:r w:rsidR="00A16A5B" w:rsidRPr="00EC63A5">
      <w:rPr>
        <w:color w:val="808080"/>
        <w:sz w:val="18"/>
        <w:szCs w:val="18"/>
      </w:rPr>
      <w:t xml:space="preserve"> </w:t>
    </w:r>
    <w:r w:rsidR="00EC63A5" w:rsidRPr="00EC63A5">
      <w:rPr>
        <w:color w:val="808080"/>
        <w:sz w:val="18"/>
        <w:szCs w:val="18"/>
      </w:rPr>
      <w:t xml:space="preserve">       </w:t>
    </w:r>
    <w:r w:rsidR="00A16A5B" w:rsidRPr="00EC63A5">
      <w:rPr>
        <w:b/>
        <w:i/>
        <w:color w:val="808080"/>
        <w:sz w:val="18"/>
        <w:szCs w:val="18"/>
      </w:rPr>
      <w:t>Telefon:</w:t>
    </w:r>
    <w:r w:rsidR="00A16A5B" w:rsidRPr="00EC63A5">
      <w:rPr>
        <w:i/>
        <w:color w:val="808080"/>
        <w:sz w:val="18"/>
        <w:szCs w:val="18"/>
      </w:rPr>
      <w:tab/>
      <w:t>+420 296 366 </w:t>
    </w:r>
    <w:r w:rsidR="000C6921" w:rsidRPr="00EC63A5">
      <w:rPr>
        <w:i/>
        <w:color w:val="808080"/>
        <w:sz w:val="18"/>
        <w:szCs w:val="18"/>
      </w:rPr>
      <w:t>233</w:t>
    </w:r>
    <w:r w:rsidR="00A16A5B" w:rsidRPr="00EC63A5">
      <w:rPr>
        <w:i/>
        <w:color w:val="808080"/>
        <w:sz w:val="18"/>
        <w:szCs w:val="18"/>
      </w:rPr>
      <w:t xml:space="preserve">  </w:t>
    </w:r>
    <w:r w:rsidR="00A16A5B" w:rsidRPr="00EC63A5">
      <w:rPr>
        <w:color w:val="808080"/>
        <w:sz w:val="18"/>
        <w:szCs w:val="18"/>
      </w:rPr>
      <w:br/>
    </w:r>
    <w:r w:rsidR="000E41C7">
      <w:rPr>
        <w:color w:val="808080"/>
        <w:sz w:val="18"/>
        <w:szCs w:val="18"/>
      </w:rPr>
      <w:t xml:space="preserve">Ing. </w:t>
    </w:r>
    <w:r w:rsidR="00D7221A" w:rsidRPr="00EC63A5">
      <w:rPr>
        <w:color w:val="808080"/>
        <w:sz w:val="18"/>
        <w:szCs w:val="18"/>
      </w:rPr>
      <w:t>Mgr. Jiří Fröhlich</w:t>
    </w:r>
    <w:r w:rsidR="00A16A5B" w:rsidRPr="00EC63A5">
      <w:rPr>
        <w:i/>
        <w:color w:val="808080"/>
        <w:sz w:val="18"/>
        <w:szCs w:val="18"/>
      </w:rPr>
      <w:tab/>
      <w:t xml:space="preserve">                           </w:t>
    </w:r>
    <w:r w:rsidR="001E059D" w:rsidRPr="00EC63A5">
      <w:rPr>
        <w:i/>
        <w:color w:val="808080"/>
        <w:sz w:val="18"/>
        <w:szCs w:val="18"/>
      </w:rPr>
      <w:t xml:space="preserve">                         </w:t>
    </w:r>
    <w:r w:rsidR="00691EDB" w:rsidRPr="00EC63A5">
      <w:rPr>
        <w:i/>
        <w:color w:val="808080"/>
        <w:sz w:val="18"/>
        <w:szCs w:val="18"/>
      </w:rPr>
      <w:t xml:space="preserve"> </w:t>
    </w:r>
    <w:r w:rsidR="00EC63A5" w:rsidRPr="00EC63A5">
      <w:rPr>
        <w:i/>
        <w:color w:val="808080"/>
        <w:sz w:val="18"/>
        <w:szCs w:val="18"/>
      </w:rPr>
      <w:t xml:space="preserve">       </w:t>
    </w:r>
    <w:r w:rsidR="00A16A5B" w:rsidRPr="00EC63A5">
      <w:rPr>
        <w:b/>
        <w:i/>
        <w:color w:val="808080"/>
        <w:sz w:val="18"/>
        <w:szCs w:val="18"/>
      </w:rPr>
      <w:t>Mobil:</w:t>
    </w:r>
    <w:r w:rsidR="00A16A5B" w:rsidRPr="00EC63A5">
      <w:rPr>
        <w:i/>
        <w:color w:val="808080"/>
        <w:sz w:val="18"/>
        <w:szCs w:val="18"/>
      </w:rPr>
      <w:t xml:space="preserve"> </w:t>
    </w:r>
    <w:r w:rsidR="00A16A5B" w:rsidRPr="00EC63A5">
      <w:rPr>
        <w:i/>
        <w:color w:val="808080"/>
        <w:sz w:val="18"/>
        <w:szCs w:val="18"/>
      </w:rPr>
      <w:tab/>
      <w:t>+420</w:t>
    </w:r>
    <w:r w:rsidR="000C6921" w:rsidRPr="00EC63A5">
      <w:rPr>
        <w:i/>
        <w:color w:val="808080"/>
        <w:sz w:val="18"/>
        <w:szCs w:val="18"/>
      </w:rPr>
      <w:t> 602 105 376</w:t>
    </w:r>
    <w:r w:rsidR="00A16A5B" w:rsidRPr="00EC63A5">
      <w:rPr>
        <w:i/>
        <w:color w:val="808080"/>
        <w:sz w:val="18"/>
        <w:szCs w:val="18"/>
      </w:rPr>
      <w:br/>
    </w:r>
    <w:r w:rsidR="00A16A5B" w:rsidRPr="00EC63A5">
      <w:rPr>
        <w:i/>
        <w:color w:val="808080"/>
        <w:sz w:val="18"/>
        <w:szCs w:val="18"/>
      </w:rPr>
      <w:tab/>
      <w:t xml:space="preserve">                           </w:t>
    </w:r>
    <w:r w:rsidR="001E059D" w:rsidRPr="00EC63A5">
      <w:rPr>
        <w:i/>
        <w:color w:val="808080"/>
        <w:sz w:val="18"/>
        <w:szCs w:val="18"/>
      </w:rPr>
      <w:t xml:space="preserve">                        </w:t>
    </w:r>
    <w:r w:rsidR="00EC63A5" w:rsidRPr="00EC63A5">
      <w:rPr>
        <w:i/>
        <w:color w:val="808080"/>
        <w:sz w:val="18"/>
        <w:szCs w:val="18"/>
      </w:rPr>
      <w:t xml:space="preserve">         </w:t>
    </w:r>
    <w:r w:rsidR="00A16A5B" w:rsidRPr="00EC63A5">
      <w:rPr>
        <w:b/>
        <w:i/>
        <w:color w:val="808080"/>
        <w:sz w:val="18"/>
        <w:szCs w:val="18"/>
      </w:rPr>
      <w:t>E-mail:</w:t>
    </w:r>
    <w:r w:rsidR="00A16A5B" w:rsidRPr="00EC63A5">
      <w:rPr>
        <w:i/>
        <w:color w:val="808080"/>
        <w:sz w:val="18"/>
        <w:szCs w:val="18"/>
      </w:rPr>
      <w:tab/>
      <w:t>mluvci</w:t>
    </w:r>
    <w:r w:rsidR="00A16A5B" w:rsidRPr="00EC63A5">
      <w:rPr>
        <w:i/>
        <w:color w:val="808080"/>
        <w:sz w:val="18"/>
        <w:szCs w:val="18"/>
        <w:lang w:val="en-CA"/>
      </w:rPr>
      <w:t>@coi.cz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45933" w14:textId="77777777" w:rsidR="001E3E20" w:rsidRDefault="001E3E20" w:rsidP="00185D99">
      <w:r>
        <w:separator/>
      </w:r>
    </w:p>
  </w:footnote>
  <w:footnote w:type="continuationSeparator" w:id="0">
    <w:p w14:paraId="201FDB71" w14:textId="77777777" w:rsidR="001E3E20" w:rsidRDefault="001E3E20" w:rsidP="00185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05A4E"/>
    <w:multiLevelType w:val="hybridMultilevel"/>
    <w:tmpl w:val="56546E02"/>
    <w:lvl w:ilvl="0" w:tplc="47063CE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30630"/>
    <w:multiLevelType w:val="multilevel"/>
    <w:tmpl w:val="9E56D7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C4E4C"/>
    <w:multiLevelType w:val="hybridMultilevel"/>
    <w:tmpl w:val="034A8CE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A69C9"/>
    <w:multiLevelType w:val="hybridMultilevel"/>
    <w:tmpl w:val="8C6C6C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401B7"/>
    <w:multiLevelType w:val="hybridMultilevel"/>
    <w:tmpl w:val="E21E18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E6540"/>
    <w:multiLevelType w:val="hybridMultilevel"/>
    <w:tmpl w:val="48901CD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E3739"/>
    <w:multiLevelType w:val="hybridMultilevel"/>
    <w:tmpl w:val="638C72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D3E89"/>
    <w:multiLevelType w:val="hybridMultilevel"/>
    <w:tmpl w:val="A80E8D3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A6CA0"/>
    <w:multiLevelType w:val="hybridMultilevel"/>
    <w:tmpl w:val="2B166E5C"/>
    <w:lvl w:ilvl="0" w:tplc="BFDCDC1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22931A01"/>
    <w:multiLevelType w:val="hybridMultilevel"/>
    <w:tmpl w:val="B4BE8C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304DAB"/>
    <w:multiLevelType w:val="hybridMultilevel"/>
    <w:tmpl w:val="ACAA95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2349F"/>
    <w:multiLevelType w:val="hybridMultilevel"/>
    <w:tmpl w:val="4A04F4F8"/>
    <w:lvl w:ilvl="0" w:tplc="786644B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E56DF"/>
    <w:multiLevelType w:val="hybridMultilevel"/>
    <w:tmpl w:val="CB10E20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A01105"/>
    <w:multiLevelType w:val="hybridMultilevel"/>
    <w:tmpl w:val="5296B4C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4E5CF9"/>
    <w:multiLevelType w:val="hybridMultilevel"/>
    <w:tmpl w:val="456804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B8649E"/>
    <w:multiLevelType w:val="hybridMultilevel"/>
    <w:tmpl w:val="9E56D7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7E77F1"/>
    <w:multiLevelType w:val="hybridMultilevel"/>
    <w:tmpl w:val="59AED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703B91"/>
    <w:multiLevelType w:val="hybridMultilevel"/>
    <w:tmpl w:val="F6AE0D1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010092"/>
    <w:multiLevelType w:val="hybridMultilevel"/>
    <w:tmpl w:val="AD644B26"/>
    <w:lvl w:ilvl="0" w:tplc="E45EA7D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02459C"/>
    <w:multiLevelType w:val="hybridMultilevel"/>
    <w:tmpl w:val="BF26C2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064F24"/>
    <w:multiLevelType w:val="hybridMultilevel"/>
    <w:tmpl w:val="DD78E5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955340"/>
    <w:multiLevelType w:val="hybridMultilevel"/>
    <w:tmpl w:val="89342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FE6E50"/>
    <w:multiLevelType w:val="hybridMultilevel"/>
    <w:tmpl w:val="E80E1082"/>
    <w:lvl w:ilvl="0" w:tplc="6E0E86F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2A4B21"/>
    <w:multiLevelType w:val="hybridMultilevel"/>
    <w:tmpl w:val="EFC4CD4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D57626"/>
    <w:multiLevelType w:val="hybridMultilevel"/>
    <w:tmpl w:val="B1E412A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21CED"/>
    <w:multiLevelType w:val="hybridMultilevel"/>
    <w:tmpl w:val="E312DA8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680C7F"/>
    <w:multiLevelType w:val="hybridMultilevel"/>
    <w:tmpl w:val="4572A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4331A1"/>
    <w:multiLevelType w:val="hybridMultilevel"/>
    <w:tmpl w:val="40C406A4"/>
    <w:lvl w:ilvl="0" w:tplc="E45EA7D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1D3794"/>
    <w:multiLevelType w:val="hybridMultilevel"/>
    <w:tmpl w:val="B0ECCF5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994148"/>
    <w:multiLevelType w:val="hybridMultilevel"/>
    <w:tmpl w:val="585C267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7104F9"/>
    <w:multiLevelType w:val="hybridMultilevel"/>
    <w:tmpl w:val="C9F4476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AB2A02"/>
    <w:multiLevelType w:val="hybridMultilevel"/>
    <w:tmpl w:val="95765C3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C27599"/>
    <w:multiLevelType w:val="hybridMultilevel"/>
    <w:tmpl w:val="E2A677C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8B345F"/>
    <w:multiLevelType w:val="hybridMultilevel"/>
    <w:tmpl w:val="C9869EF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BA3807"/>
    <w:multiLevelType w:val="hybridMultilevel"/>
    <w:tmpl w:val="43D25C3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442AE2"/>
    <w:multiLevelType w:val="hybridMultilevel"/>
    <w:tmpl w:val="A5AC5AA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4B09A8"/>
    <w:multiLevelType w:val="hybridMultilevel"/>
    <w:tmpl w:val="EC7E3C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AB2984"/>
    <w:multiLevelType w:val="hybridMultilevel"/>
    <w:tmpl w:val="EF8EB6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4956DD"/>
    <w:multiLevelType w:val="hybridMultilevel"/>
    <w:tmpl w:val="FF88CA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727321"/>
    <w:multiLevelType w:val="hybridMultilevel"/>
    <w:tmpl w:val="10AA8FC0"/>
    <w:lvl w:ilvl="0" w:tplc="8FCE5D5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BE45A3"/>
    <w:multiLevelType w:val="hybridMultilevel"/>
    <w:tmpl w:val="972E5E8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270158"/>
    <w:multiLevelType w:val="hybridMultilevel"/>
    <w:tmpl w:val="57AE28D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7446DF"/>
    <w:multiLevelType w:val="hybridMultilevel"/>
    <w:tmpl w:val="1AD0E75C"/>
    <w:lvl w:ilvl="0" w:tplc="786644B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9"/>
  </w:num>
  <w:num w:numId="3">
    <w:abstractNumId w:val="13"/>
  </w:num>
  <w:num w:numId="4">
    <w:abstractNumId w:val="30"/>
  </w:num>
  <w:num w:numId="5">
    <w:abstractNumId w:val="35"/>
  </w:num>
  <w:num w:numId="6">
    <w:abstractNumId w:val="3"/>
  </w:num>
  <w:num w:numId="7">
    <w:abstractNumId w:val="12"/>
  </w:num>
  <w:num w:numId="8">
    <w:abstractNumId w:val="10"/>
  </w:num>
  <w:num w:numId="9">
    <w:abstractNumId w:val="33"/>
  </w:num>
  <w:num w:numId="10">
    <w:abstractNumId w:val="2"/>
  </w:num>
  <w:num w:numId="11">
    <w:abstractNumId w:val="22"/>
  </w:num>
  <w:num w:numId="12">
    <w:abstractNumId w:val="8"/>
  </w:num>
  <w:num w:numId="13">
    <w:abstractNumId w:val="26"/>
  </w:num>
  <w:num w:numId="14">
    <w:abstractNumId w:val="16"/>
  </w:num>
  <w:num w:numId="15">
    <w:abstractNumId w:val="24"/>
  </w:num>
  <w:num w:numId="16">
    <w:abstractNumId w:val="17"/>
  </w:num>
  <w:num w:numId="17">
    <w:abstractNumId w:val="17"/>
  </w:num>
  <w:num w:numId="18">
    <w:abstractNumId w:val="6"/>
  </w:num>
  <w:num w:numId="19">
    <w:abstractNumId w:val="40"/>
  </w:num>
  <w:num w:numId="20">
    <w:abstractNumId w:val="25"/>
  </w:num>
  <w:num w:numId="21">
    <w:abstractNumId w:val="21"/>
  </w:num>
  <w:num w:numId="22">
    <w:abstractNumId w:val="29"/>
  </w:num>
  <w:num w:numId="23">
    <w:abstractNumId w:val="20"/>
  </w:num>
  <w:num w:numId="24">
    <w:abstractNumId w:val="15"/>
  </w:num>
  <w:num w:numId="25">
    <w:abstractNumId w:val="1"/>
  </w:num>
  <w:num w:numId="26">
    <w:abstractNumId w:val="9"/>
  </w:num>
  <w:num w:numId="27">
    <w:abstractNumId w:val="4"/>
  </w:num>
  <w:num w:numId="28">
    <w:abstractNumId w:val="36"/>
  </w:num>
  <w:num w:numId="29">
    <w:abstractNumId w:val="23"/>
  </w:num>
  <w:num w:numId="30">
    <w:abstractNumId w:val="14"/>
  </w:num>
  <w:num w:numId="31">
    <w:abstractNumId w:val="38"/>
  </w:num>
  <w:num w:numId="32">
    <w:abstractNumId w:val="18"/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</w:num>
  <w:num w:numId="35">
    <w:abstractNumId w:val="39"/>
  </w:num>
  <w:num w:numId="36">
    <w:abstractNumId w:val="37"/>
  </w:num>
  <w:num w:numId="37">
    <w:abstractNumId w:val="7"/>
  </w:num>
  <w:num w:numId="38">
    <w:abstractNumId w:val="0"/>
  </w:num>
  <w:num w:numId="39">
    <w:abstractNumId w:val="41"/>
  </w:num>
  <w:num w:numId="40">
    <w:abstractNumId w:val="28"/>
  </w:num>
  <w:num w:numId="41">
    <w:abstractNumId w:val="32"/>
  </w:num>
  <w:num w:numId="42">
    <w:abstractNumId w:val="5"/>
  </w:num>
  <w:num w:numId="43">
    <w:abstractNumId w:val="34"/>
  </w:num>
  <w:num w:numId="44">
    <w:abstractNumId w:val="11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19"/>
  <w:drawingGridVerticalSpacing w:val="119"/>
  <w:displayHorizontalDrawingGridEvery w:val="0"/>
  <w:displayVerticalDrawingGridEvery w:val="3"/>
  <w:doNotUseMarginsForDrawingGridOrigin/>
  <w:drawingGridVerticalOrigin w:val="198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08A"/>
    <w:rsid w:val="0000308A"/>
    <w:rsid w:val="0000384A"/>
    <w:rsid w:val="00004B17"/>
    <w:rsid w:val="00004CEF"/>
    <w:rsid w:val="0001126A"/>
    <w:rsid w:val="00013A78"/>
    <w:rsid w:val="00017E33"/>
    <w:rsid w:val="00022166"/>
    <w:rsid w:val="000262D6"/>
    <w:rsid w:val="0002632F"/>
    <w:rsid w:val="00030A48"/>
    <w:rsid w:val="00030E4E"/>
    <w:rsid w:val="00041212"/>
    <w:rsid w:val="00042816"/>
    <w:rsid w:val="00044892"/>
    <w:rsid w:val="00046A6B"/>
    <w:rsid w:val="00047CCA"/>
    <w:rsid w:val="00057C66"/>
    <w:rsid w:val="000601B9"/>
    <w:rsid w:val="00060D18"/>
    <w:rsid w:val="00063861"/>
    <w:rsid w:val="00073323"/>
    <w:rsid w:val="00090E58"/>
    <w:rsid w:val="000940BC"/>
    <w:rsid w:val="000A16E0"/>
    <w:rsid w:val="000B07D7"/>
    <w:rsid w:val="000B21A0"/>
    <w:rsid w:val="000B5C40"/>
    <w:rsid w:val="000B603C"/>
    <w:rsid w:val="000B6A90"/>
    <w:rsid w:val="000C63E8"/>
    <w:rsid w:val="000C6921"/>
    <w:rsid w:val="000C6A8B"/>
    <w:rsid w:val="000C706B"/>
    <w:rsid w:val="000D06D3"/>
    <w:rsid w:val="000D4265"/>
    <w:rsid w:val="000D7B47"/>
    <w:rsid w:val="000E03F8"/>
    <w:rsid w:val="000E12C9"/>
    <w:rsid w:val="000E3E07"/>
    <w:rsid w:val="000E41C7"/>
    <w:rsid w:val="000F08F9"/>
    <w:rsid w:val="000F16D1"/>
    <w:rsid w:val="000F28A8"/>
    <w:rsid w:val="000F2C0C"/>
    <w:rsid w:val="000F3BE8"/>
    <w:rsid w:val="000F52A6"/>
    <w:rsid w:val="00100B4B"/>
    <w:rsid w:val="0010412D"/>
    <w:rsid w:val="001053AB"/>
    <w:rsid w:val="001140DC"/>
    <w:rsid w:val="0012106E"/>
    <w:rsid w:val="001224BB"/>
    <w:rsid w:val="001242CC"/>
    <w:rsid w:val="001271AA"/>
    <w:rsid w:val="00127737"/>
    <w:rsid w:val="0013173D"/>
    <w:rsid w:val="00135A96"/>
    <w:rsid w:val="00136ECC"/>
    <w:rsid w:val="00137876"/>
    <w:rsid w:val="00144C26"/>
    <w:rsid w:val="00144E53"/>
    <w:rsid w:val="00146CDB"/>
    <w:rsid w:val="0015090F"/>
    <w:rsid w:val="00153DBC"/>
    <w:rsid w:val="00160AE3"/>
    <w:rsid w:val="00162498"/>
    <w:rsid w:val="00165268"/>
    <w:rsid w:val="00166DBF"/>
    <w:rsid w:val="00167217"/>
    <w:rsid w:val="00167615"/>
    <w:rsid w:val="001676F1"/>
    <w:rsid w:val="0017592B"/>
    <w:rsid w:val="00175E7B"/>
    <w:rsid w:val="00181BEA"/>
    <w:rsid w:val="0018225C"/>
    <w:rsid w:val="001824BB"/>
    <w:rsid w:val="001824BC"/>
    <w:rsid w:val="00185919"/>
    <w:rsid w:val="00185D99"/>
    <w:rsid w:val="00197482"/>
    <w:rsid w:val="001A118F"/>
    <w:rsid w:val="001A39B1"/>
    <w:rsid w:val="001A51AD"/>
    <w:rsid w:val="001A5633"/>
    <w:rsid w:val="001A7E65"/>
    <w:rsid w:val="001B09D6"/>
    <w:rsid w:val="001B12FA"/>
    <w:rsid w:val="001B5F7D"/>
    <w:rsid w:val="001B7A7B"/>
    <w:rsid w:val="001C1ED8"/>
    <w:rsid w:val="001C2FDA"/>
    <w:rsid w:val="001D1199"/>
    <w:rsid w:val="001D267F"/>
    <w:rsid w:val="001D2A21"/>
    <w:rsid w:val="001D414B"/>
    <w:rsid w:val="001E059D"/>
    <w:rsid w:val="001E228C"/>
    <w:rsid w:val="001E3459"/>
    <w:rsid w:val="001E3E20"/>
    <w:rsid w:val="001E43F2"/>
    <w:rsid w:val="001E563D"/>
    <w:rsid w:val="001E742B"/>
    <w:rsid w:val="001F2255"/>
    <w:rsid w:val="001F28AD"/>
    <w:rsid w:val="001F59E2"/>
    <w:rsid w:val="001F6608"/>
    <w:rsid w:val="00204135"/>
    <w:rsid w:val="00205FD0"/>
    <w:rsid w:val="00206FBC"/>
    <w:rsid w:val="00210F85"/>
    <w:rsid w:val="00212094"/>
    <w:rsid w:val="00216362"/>
    <w:rsid w:val="00216D33"/>
    <w:rsid w:val="00217F70"/>
    <w:rsid w:val="00221C3C"/>
    <w:rsid w:val="00223387"/>
    <w:rsid w:val="00227461"/>
    <w:rsid w:val="0024082F"/>
    <w:rsid w:val="002434A7"/>
    <w:rsid w:val="00244A3B"/>
    <w:rsid w:val="00246218"/>
    <w:rsid w:val="002516E7"/>
    <w:rsid w:val="00256358"/>
    <w:rsid w:val="00261259"/>
    <w:rsid w:val="00272A03"/>
    <w:rsid w:val="00275730"/>
    <w:rsid w:val="00277452"/>
    <w:rsid w:val="00277C2B"/>
    <w:rsid w:val="00277DEC"/>
    <w:rsid w:val="002932B7"/>
    <w:rsid w:val="00293D34"/>
    <w:rsid w:val="00294CF5"/>
    <w:rsid w:val="00295D58"/>
    <w:rsid w:val="002A21C3"/>
    <w:rsid w:val="002A41CA"/>
    <w:rsid w:val="002A4DAE"/>
    <w:rsid w:val="002C20A9"/>
    <w:rsid w:val="002C2A53"/>
    <w:rsid w:val="002C35EB"/>
    <w:rsid w:val="002C466F"/>
    <w:rsid w:val="002D029E"/>
    <w:rsid w:val="002D1BB4"/>
    <w:rsid w:val="002D2CC1"/>
    <w:rsid w:val="002D7F03"/>
    <w:rsid w:val="002D7FF7"/>
    <w:rsid w:val="002E6676"/>
    <w:rsid w:val="002F2629"/>
    <w:rsid w:val="002F75FB"/>
    <w:rsid w:val="00302618"/>
    <w:rsid w:val="00307823"/>
    <w:rsid w:val="00315E92"/>
    <w:rsid w:val="0031699D"/>
    <w:rsid w:val="00324454"/>
    <w:rsid w:val="00325286"/>
    <w:rsid w:val="00337EC4"/>
    <w:rsid w:val="00340236"/>
    <w:rsid w:val="00343E6B"/>
    <w:rsid w:val="00351CBE"/>
    <w:rsid w:val="00351CCB"/>
    <w:rsid w:val="00362468"/>
    <w:rsid w:val="00362969"/>
    <w:rsid w:val="00365384"/>
    <w:rsid w:val="0036680B"/>
    <w:rsid w:val="003703FA"/>
    <w:rsid w:val="003711F3"/>
    <w:rsid w:val="0037275B"/>
    <w:rsid w:val="0037681A"/>
    <w:rsid w:val="00380156"/>
    <w:rsid w:val="00380FEC"/>
    <w:rsid w:val="0038428B"/>
    <w:rsid w:val="003849B0"/>
    <w:rsid w:val="00394AF4"/>
    <w:rsid w:val="00395172"/>
    <w:rsid w:val="0039799B"/>
    <w:rsid w:val="003A0B28"/>
    <w:rsid w:val="003A0EED"/>
    <w:rsid w:val="003A5569"/>
    <w:rsid w:val="003A62C1"/>
    <w:rsid w:val="003A65B6"/>
    <w:rsid w:val="003A6A82"/>
    <w:rsid w:val="003B70AE"/>
    <w:rsid w:val="003C5A15"/>
    <w:rsid w:val="003D112A"/>
    <w:rsid w:val="003D11C2"/>
    <w:rsid w:val="003E4219"/>
    <w:rsid w:val="003E42B4"/>
    <w:rsid w:val="003E5D42"/>
    <w:rsid w:val="003E7340"/>
    <w:rsid w:val="003F1772"/>
    <w:rsid w:val="00402C0D"/>
    <w:rsid w:val="00405F7B"/>
    <w:rsid w:val="00406EF9"/>
    <w:rsid w:val="004142A3"/>
    <w:rsid w:val="0041577F"/>
    <w:rsid w:val="00420085"/>
    <w:rsid w:val="00420338"/>
    <w:rsid w:val="004241E6"/>
    <w:rsid w:val="00425B5C"/>
    <w:rsid w:val="00425E2A"/>
    <w:rsid w:val="004307D5"/>
    <w:rsid w:val="0043112A"/>
    <w:rsid w:val="00442AF8"/>
    <w:rsid w:val="0044362B"/>
    <w:rsid w:val="00444E25"/>
    <w:rsid w:val="00445103"/>
    <w:rsid w:val="004471FF"/>
    <w:rsid w:val="00452377"/>
    <w:rsid w:val="00453410"/>
    <w:rsid w:val="00454184"/>
    <w:rsid w:val="00465192"/>
    <w:rsid w:val="0046567B"/>
    <w:rsid w:val="00470B38"/>
    <w:rsid w:val="004723EA"/>
    <w:rsid w:val="00474959"/>
    <w:rsid w:val="00484646"/>
    <w:rsid w:val="004855D8"/>
    <w:rsid w:val="00486448"/>
    <w:rsid w:val="004868C8"/>
    <w:rsid w:val="00487552"/>
    <w:rsid w:val="00490CDD"/>
    <w:rsid w:val="00491FDF"/>
    <w:rsid w:val="0049570F"/>
    <w:rsid w:val="004969C5"/>
    <w:rsid w:val="00496B0F"/>
    <w:rsid w:val="004A27F4"/>
    <w:rsid w:val="004A6C3A"/>
    <w:rsid w:val="004A6CB6"/>
    <w:rsid w:val="004B3257"/>
    <w:rsid w:val="004B6AF5"/>
    <w:rsid w:val="004B7257"/>
    <w:rsid w:val="004C0728"/>
    <w:rsid w:val="004D2C95"/>
    <w:rsid w:val="004D305D"/>
    <w:rsid w:val="004D49B1"/>
    <w:rsid w:val="004D5F51"/>
    <w:rsid w:val="004E0267"/>
    <w:rsid w:val="004E047A"/>
    <w:rsid w:val="004E1903"/>
    <w:rsid w:val="004E61C9"/>
    <w:rsid w:val="004E6913"/>
    <w:rsid w:val="004F1273"/>
    <w:rsid w:val="004F1F51"/>
    <w:rsid w:val="004F2F98"/>
    <w:rsid w:val="004F338F"/>
    <w:rsid w:val="004F6CB3"/>
    <w:rsid w:val="00500DE9"/>
    <w:rsid w:val="00506BED"/>
    <w:rsid w:val="00515929"/>
    <w:rsid w:val="00522BC6"/>
    <w:rsid w:val="00523B5D"/>
    <w:rsid w:val="00527275"/>
    <w:rsid w:val="00530640"/>
    <w:rsid w:val="00530ADD"/>
    <w:rsid w:val="00530F81"/>
    <w:rsid w:val="00536212"/>
    <w:rsid w:val="00537466"/>
    <w:rsid w:val="00537AF9"/>
    <w:rsid w:val="00540AE1"/>
    <w:rsid w:val="00545F6A"/>
    <w:rsid w:val="005476A6"/>
    <w:rsid w:val="005517AE"/>
    <w:rsid w:val="0055231A"/>
    <w:rsid w:val="00556CCE"/>
    <w:rsid w:val="0055729D"/>
    <w:rsid w:val="0055744D"/>
    <w:rsid w:val="00561DF8"/>
    <w:rsid w:val="00562506"/>
    <w:rsid w:val="00565858"/>
    <w:rsid w:val="005673EC"/>
    <w:rsid w:val="00577E46"/>
    <w:rsid w:val="005858BD"/>
    <w:rsid w:val="00592F6D"/>
    <w:rsid w:val="00594135"/>
    <w:rsid w:val="00594DBD"/>
    <w:rsid w:val="0059560F"/>
    <w:rsid w:val="005A1C34"/>
    <w:rsid w:val="005A44EE"/>
    <w:rsid w:val="005A7C75"/>
    <w:rsid w:val="005A7E24"/>
    <w:rsid w:val="005B09A2"/>
    <w:rsid w:val="005C4E4A"/>
    <w:rsid w:val="005D2077"/>
    <w:rsid w:val="005D3CE9"/>
    <w:rsid w:val="005D3D4C"/>
    <w:rsid w:val="005E2011"/>
    <w:rsid w:val="005E476D"/>
    <w:rsid w:val="005E47C3"/>
    <w:rsid w:val="005E5DFA"/>
    <w:rsid w:val="005E6600"/>
    <w:rsid w:val="005E734E"/>
    <w:rsid w:val="005F2259"/>
    <w:rsid w:val="005F2D15"/>
    <w:rsid w:val="005F4EE6"/>
    <w:rsid w:val="005F5656"/>
    <w:rsid w:val="00600984"/>
    <w:rsid w:val="00600EDE"/>
    <w:rsid w:val="00602C53"/>
    <w:rsid w:val="006070DF"/>
    <w:rsid w:val="00620385"/>
    <w:rsid w:val="00622D3B"/>
    <w:rsid w:val="0062430A"/>
    <w:rsid w:val="00624694"/>
    <w:rsid w:val="00636D2B"/>
    <w:rsid w:val="00640081"/>
    <w:rsid w:val="00641289"/>
    <w:rsid w:val="00643474"/>
    <w:rsid w:val="00644E3B"/>
    <w:rsid w:val="006502BB"/>
    <w:rsid w:val="00663EB5"/>
    <w:rsid w:val="00676F1E"/>
    <w:rsid w:val="0068090B"/>
    <w:rsid w:val="006833D8"/>
    <w:rsid w:val="006841CB"/>
    <w:rsid w:val="00685A7F"/>
    <w:rsid w:val="00687D59"/>
    <w:rsid w:val="00691EDB"/>
    <w:rsid w:val="006A32C9"/>
    <w:rsid w:val="006A4513"/>
    <w:rsid w:val="006A7DFE"/>
    <w:rsid w:val="006B425B"/>
    <w:rsid w:val="006C6282"/>
    <w:rsid w:val="006D1DAF"/>
    <w:rsid w:val="006D36CD"/>
    <w:rsid w:val="006D4638"/>
    <w:rsid w:val="006D5767"/>
    <w:rsid w:val="006D755B"/>
    <w:rsid w:val="006D7957"/>
    <w:rsid w:val="006E0909"/>
    <w:rsid w:val="006E28B6"/>
    <w:rsid w:val="006E5AE2"/>
    <w:rsid w:val="006E5F42"/>
    <w:rsid w:val="006F30DF"/>
    <w:rsid w:val="006F31D0"/>
    <w:rsid w:val="006F366E"/>
    <w:rsid w:val="00704CB3"/>
    <w:rsid w:val="00706C8F"/>
    <w:rsid w:val="007079EA"/>
    <w:rsid w:val="00715CAB"/>
    <w:rsid w:val="00721170"/>
    <w:rsid w:val="00721770"/>
    <w:rsid w:val="007220A0"/>
    <w:rsid w:val="00723C2D"/>
    <w:rsid w:val="0072480B"/>
    <w:rsid w:val="007248D6"/>
    <w:rsid w:val="00726157"/>
    <w:rsid w:val="00732A0D"/>
    <w:rsid w:val="007331D2"/>
    <w:rsid w:val="00740161"/>
    <w:rsid w:val="00741FC4"/>
    <w:rsid w:val="00750671"/>
    <w:rsid w:val="0076153E"/>
    <w:rsid w:val="00766E92"/>
    <w:rsid w:val="007707EB"/>
    <w:rsid w:val="00770B36"/>
    <w:rsid w:val="007778F1"/>
    <w:rsid w:val="007817AA"/>
    <w:rsid w:val="007A0E66"/>
    <w:rsid w:val="007A79BE"/>
    <w:rsid w:val="007B3F38"/>
    <w:rsid w:val="007B7E16"/>
    <w:rsid w:val="007C1891"/>
    <w:rsid w:val="007C22F5"/>
    <w:rsid w:val="007D13AB"/>
    <w:rsid w:val="007D1874"/>
    <w:rsid w:val="007D59C4"/>
    <w:rsid w:val="007E0B7D"/>
    <w:rsid w:val="007E2260"/>
    <w:rsid w:val="007F0252"/>
    <w:rsid w:val="007F128C"/>
    <w:rsid w:val="007F248D"/>
    <w:rsid w:val="007F479B"/>
    <w:rsid w:val="007F568C"/>
    <w:rsid w:val="007F62FC"/>
    <w:rsid w:val="007F6453"/>
    <w:rsid w:val="007F6C55"/>
    <w:rsid w:val="0080065C"/>
    <w:rsid w:val="008015A6"/>
    <w:rsid w:val="00801F8D"/>
    <w:rsid w:val="008049ED"/>
    <w:rsid w:val="008072AB"/>
    <w:rsid w:val="00811F54"/>
    <w:rsid w:val="00813930"/>
    <w:rsid w:val="00816630"/>
    <w:rsid w:val="00816D54"/>
    <w:rsid w:val="00826CA7"/>
    <w:rsid w:val="00830D1B"/>
    <w:rsid w:val="008440B8"/>
    <w:rsid w:val="00854465"/>
    <w:rsid w:val="00856524"/>
    <w:rsid w:val="008604D6"/>
    <w:rsid w:val="00861EB7"/>
    <w:rsid w:val="00863301"/>
    <w:rsid w:val="0086560F"/>
    <w:rsid w:val="00865B7B"/>
    <w:rsid w:val="00867FD2"/>
    <w:rsid w:val="008744A8"/>
    <w:rsid w:val="008752C6"/>
    <w:rsid w:val="00877FEA"/>
    <w:rsid w:val="008823B4"/>
    <w:rsid w:val="0088321E"/>
    <w:rsid w:val="00884C64"/>
    <w:rsid w:val="00895F4C"/>
    <w:rsid w:val="008A2994"/>
    <w:rsid w:val="008A5E2B"/>
    <w:rsid w:val="008B117F"/>
    <w:rsid w:val="008B5D1E"/>
    <w:rsid w:val="008C7414"/>
    <w:rsid w:val="008C7E0C"/>
    <w:rsid w:val="008D09CD"/>
    <w:rsid w:val="008D3393"/>
    <w:rsid w:val="008E5905"/>
    <w:rsid w:val="008E698E"/>
    <w:rsid w:val="008F06D0"/>
    <w:rsid w:val="008F3354"/>
    <w:rsid w:val="008F4B9F"/>
    <w:rsid w:val="008F60EE"/>
    <w:rsid w:val="008F7988"/>
    <w:rsid w:val="00901553"/>
    <w:rsid w:val="00903B6C"/>
    <w:rsid w:val="00903ED7"/>
    <w:rsid w:val="00904EDB"/>
    <w:rsid w:val="009072AF"/>
    <w:rsid w:val="00907519"/>
    <w:rsid w:val="00914E47"/>
    <w:rsid w:val="00915AFA"/>
    <w:rsid w:val="00920A06"/>
    <w:rsid w:val="00922296"/>
    <w:rsid w:val="009267F9"/>
    <w:rsid w:val="00926A50"/>
    <w:rsid w:val="00932782"/>
    <w:rsid w:val="0093311E"/>
    <w:rsid w:val="009442A7"/>
    <w:rsid w:val="00945127"/>
    <w:rsid w:val="009471AB"/>
    <w:rsid w:val="00954744"/>
    <w:rsid w:val="00957646"/>
    <w:rsid w:val="00957D14"/>
    <w:rsid w:val="00961037"/>
    <w:rsid w:val="00971E23"/>
    <w:rsid w:val="00971EDD"/>
    <w:rsid w:val="00973F3C"/>
    <w:rsid w:val="00975876"/>
    <w:rsid w:val="00976B9C"/>
    <w:rsid w:val="00976E86"/>
    <w:rsid w:val="009817DB"/>
    <w:rsid w:val="00986725"/>
    <w:rsid w:val="009874A7"/>
    <w:rsid w:val="009874D6"/>
    <w:rsid w:val="0099145D"/>
    <w:rsid w:val="00991D40"/>
    <w:rsid w:val="009A0587"/>
    <w:rsid w:val="009A453C"/>
    <w:rsid w:val="009B7F95"/>
    <w:rsid w:val="009C46EF"/>
    <w:rsid w:val="009C5D60"/>
    <w:rsid w:val="009C6FB8"/>
    <w:rsid w:val="009D034B"/>
    <w:rsid w:val="009D2CAA"/>
    <w:rsid w:val="009D58CB"/>
    <w:rsid w:val="009E1306"/>
    <w:rsid w:val="009E1B34"/>
    <w:rsid w:val="009E50DE"/>
    <w:rsid w:val="009E6D50"/>
    <w:rsid w:val="009F0AFD"/>
    <w:rsid w:val="009F0DE7"/>
    <w:rsid w:val="009F1BC3"/>
    <w:rsid w:val="009F5F3C"/>
    <w:rsid w:val="009F6DA3"/>
    <w:rsid w:val="00A0238D"/>
    <w:rsid w:val="00A035F5"/>
    <w:rsid w:val="00A04D82"/>
    <w:rsid w:val="00A06731"/>
    <w:rsid w:val="00A07415"/>
    <w:rsid w:val="00A13CC5"/>
    <w:rsid w:val="00A15829"/>
    <w:rsid w:val="00A16A5B"/>
    <w:rsid w:val="00A17960"/>
    <w:rsid w:val="00A208FD"/>
    <w:rsid w:val="00A27E5A"/>
    <w:rsid w:val="00A30919"/>
    <w:rsid w:val="00A44F67"/>
    <w:rsid w:val="00A45785"/>
    <w:rsid w:val="00A47238"/>
    <w:rsid w:val="00A502CE"/>
    <w:rsid w:val="00A53282"/>
    <w:rsid w:val="00A5391A"/>
    <w:rsid w:val="00A549AD"/>
    <w:rsid w:val="00A56399"/>
    <w:rsid w:val="00A565D6"/>
    <w:rsid w:val="00A61E58"/>
    <w:rsid w:val="00A65320"/>
    <w:rsid w:val="00A80D87"/>
    <w:rsid w:val="00A8244B"/>
    <w:rsid w:val="00A82BF6"/>
    <w:rsid w:val="00A8385B"/>
    <w:rsid w:val="00A904DB"/>
    <w:rsid w:val="00A90B65"/>
    <w:rsid w:val="00A92AD1"/>
    <w:rsid w:val="00A94FD3"/>
    <w:rsid w:val="00AA53E1"/>
    <w:rsid w:val="00AA70F3"/>
    <w:rsid w:val="00AA7C61"/>
    <w:rsid w:val="00AB059B"/>
    <w:rsid w:val="00AB2A24"/>
    <w:rsid w:val="00AB3651"/>
    <w:rsid w:val="00AB712F"/>
    <w:rsid w:val="00AB7968"/>
    <w:rsid w:val="00AC5225"/>
    <w:rsid w:val="00AC5932"/>
    <w:rsid w:val="00AC6C7C"/>
    <w:rsid w:val="00AD019C"/>
    <w:rsid w:val="00AD07A1"/>
    <w:rsid w:val="00AD0E0E"/>
    <w:rsid w:val="00AD1777"/>
    <w:rsid w:val="00AD4CF8"/>
    <w:rsid w:val="00AD5551"/>
    <w:rsid w:val="00AD745A"/>
    <w:rsid w:val="00AE5078"/>
    <w:rsid w:val="00AE7D98"/>
    <w:rsid w:val="00AF2C1B"/>
    <w:rsid w:val="00AF3AD6"/>
    <w:rsid w:val="00AF45E6"/>
    <w:rsid w:val="00AF494E"/>
    <w:rsid w:val="00AF62AF"/>
    <w:rsid w:val="00AF67AC"/>
    <w:rsid w:val="00B03878"/>
    <w:rsid w:val="00B07AF9"/>
    <w:rsid w:val="00B10360"/>
    <w:rsid w:val="00B1310B"/>
    <w:rsid w:val="00B14015"/>
    <w:rsid w:val="00B156DC"/>
    <w:rsid w:val="00B16AC2"/>
    <w:rsid w:val="00B17737"/>
    <w:rsid w:val="00B22980"/>
    <w:rsid w:val="00B235FE"/>
    <w:rsid w:val="00B33ECB"/>
    <w:rsid w:val="00B44811"/>
    <w:rsid w:val="00B45FCA"/>
    <w:rsid w:val="00B5732B"/>
    <w:rsid w:val="00B6437A"/>
    <w:rsid w:val="00B646D3"/>
    <w:rsid w:val="00B67456"/>
    <w:rsid w:val="00B7138D"/>
    <w:rsid w:val="00B73F9D"/>
    <w:rsid w:val="00B751D9"/>
    <w:rsid w:val="00B76299"/>
    <w:rsid w:val="00B767AA"/>
    <w:rsid w:val="00B81A04"/>
    <w:rsid w:val="00B832E9"/>
    <w:rsid w:val="00B84D0C"/>
    <w:rsid w:val="00B86329"/>
    <w:rsid w:val="00B871DC"/>
    <w:rsid w:val="00B90207"/>
    <w:rsid w:val="00B90E1E"/>
    <w:rsid w:val="00B92B1C"/>
    <w:rsid w:val="00B95F00"/>
    <w:rsid w:val="00BA5606"/>
    <w:rsid w:val="00BA5A80"/>
    <w:rsid w:val="00BB72FF"/>
    <w:rsid w:val="00BC52BB"/>
    <w:rsid w:val="00BC543E"/>
    <w:rsid w:val="00BC5961"/>
    <w:rsid w:val="00BC6C4D"/>
    <w:rsid w:val="00BC7086"/>
    <w:rsid w:val="00BD2D29"/>
    <w:rsid w:val="00BD5024"/>
    <w:rsid w:val="00BD5403"/>
    <w:rsid w:val="00BD5B5C"/>
    <w:rsid w:val="00BE7632"/>
    <w:rsid w:val="00BF10D6"/>
    <w:rsid w:val="00BF2904"/>
    <w:rsid w:val="00BF3384"/>
    <w:rsid w:val="00C00305"/>
    <w:rsid w:val="00C0777A"/>
    <w:rsid w:val="00C11AA1"/>
    <w:rsid w:val="00C1245E"/>
    <w:rsid w:val="00C15F33"/>
    <w:rsid w:val="00C2604F"/>
    <w:rsid w:val="00C30BD5"/>
    <w:rsid w:val="00C343D2"/>
    <w:rsid w:val="00C42D4C"/>
    <w:rsid w:val="00C53EDB"/>
    <w:rsid w:val="00C54DF4"/>
    <w:rsid w:val="00C54FEF"/>
    <w:rsid w:val="00C55480"/>
    <w:rsid w:val="00C57E36"/>
    <w:rsid w:val="00C6042A"/>
    <w:rsid w:val="00C61364"/>
    <w:rsid w:val="00C61D98"/>
    <w:rsid w:val="00C63A6B"/>
    <w:rsid w:val="00C66F99"/>
    <w:rsid w:val="00C771F7"/>
    <w:rsid w:val="00C80179"/>
    <w:rsid w:val="00C81C10"/>
    <w:rsid w:val="00C82977"/>
    <w:rsid w:val="00C83E33"/>
    <w:rsid w:val="00C86024"/>
    <w:rsid w:val="00C86556"/>
    <w:rsid w:val="00C87D1C"/>
    <w:rsid w:val="00C91293"/>
    <w:rsid w:val="00C9230E"/>
    <w:rsid w:val="00C96268"/>
    <w:rsid w:val="00CA02DD"/>
    <w:rsid w:val="00CA17D9"/>
    <w:rsid w:val="00CA3299"/>
    <w:rsid w:val="00CA69A0"/>
    <w:rsid w:val="00CA7AC3"/>
    <w:rsid w:val="00CB2EAB"/>
    <w:rsid w:val="00CB700D"/>
    <w:rsid w:val="00CC376C"/>
    <w:rsid w:val="00CC4A86"/>
    <w:rsid w:val="00CC7478"/>
    <w:rsid w:val="00CD575F"/>
    <w:rsid w:val="00CD675A"/>
    <w:rsid w:val="00CE0241"/>
    <w:rsid w:val="00CE4F67"/>
    <w:rsid w:val="00CE52E2"/>
    <w:rsid w:val="00CE5310"/>
    <w:rsid w:val="00CE6715"/>
    <w:rsid w:val="00CE75DA"/>
    <w:rsid w:val="00CF0B8A"/>
    <w:rsid w:val="00CF3942"/>
    <w:rsid w:val="00CF39F5"/>
    <w:rsid w:val="00CF6448"/>
    <w:rsid w:val="00CF73DF"/>
    <w:rsid w:val="00D016A4"/>
    <w:rsid w:val="00D01ECE"/>
    <w:rsid w:val="00D02517"/>
    <w:rsid w:val="00D02F16"/>
    <w:rsid w:val="00D04AE8"/>
    <w:rsid w:val="00D068DA"/>
    <w:rsid w:val="00D10CF3"/>
    <w:rsid w:val="00D1125A"/>
    <w:rsid w:val="00D123EF"/>
    <w:rsid w:val="00D15FF6"/>
    <w:rsid w:val="00D22BA6"/>
    <w:rsid w:val="00D32AE9"/>
    <w:rsid w:val="00D34CF3"/>
    <w:rsid w:val="00D36978"/>
    <w:rsid w:val="00D52E04"/>
    <w:rsid w:val="00D57B96"/>
    <w:rsid w:val="00D7144E"/>
    <w:rsid w:val="00D7221A"/>
    <w:rsid w:val="00D73A91"/>
    <w:rsid w:val="00D74EB9"/>
    <w:rsid w:val="00D75CBD"/>
    <w:rsid w:val="00D75DD4"/>
    <w:rsid w:val="00D75E75"/>
    <w:rsid w:val="00D77104"/>
    <w:rsid w:val="00D80571"/>
    <w:rsid w:val="00D80591"/>
    <w:rsid w:val="00D837A4"/>
    <w:rsid w:val="00D90B67"/>
    <w:rsid w:val="00D9208B"/>
    <w:rsid w:val="00D94DAB"/>
    <w:rsid w:val="00D95F20"/>
    <w:rsid w:val="00DA19B2"/>
    <w:rsid w:val="00DA1A95"/>
    <w:rsid w:val="00DA3444"/>
    <w:rsid w:val="00DA4340"/>
    <w:rsid w:val="00DA4F3E"/>
    <w:rsid w:val="00DB78F7"/>
    <w:rsid w:val="00DC5A30"/>
    <w:rsid w:val="00DC5AEC"/>
    <w:rsid w:val="00DC60FD"/>
    <w:rsid w:val="00DD03B7"/>
    <w:rsid w:val="00DD0CBB"/>
    <w:rsid w:val="00DD11EA"/>
    <w:rsid w:val="00DD490D"/>
    <w:rsid w:val="00DE0392"/>
    <w:rsid w:val="00DE3EDD"/>
    <w:rsid w:val="00DE4890"/>
    <w:rsid w:val="00DF0024"/>
    <w:rsid w:val="00DF2C32"/>
    <w:rsid w:val="00DF434A"/>
    <w:rsid w:val="00DF5416"/>
    <w:rsid w:val="00DF54D2"/>
    <w:rsid w:val="00DF59B3"/>
    <w:rsid w:val="00E01168"/>
    <w:rsid w:val="00E01F19"/>
    <w:rsid w:val="00E02FB7"/>
    <w:rsid w:val="00E034CA"/>
    <w:rsid w:val="00E05382"/>
    <w:rsid w:val="00E07FB1"/>
    <w:rsid w:val="00E170B9"/>
    <w:rsid w:val="00E17C86"/>
    <w:rsid w:val="00E2083C"/>
    <w:rsid w:val="00E210E3"/>
    <w:rsid w:val="00E23BF7"/>
    <w:rsid w:val="00E35962"/>
    <w:rsid w:val="00E37756"/>
    <w:rsid w:val="00E37A58"/>
    <w:rsid w:val="00E41120"/>
    <w:rsid w:val="00E4453C"/>
    <w:rsid w:val="00E517CA"/>
    <w:rsid w:val="00E53978"/>
    <w:rsid w:val="00E556E0"/>
    <w:rsid w:val="00E55927"/>
    <w:rsid w:val="00E55C3D"/>
    <w:rsid w:val="00E57C2B"/>
    <w:rsid w:val="00E60E2D"/>
    <w:rsid w:val="00E61DAB"/>
    <w:rsid w:val="00E62E57"/>
    <w:rsid w:val="00E6559C"/>
    <w:rsid w:val="00E7057A"/>
    <w:rsid w:val="00E71EEB"/>
    <w:rsid w:val="00E745AA"/>
    <w:rsid w:val="00E74E03"/>
    <w:rsid w:val="00E7592A"/>
    <w:rsid w:val="00E75EAD"/>
    <w:rsid w:val="00E77937"/>
    <w:rsid w:val="00E77B39"/>
    <w:rsid w:val="00E846F8"/>
    <w:rsid w:val="00E87D1E"/>
    <w:rsid w:val="00E90782"/>
    <w:rsid w:val="00E9118A"/>
    <w:rsid w:val="00E9375A"/>
    <w:rsid w:val="00E93A11"/>
    <w:rsid w:val="00E9554F"/>
    <w:rsid w:val="00E96BF2"/>
    <w:rsid w:val="00EA215E"/>
    <w:rsid w:val="00EA3CF5"/>
    <w:rsid w:val="00EA60A8"/>
    <w:rsid w:val="00EA720B"/>
    <w:rsid w:val="00EB19F7"/>
    <w:rsid w:val="00EB1F81"/>
    <w:rsid w:val="00EB4406"/>
    <w:rsid w:val="00EB4D2B"/>
    <w:rsid w:val="00EB5D64"/>
    <w:rsid w:val="00EB5DF5"/>
    <w:rsid w:val="00EC159E"/>
    <w:rsid w:val="00EC63A5"/>
    <w:rsid w:val="00EC7952"/>
    <w:rsid w:val="00ED5753"/>
    <w:rsid w:val="00ED65C8"/>
    <w:rsid w:val="00ED74B0"/>
    <w:rsid w:val="00ED7EA8"/>
    <w:rsid w:val="00EE2D9C"/>
    <w:rsid w:val="00EE3D1E"/>
    <w:rsid w:val="00EE4E96"/>
    <w:rsid w:val="00EF153D"/>
    <w:rsid w:val="00EF1BFC"/>
    <w:rsid w:val="00EF319E"/>
    <w:rsid w:val="00EF78ED"/>
    <w:rsid w:val="00F00E18"/>
    <w:rsid w:val="00F01AEB"/>
    <w:rsid w:val="00F036CA"/>
    <w:rsid w:val="00F03B49"/>
    <w:rsid w:val="00F05BB5"/>
    <w:rsid w:val="00F063B7"/>
    <w:rsid w:val="00F13D02"/>
    <w:rsid w:val="00F14BE7"/>
    <w:rsid w:val="00F16A14"/>
    <w:rsid w:val="00F17F6E"/>
    <w:rsid w:val="00F204CA"/>
    <w:rsid w:val="00F23432"/>
    <w:rsid w:val="00F2569D"/>
    <w:rsid w:val="00F27EA4"/>
    <w:rsid w:val="00F32EDF"/>
    <w:rsid w:val="00F3674C"/>
    <w:rsid w:val="00F40692"/>
    <w:rsid w:val="00F423AA"/>
    <w:rsid w:val="00F42B2E"/>
    <w:rsid w:val="00F43DC8"/>
    <w:rsid w:val="00F448AC"/>
    <w:rsid w:val="00F55DEB"/>
    <w:rsid w:val="00F57EBA"/>
    <w:rsid w:val="00F65266"/>
    <w:rsid w:val="00F66682"/>
    <w:rsid w:val="00F7373F"/>
    <w:rsid w:val="00F7546A"/>
    <w:rsid w:val="00F758D2"/>
    <w:rsid w:val="00F75E83"/>
    <w:rsid w:val="00F806B2"/>
    <w:rsid w:val="00F81FC8"/>
    <w:rsid w:val="00F874F8"/>
    <w:rsid w:val="00F918E9"/>
    <w:rsid w:val="00F920A2"/>
    <w:rsid w:val="00F92E91"/>
    <w:rsid w:val="00F96D83"/>
    <w:rsid w:val="00F979E9"/>
    <w:rsid w:val="00FA2374"/>
    <w:rsid w:val="00FA3809"/>
    <w:rsid w:val="00FA4D91"/>
    <w:rsid w:val="00FB099B"/>
    <w:rsid w:val="00FB0F2A"/>
    <w:rsid w:val="00FB2A52"/>
    <w:rsid w:val="00FB449B"/>
    <w:rsid w:val="00FD2F73"/>
    <w:rsid w:val="00FD44B6"/>
    <w:rsid w:val="00FF36EA"/>
    <w:rsid w:val="00FF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B29058C"/>
  <w15:chartTrackingRefBased/>
  <w15:docId w15:val="{6A7DCB2D-4D8C-4CC3-AFB1-E06255721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12094"/>
    <w:pPr>
      <w:keepNext/>
      <w:keepLines/>
      <w:spacing w:before="480" w:line="276" w:lineRule="auto"/>
      <w:outlineLvl w:val="0"/>
    </w:pPr>
    <w:rPr>
      <w:rFonts w:ascii="Calibri Light" w:hAnsi="Calibri Light"/>
      <w:b/>
      <w:bCs/>
      <w:color w:val="2E74B5"/>
      <w:sz w:val="28"/>
      <w:szCs w:val="28"/>
      <w:lang w:val="x-none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4E190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4E1903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EC7952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ZpatChar">
    <w:name w:val="Zápatí Char"/>
    <w:link w:val="Zpat"/>
    <w:uiPriority w:val="99"/>
    <w:rsid w:val="00EC7952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85D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185D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185D99"/>
    <w:rPr>
      <w:sz w:val="24"/>
      <w:szCs w:val="24"/>
    </w:rPr>
  </w:style>
  <w:style w:type="table" w:styleId="Mkatabulky">
    <w:name w:val="Table Grid"/>
    <w:basedOn w:val="Normlntabulka"/>
    <w:uiPriority w:val="59"/>
    <w:rsid w:val="0072177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A06731"/>
    <w:rPr>
      <w:color w:val="0000FF"/>
      <w:u w:val="single"/>
    </w:rPr>
  </w:style>
  <w:style w:type="paragraph" w:customStyle="1" w:styleId="Textbody">
    <w:name w:val="Text body"/>
    <w:basedOn w:val="Normln"/>
    <w:rsid w:val="007D59C4"/>
    <w:pPr>
      <w:tabs>
        <w:tab w:val="left" w:pos="709"/>
      </w:tabs>
      <w:suppressAutoHyphens/>
      <w:autoSpaceDN w:val="0"/>
      <w:spacing w:line="100" w:lineRule="atLeast"/>
    </w:pPr>
    <w:rPr>
      <w:b/>
      <w:color w:val="00000A"/>
      <w:kern w:val="3"/>
      <w:szCs w:val="20"/>
    </w:rPr>
  </w:style>
  <w:style w:type="character" w:styleId="Odkaznakoment">
    <w:name w:val="annotation reference"/>
    <w:uiPriority w:val="99"/>
    <w:rsid w:val="00E377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3775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37756"/>
  </w:style>
  <w:style w:type="paragraph" w:styleId="Pedmtkomente">
    <w:name w:val="annotation subject"/>
    <w:basedOn w:val="Textkomente"/>
    <w:next w:val="Textkomente"/>
    <w:link w:val="PedmtkomenteChar"/>
    <w:rsid w:val="00E37756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E37756"/>
    <w:rPr>
      <w:b/>
      <w:bCs/>
    </w:rPr>
  </w:style>
  <w:style w:type="character" w:customStyle="1" w:styleId="Nadpis1Char">
    <w:name w:val="Nadpis 1 Char"/>
    <w:link w:val="Nadpis1"/>
    <w:uiPriority w:val="9"/>
    <w:rsid w:val="00212094"/>
    <w:rPr>
      <w:rFonts w:ascii="Calibri Light" w:hAnsi="Calibri Light"/>
      <w:b/>
      <w:bCs/>
      <w:color w:val="2E74B5"/>
      <w:sz w:val="28"/>
      <w:szCs w:val="28"/>
      <w:lang w:eastAsia="en-US"/>
    </w:rPr>
  </w:style>
  <w:style w:type="character" w:customStyle="1" w:styleId="h1a5">
    <w:name w:val="h1a5"/>
    <w:rsid w:val="00004B17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styleId="Bezmezer">
    <w:name w:val="No Spacing"/>
    <w:link w:val="BezmezerChar"/>
    <w:uiPriority w:val="1"/>
    <w:qFormat/>
    <w:rsid w:val="004F338F"/>
    <w:rPr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4F338F"/>
    <w:rPr>
      <w:sz w:val="24"/>
      <w:szCs w:val="24"/>
      <w:lang w:bidi="ar-SA"/>
    </w:rPr>
  </w:style>
  <w:style w:type="paragraph" w:styleId="Normlnweb">
    <w:name w:val="Normal (Web)"/>
    <w:basedOn w:val="Normln"/>
    <w:uiPriority w:val="99"/>
    <w:unhideWhenUsed/>
    <w:rsid w:val="00BD5B5C"/>
    <w:pPr>
      <w:spacing w:before="192" w:after="192" w:line="360" w:lineRule="atLeast"/>
    </w:pPr>
  </w:style>
  <w:style w:type="character" w:styleId="Sledovanodkaz">
    <w:name w:val="FollowedHyperlink"/>
    <w:rsid w:val="00AA53E1"/>
    <w:rPr>
      <w:color w:val="954F72"/>
      <w:u w:val="single"/>
    </w:rPr>
  </w:style>
  <w:style w:type="character" w:styleId="Zdraznn">
    <w:name w:val="Emphasis"/>
    <w:uiPriority w:val="20"/>
    <w:qFormat/>
    <w:rsid w:val="00B16AC2"/>
    <w:rPr>
      <w:i/>
      <w:iCs/>
    </w:rPr>
  </w:style>
  <w:style w:type="paragraph" w:styleId="Nzev">
    <w:name w:val="Title"/>
    <w:basedOn w:val="Normln"/>
    <w:link w:val="NzevChar"/>
    <w:qFormat/>
    <w:rsid w:val="0093311E"/>
    <w:pPr>
      <w:jc w:val="center"/>
    </w:pPr>
    <w:rPr>
      <w:sz w:val="28"/>
      <w:szCs w:val="20"/>
      <w:lang w:val="x-none" w:eastAsia="x-none"/>
    </w:rPr>
  </w:style>
  <w:style w:type="character" w:customStyle="1" w:styleId="NzevChar">
    <w:name w:val="Název Char"/>
    <w:link w:val="Nzev"/>
    <w:rsid w:val="0093311E"/>
    <w:rPr>
      <w:sz w:val="28"/>
    </w:rPr>
  </w:style>
  <w:style w:type="character" w:styleId="Siln">
    <w:name w:val="Strong"/>
    <w:qFormat/>
    <w:rsid w:val="00E90782"/>
    <w:rPr>
      <w:b/>
      <w:bCs/>
    </w:rPr>
  </w:style>
  <w:style w:type="paragraph" w:customStyle="1" w:styleId="Default">
    <w:name w:val="Default"/>
    <w:rsid w:val="002C35EB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DA99A-7333-4BFD-A44A-DB4C5762B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731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obchodní inspekce</vt:lpstr>
    </vt:vector>
  </TitlesOfParts>
  <Company>COI</Company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obchodní inspekce</dc:title>
  <dc:subject/>
  <dc:creator>vjanca</dc:creator>
  <cp:keywords/>
  <dc:description/>
  <cp:lastModifiedBy>Fröhlich Jiří, Mgr. Ing.</cp:lastModifiedBy>
  <cp:revision>13</cp:revision>
  <cp:lastPrinted>2020-03-20T08:49:00Z</cp:lastPrinted>
  <dcterms:created xsi:type="dcterms:W3CDTF">2021-03-10T13:37:00Z</dcterms:created>
  <dcterms:modified xsi:type="dcterms:W3CDTF">2021-03-12T08:25:00Z</dcterms:modified>
</cp:coreProperties>
</file>