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85" w:rsidRPr="00F32C79" w:rsidRDefault="00CD0085" w:rsidP="003234FE">
      <w:pPr>
        <w:contextualSpacing/>
        <w:jc w:val="both"/>
        <w:rPr>
          <w:i/>
          <w:sz w:val="24"/>
        </w:rPr>
      </w:pPr>
      <w:r w:rsidRPr="00F32C79">
        <w:rPr>
          <w:i/>
          <w:sz w:val="24"/>
        </w:rPr>
        <w:t>TISKOVÁ ZPRÁVA</w:t>
      </w:r>
    </w:p>
    <w:p w:rsidR="00CD0085" w:rsidRPr="00F32C79" w:rsidRDefault="00CD0085" w:rsidP="003234FE">
      <w:pPr>
        <w:contextualSpacing/>
        <w:jc w:val="both"/>
        <w:rPr>
          <w:i/>
          <w:sz w:val="24"/>
        </w:rPr>
      </w:pPr>
      <w:r w:rsidRPr="00F32C79">
        <w:rPr>
          <w:i/>
          <w:sz w:val="24"/>
        </w:rPr>
        <w:t>EVR</w:t>
      </w:r>
      <w:r>
        <w:rPr>
          <w:i/>
          <w:sz w:val="24"/>
        </w:rPr>
        <w:t>O</w:t>
      </w:r>
      <w:r w:rsidRPr="00F32C79">
        <w:rPr>
          <w:i/>
          <w:sz w:val="24"/>
        </w:rPr>
        <w:t>PSKÉHO SPOTŘEBITELSKÉHO CENTRA</w:t>
      </w:r>
    </w:p>
    <w:p w:rsidR="00CD0085" w:rsidRDefault="00CD0085" w:rsidP="003234FE">
      <w:pPr>
        <w:jc w:val="both"/>
        <w:rPr>
          <w:b/>
          <w:sz w:val="32"/>
        </w:rPr>
      </w:pPr>
      <w:r w:rsidRPr="00F32C79">
        <w:rPr>
          <w:b/>
          <w:i/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2050261" wp14:editId="55391E93">
            <wp:simplePos x="0" y="0"/>
            <wp:positionH relativeFrom="column">
              <wp:posOffset>3918585</wp:posOffset>
            </wp:positionH>
            <wp:positionV relativeFrom="paragraph">
              <wp:posOffset>-603852</wp:posOffset>
            </wp:positionV>
            <wp:extent cx="1713565" cy="669851"/>
            <wp:effectExtent l="0" t="0" r="1270" b="0"/>
            <wp:wrapNone/>
            <wp:docPr id="3" name="Obrázek 3" descr="C:\Users\otichota\Documents\ESC\VO\Sada promo log apod\LOGO_ECC-Net_Tagline3_CS_Posi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ichota\Documents\ESC\VO\Sada promo log apod\LOGO_ECC-Net_Tagline3_CS_Positi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65" cy="66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6357" w:rsidRPr="00836357" w:rsidRDefault="00836357" w:rsidP="003234FE">
      <w:pPr>
        <w:jc w:val="both"/>
        <w:rPr>
          <w:b/>
          <w:sz w:val="18"/>
        </w:rPr>
      </w:pPr>
    </w:p>
    <w:p w:rsidR="008F11F1" w:rsidRDefault="008F11F1" w:rsidP="003234FE">
      <w:pPr>
        <w:jc w:val="both"/>
        <w:rPr>
          <w:b/>
          <w:sz w:val="28"/>
        </w:rPr>
      </w:pPr>
      <w:r>
        <w:rPr>
          <w:b/>
          <w:sz w:val="28"/>
        </w:rPr>
        <w:t xml:space="preserve">Jak </w:t>
      </w:r>
      <w:r w:rsidR="00EA2436">
        <w:rPr>
          <w:b/>
          <w:sz w:val="28"/>
        </w:rPr>
        <w:t>se nenapálit</w:t>
      </w:r>
      <w:r>
        <w:rPr>
          <w:b/>
          <w:sz w:val="28"/>
        </w:rPr>
        <w:t xml:space="preserve"> při</w:t>
      </w:r>
      <w:r w:rsidR="008A2AC0">
        <w:rPr>
          <w:b/>
          <w:sz w:val="28"/>
        </w:rPr>
        <w:t xml:space="preserve"> </w:t>
      </w:r>
      <w:r>
        <w:rPr>
          <w:b/>
          <w:sz w:val="28"/>
        </w:rPr>
        <w:t>Black Friday</w:t>
      </w:r>
      <w:r w:rsidR="00EA2436">
        <w:rPr>
          <w:b/>
          <w:sz w:val="28"/>
        </w:rPr>
        <w:t xml:space="preserve"> a nezatížit </w:t>
      </w:r>
      <w:r w:rsidR="008A2AC0">
        <w:rPr>
          <w:b/>
          <w:sz w:val="28"/>
        </w:rPr>
        <w:t>planetu</w:t>
      </w:r>
    </w:p>
    <w:p w:rsidR="0071104F" w:rsidRDefault="0071104F" w:rsidP="003234FE">
      <w:pPr>
        <w:jc w:val="both"/>
        <w:rPr>
          <w:b/>
        </w:rPr>
      </w:pPr>
    </w:p>
    <w:p w:rsidR="008F11F1" w:rsidRDefault="00641407" w:rsidP="00C72061">
      <w:pPr>
        <w:jc w:val="both"/>
        <w:rPr>
          <w:b/>
        </w:rPr>
      </w:pPr>
      <w:r w:rsidRPr="0071104F">
        <w:rPr>
          <w:b/>
          <w:i/>
        </w:rPr>
        <w:t>Praha (2</w:t>
      </w:r>
      <w:r w:rsidR="00EA2436">
        <w:rPr>
          <w:b/>
          <w:i/>
        </w:rPr>
        <w:t>5</w:t>
      </w:r>
      <w:r w:rsidRPr="0071104F">
        <w:rPr>
          <w:b/>
          <w:i/>
        </w:rPr>
        <w:t>. listopadu 202</w:t>
      </w:r>
      <w:r w:rsidR="00B65968">
        <w:rPr>
          <w:b/>
          <w:i/>
        </w:rPr>
        <w:t>1</w:t>
      </w:r>
      <w:r w:rsidRPr="0071104F">
        <w:rPr>
          <w:b/>
          <w:i/>
        </w:rPr>
        <w:t>)</w:t>
      </w:r>
      <w:r>
        <w:rPr>
          <w:b/>
        </w:rPr>
        <w:t xml:space="preserve"> </w:t>
      </w:r>
      <w:r w:rsidR="00C72061">
        <w:rPr>
          <w:b/>
        </w:rPr>
        <w:t xml:space="preserve">Při </w:t>
      </w:r>
      <w:r w:rsidR="008A2AC0">
        <w:rPr>
          <w:b/>
        </w:rPr>
        <w:t>nákupní</w:t>
      </w:r>
      <w:r w:rsidR="00C72061">
        <w:rPr>
          <w:b/>
        </w:rPr>
        <w:t xml:space="preserve"> horečce</w:t>
      </w:r>
      <w:r w:rsidR="00B65968">
        <w:rPr>
          <w:b/>
        </w:rPr>
        <w:t xml:space="preserve"> </w:t>
      </w:r>
      <w:r w:rsidR="008A2AC0">
        <w:rPr>
          <w:b/>
        </w:rPr>
        <w:t xml:space="preserve">zvané </w:t>
      </w:r>
      <w:r w:rsidR="00B65968">
        <w:rPr>
          <w:b/>
        </w:rPr>
        <w:t>Black Friday</w:t>
      </w:r>
      <w:r w:rsidR="008F11F1">
        <w:rPr>
          <w:b/>
        </w:rPr>
        <w:t xml:space="preserve"> by měl každý nakupující dbát zvýšené opatrnosti</w:t>
      </w:r>
      <w:r w:rsidR="007628BA">
        <w:rPr>
          <w:b/>
        </w:rPr>
        <w:t xml:space="preserve"> a dobře si</w:t>
      </w:r>
      <w:r w:rsidR="008A2AC0">
        <w:rPr>
          <w:b/>
        </w:rPr>
        <w:t xml:space="preserve"> inzerované slevy prověřit. </w:t>
      </w:r>
      <w:r w:rsidR="00F1210A">
        <w:rPr>
          <w:b/>
        </w:rPr>
        <w:t>Nebyl</w:t>
      </w:r>
      <w:r w:rsidR="008A2AC0">
        <w:rPr>
          <w:b/>
        </w:rPr>
        <w:t>y ceny</w:t>
      </w:r>
      <w:r w:rsidR="00F1210A">
        <w:rPr>
          <w:b/>
        </w:rPr>
        <w:t xml:space="preserve"> z</w:t>
      </w:r>
      <w:r w:rsidR="008A2AC0">
        <w:rPr>
          <w:b/>
        </w:rPr>
        <w:t>áměrně zvýšeny</w:t>
      </w:r>
      <w:r w:rsidR="00F1210A">
        <w:rPr>
          <w:b/>
        </w:rPr>
        <w:t xml:space="preserve"> několik týdnů před slevou? </w:t>
      </w:r>
      <w:r w:rsidR="008A2AC0">
        <w:rPr>
          <w:b/>
        </w:rPr>
        <w:t>Jsou</w:t>
      </w:r>
      <w:r w:rsidR="00EA2436">
        <w:rPr>
          <w:b/>
        </w:rPr>
        <w:t xml:space="preserve"> opravdu</w:t>
      </w:r>
      <w:r w:rsidR="008A2AC0">
        <w:rPr>
          <w:b/>
        </w:rPr>
        <w:t xml:space="preserve"> nižší než u konkurence? Odpovídá </w:t>
      </w:r>
      <w:r w:rsidR="00EA2436">
        <w:rPr>
          <w:b/>
        </w:rPr>
        <w:t>sleva uváděná</w:t>
      </w:r>
      <w:r w:rsidR="00F1210A">
        <w:rPr>
          <w:b/>
        </w:rPr>
        <w:t xml:space="preserve"> v procentech skutečnému rozdílu mezi starou a </w:t>
      </w:r>
      <w:r w:rsidR="008A2AC0">
        <w:rPr>
          <w:b/>
        </w:rPr>
        <w:t>s</w:t>
      </w:r>
      <w:r w:rsidR="00F1210A">
        <w:rPr>
          <w:b/>
        </w:rPr>
        <w:t>níženou cenou</w:t>
      </w:r>
      <w:r w:rsidR="008A2AC0">
        <w:rPr>
          <w:b/>
        </w:rPr>
        <w:t>? Evropské</w:t>
      </w:r>
      <w:r w:rsidR="00C72061">
        <w:rPr>
          <w:b/>
        </w:rPr>
        <w:t xml:space="preserve"> spotřebitelsk</w:t>
      </w:r>
      <w:r w:rsidR="008A2AC0">
        <w:rPr>
          <w:b/>
        </w:rPr>
        <w:t>é</w:t>
      </w:r>
      <w:r w:rsidR="00C72061">
        <w:rPr>
          <w:b/>
        </w:rPr>
        <w:t xml:space="preserve"> centr</w:t>
      </w:r>
      <w:r w:rsidR="008A2AC0">
        <w:rPr>
          <w:b/>
        </w:rPr>
        <w:t xml:space="preserve">u při ČOI </w:t>
      </w:r>
      <w:r w:rsidR="00ED3C4E">
        <w:rPr>
          <w:b/>
        </w:rPr>
        <w:t>ve svých aktuálních tipech</w:t>
      </w:r>
      <w:r w:rsidR="00EA2436">
        <w:rPr>
          <w:b/>
        </w:rPr>
        <w:t xml:space="preserve"> pro nakupující</w:t>
      </w:r>
      <w:r w:rsidR="00ED3C4E">
        <w:rPr>
          <w:b/>
        </w:rPr>
        <w:t xml:space="preserve"> také </w:t>
      </w:r>
      <w:r w:rsidR="008A2AC0">
        <w:rPr>
          <w:b/>
        </w:rPr>
        <w:t xml:space="preserve">varuje před </w:t>
      </w:r>
      <w:r w:rsidR="00EA2436">
        <w:rPr>
          <w:b/>
        </w:rPr>
        <w:t>zbrklými</w:t>
      </w:r>
      <w:r w:rsidR="008A2AC0">
        <w:rPr>
          <w:b/>
        </w:rPr>
        <w:t xml:space="preserve"> nákupy</w:t>
      </w:r>
      <w:r w:rsidR="00ED3C4E">
        <w:rPr>
          <w:b/>
        </w:rPr>
        <w:t xml:space="preserve"> výrobků, které pak lidé vracej</w:t>
      </w:r>
      <w:r w:rsidR="00EA2436">
        <w:rPr>
          <w:b/>
        </w:rPr>
        <w:t xml:space="preserve">í se zbytečným dopadem na </w:t>
      </w:r>
      <w:r w:rsidR="00ED3C4E">
        <w:rPr>
          <w:b/>
        </w:rPr>
        <w:t>životní prostředí</w:t>
      </w:r>
      <w:r w:rsidR="00C72061">
        <w:rPr>
          <w:b/>
        </w:rPr>
        <w:t xml:space="preserve">. </w:t>
      </w:r>
      <w:r w:rsidR="00ED3C4E">
        <w:rPr>
          <w:b/>
        </w:rPr>
        <w:t xml:space="preserve">Centrum také upozorňuje, že </w:t>
      </w:r>
      <w:r w:rsidR="006D04D9">
        <w:rPr>
          <w:b/>
        </w:rPr>
        <w:t xml:space="preserve">k </w:t>
      </w:r>
      <w:r w:rsidR="00ED3C4E">
        <w:rPr>
          <w:b/>
        </w:rPr>
        <w:t>Black Friday existuje i „zelená“ alternativa Buy Nothing Day, tedy „Den, kdy nic nekoupíš“.</w:t>
      </w:r>
    </w:p>
    <w:p w:rsidR="009B44E7" w:rsidRDefault="009B44E7" w:rsidP="00C72061">
      <w:pPr>
        <w:jc w:val="both"/>
        <w:rPr>
          <w:b/>
        </w:rPr>
      </w:pPr>
      <w:bookmarkStart w:id="0" w:name="_GoBack"/>
      <w:bookmarkEnd w:id="0"/>
    </w:p>
    <w:p w:rsidR="00F1210A" w:rsidRDefault="00641407" w:rsidP="003234FE">
      <w:pPr>
        <w:jc w:val="both"/>
        <w:rPr>
          <w:i/>
        </w:rPr>
      </w:pPr>
      <w:r w:rsidRPr="0084221C">
        <w:rPr>
          <w:i/>
        </w:rPr>
        <w:t>„</w:t>
      </w:r>
      <w:r w:rsidR="00ED3C4E">
        <w:rPr>
          <w:i/>
        </w:rPr>
        <w:t>Průzkumy ukazují, že očekávání spotřebitelů jsou na Black Friday opravdu vysoká. Ale n</w:t>
      </w:r>
      <w:r w:rsidR="009B44E7">
        <w:rPr>
          <w:i/>
        </w:rPr>
        <w:t>ěk</w:t>
      </w:r>
      <w:r w:rsidR="007C1F06">
        <w:rPr>
          <w:i/>
        </w:rPr>
        <w:t>teří prodejci</w:t>
      </w:r>
      <w:r w:rsidR="009B44E7">
        <w:rPr>
          <w:i/>
        </w:rPr>
        <w:t xml:space="preserve"> </w:t>
      </w:r>
      <w:r w:rsidR="00F1210A">
        <w:rPr>
          <w:i/>
        </w:rPr>
        <w:t xml:space="preserve">jako by </w:t>
      </w:r>
      <w:r w:rsidR="009B44E7">
        <w:rPr>
          <w:i/>
        </w:rPr>
        <w:t>zkouš</w:t>
      </w:r>
      <w:r w:rsidR="00F1210A">
        <w:rPr>
          <w:i/>
        </w:rPr>
        <w:t>eli</w:t>
      </w:r>
      <w:r w:rsidR="009B44E7">
        <w:rPr>
          <w:i/>
        </w:rPr>
        <w:t xml:space="preserve"> své zákazníky z matematiky,“</w:t>
      </w:r>
      <w:r w:rsidR="009B44E7">
        <w:t xml:space="preserve"> </w:t>
      </w:r>
      <w:r w:rsidR="00ED3C4E">
        <w:t>uvažuje</w:t>
      </w:r>
      <w:r w:rsidR="009B44E7">
        <w:t xml:space="preserve"> Ondřej Tichota z Evropského spotřebitelského centra</w:t>
      </w:r>
      <w:r w:rsidR="00F1210A">
        <w:t xml:space="preserve"> při České obchodní inspekci</w:t>
      </w:r>
      <w:r w:rsidR="00ED3C4E">
        <w:t>, které se zabývá právy nakupujících na jednotném trhu EU</w:t>
      </w:r>
      <w:r w:rsidR="009B44E7">
        <w:t>. „</w:t>
      </w:r>
      <w:r w:rsidR="00F1210A" w:rsidRPr="00F1210A">
        <w:rPr>
          <w:i/>
        </w:rPr>
        <w:t>Čarují s</w:t>
      </w:r>
      <w:r w:rsidR="00F1210A">
        <w:rPr>
          <w:i/>
        </w:rPr>
        <w:t> </w:t>
      </w:r>
      <w:r w:rsidR="00ED3C4E">
        <w:rPr>
          <w:i/>
        </w:rPr>
        <w:t>částkami</w:t>
      </w:r>
      <w:r w:rsidR="00F1210A">
        <w:rPr>
          <w:i/>
        </w:rPr>
        <w:t xml:space="preserve"> </w:t>
      </w:r>
      <w:r w:rsidR="00ED3C4E">
        <w:rPr>
          <w:i/>
        </w:rPr>
        <w:t>i</w:t>
      </w:r>
      <w:r w:rsidR="00F1210A">
        <w:rPr>
          <w:i/>
        </w:rPr>
        <w:t xml:space="preserve"> procenty,</w:t>
      </w:r>
      <w:r w:rsidR="00ED3C4E">
        <w:rPr>
          <w:i/>
        </w:rPr>
        <w:t xml:space="preserve"> větami typu „poslední 3 kusy“ nebo „tento produkt si prohlíží dalších 25 zákazníků“, které vytvářejí další tlak. A </w:t>
      </w:r>
      <w:r w:rsidR="00F1210A">
        <w:rPr>
          <w:i/>
        </w:rPr>
        <w:t xml:space="preserve">netýká se to jen České republiky. Stejné zkušenosti s případy </w:t>
      </w:r>
      <w:r w:rsidR="00E122E2">
        <w:rPr>
          <w:i/>
        </w:rPr>
        <w:t>klamání</w:t>
      </w:r>
      <w:r w:rsidR="00F1210A">
        <w:rPr>
          <w:i/>
        </w:rPr>
        <w:t xml:space="preserve"> spotřebitelů mají i partnerská centra z ostatních zemí Evropské unie.“</w:t>
      </w:r>
    </w:p>
    <w:p w:rsidR="00F1210A" w:rsidRDefault="00F1210A" w:rsidP="003234FE">
      <w:pPr>
        <w:jc w:val="both"/>
      </w:pPr>
    </w:p>
    <w:p w:rsidR="00F1210A" w:rsidRDefault="00F1210A" w:rsidP="003234FE">
      <w:pPr>
        <w:jc w:val="both"/>
      </w:pPr>
      <w:r>
        <w:t xml:space="preserve">Vedle nesrovnalostí v nabízených cenách je pro spotřebitele problém i to, že za výbušnými inzeráty lákajícími na velké slevy se většinou skrývají snížené ceny jen u malé části prodávaného sortimentu. </w:t>
      </w:r>
      <w:r w:rsidR="00ED3C4E">
        <w:t xml:space="preserve">Jeden proklik z inzerátu </w:t>
      </w:r>
      <w:r>
        <w:t xml:space="preserve">ale naláká nového zákazníka a ten </w:t>
      </w:r>
      <w:r w:rsidR="00ED3C4E">
        <w:t>s</w:t>
      </w:r>
      <w:r>
        <w:t>i může vybrat i ze zbytku nezlevněné nabídky.</w:t>
      </w:r>
    </w:p>
    <w:p w:rsidR="00F1210A" w:rsidRDefault="00F1210A" w:rsidP="003234FE">
      <w:pPr>
        <w:jc w:val="both"/>
      </w:pPr>
    </w:p>
    <w:p w:rsidR="00ED3C4E" w:rsidRDefault="00F1210A" w:rsidP="0033239C">
      <w:pPr>
        <w:jc w:val="both"/>
      </w:pPr>
      <w:r>
        <w:rPr>
          <w:i/>
        </w:rPr>
        <w:t>„</w:t>
      </w:r>
      <w:r w:rsidRPr="00F1210A">
        <w:rPr>
          <w:i/>
        </w:rPr>
        <w:t xml:space="preserve">Slevové </w:t>
      </w:r>
      <w:r>
        <w:rPr>
          <w:i/>
        </w:rPr>
        <w:t>akce mohou svádět k nadměrnému nakupování věcí, které lidé nutně nepotřebují</w:t>
      </w:r>
      <w:r w:rsidR="00373AA7">
        <w:rPr>
          <w:i/>
        </w:rPr>
        <w:t>. Kromě toho, že t</w:t>
      </w:r>
      <w:r>
        <w:rPr>
          <w:i/>
        </w:rPr>
        <w:t>o vede ke zbytečnému utrácení</w:t>
      </w:r>
      <w:r w:rsidR="00373AA7">
        <w:rPr>
          <w:i/>
        </w:rPr>
        <w:t xml:space="preserve"> z vlastní peněženky</w:t>
      </w:r>
      <w:r>
        <w:rPr>
          <w:i/>
        </w:rPr>
        <w:t>, se</w:t>
      </w:r>
      <w:r w:rsidR="00373AA7">
        <w:rPr>
          <w:i/>
        </w:rPr>
        <w:t xml:space="preserve"> také daný produkt zbytečně vyrobil, protože teď bude někde ležet</w:t>
      </w:r>
      <w:r w:rsidR="00ED3C4E">
        <w:rPr>
          <w:i/>
        </w:rPr>
        <w:t xml:space="preserve"> nebo se bude přepravovat zpět</w:t>
      </w:r>
      <w:r w:rsidR="00373AA7">
        <w:rPr>
          <w:i/>
        </w:rPr>
        <w:t>. Je vhodné nákup</w:t>
      </w:r>
      <w:r w:rsidR="00ED3C4E">
        <w:rPr>
          <w:i/>
        </w:rPr>
        <w:t>y</w:t>
      </w:r>
      <w:r w:rsidR="00373AA7">
        <w:rPr>
          <w:i/>
        </w:rPr>
        <w:t xml:space="preserve"> </w:t>
      </w:r>
      <w:r w:rsidR="00ED3C4E">
        <w:rPr>
          <w:i/>
        </w:rPr>
        <w:t>z</w:t>
      </w:r>
      <w:r w:rsidR="00373AA7">
        <w:rPr>
          <w:i/>
        </w:rPr>
        <w:t>v</w:t>
      </w:r>
      <w:r w:rsidR="00177906">
        <w:rPr>
          <w:i/>
        </w:rPr>
        <w:t>a</w:t>
      </w:r>
      <w:r w:rsidR="00373AA7">
        <w:rPr>
          <w:i/>
        </w:rPr>
        <w:t>ž</w:t>
      </w:r>
      <w:r w:rsidR="00ED3C4E">
        <w:rPr>
          <w:i/>
        </w:rPr>
        <w:t>ovat</w:t>
      </w:r>
      <w:r w:rsidR="00373AA7">
        <w:rPr>
          <w:i/>
        </w:rPr>
        <w:t xml:space="preserve"> i z této stránky,“</w:t>
      </w:r>
      <w:r w:rsidR="00373AA7">
        <w:t xml:space="preserve"> uvádí Ondřej Tichota s tím, že Evropská spotřebitelská centra </w:t>
      </w:r>
      <w:r w:rsidR="00ED3C4E">
        <w:t xml:space="preserve">připravila </w:t>
      </w:r>
      <w:r w:rsidR="0033239C">
        <w:t>tři</w:t>
      </w:r>
      <w:r w:rsidR="00ED3C4E">
        <w:t xml:space="preserve"> „zel</w:t>
      </w:r>
      <w:r w:rsidR="0033239C">
        <w:t>ené</w:t>
      </w:r>
      <w:r w:rsidR="00ED3C4E">
        <w:t xml:space="preserve">“ </w:t>
      </w:r>
      <w:r w:rsidR="0033239C">
        <w:t>tipy</w:t>
      </w:r>
      <w:r w:rsidR="00ED3C4E" w:rsidRPr="0033239C">
        <w:t xml:space="preserve"> pro udržitelné nakupování</w:t>
      </w:r>
      <w:r w:rsidR="00ED3C4E" w:rsidRPr="0033239C">
        <w:t>:</w:t>
      </w:r>
    </w:p>
    <w:p w:rsidR="0033239C" w:rsidRPr="0033239C" w:rsidRDefault="0033239C" w:rsidP="0033239C">
      <w:pPr>
        <w:jc w:val="both"/>
      </w:pPr>
    </w:p>
    <w:p w:rsidR="00ED3C4E" w:rsidRDefault="00ED3C4E" w:rsidP="0033239C">
      <w:pPr>
        <w:pStyle w:val="Odstavecseseznamem"/>
        <w:numPr>
          <w:ilvl w:val="0"/>
          <w:numId w:val="3"/>
        </w:numPr>
        <w:ind w:left="1560" w:right="1984"/>
        <w:jc w:val="both"/>
      </w:pPr>
      <w:r w:rsidRPr="00694992">
        <w:rPr>
          <w:b/>
        </w:rPr>
        <w:t>Vyhněte se impulzivním nákupům:</w:t>
      </w:r>
      <w:r>
        <w:t xml:space="preserve"> Udělejte si nákupní seznam, na kterém budou jen věci, které opravdu potřebujete.  Vyhnete se tak zbytečným dodávkám a vracení zboží.</w:t>
      </w:r>
    </w:p>
    <w:p w:rsidR="00ED3C4E" w:rsidRDefault="00ED3C4E" w:rsidP="0033239C">
      <w:pPr>
        <w:pStyle w:val="Odstavecseseznamem"/>
        <w:numPr>
          <w:ilvl w:val="0"/>
          <w:numId w:val="3"/>
        </w:numPr>
        <w:ind w:left="1560" w:right="1984"/>
        <w:jc w:val="both"/>
      </w:pPr>
      <w:r w:rsidRPr="00694992">
        <w:rPr>
          <w:b/>
        </w:rPr>
        <w:t>Vybírejte cíleně</w:t>
      </w:r>
      <w:r w:rsidRPr="00694992">
        <w:rPr>
          <w:b/>
        </w:rPr>
        <w:t>:</w:t>
      </w:r>
      <w:r>
        <w:t xml:space="preserve"> Použijte</w:t>
      </w:r>
      <w:r w:rsidR="009327B6">
        <w:t xml:space="preserve"> například</w:t>
      </w:r>
      <w:r>
        <w:t xml:space="preserve"> tabulky velikostí a recenze ostatních zákazníků. T</w:t>
      </w:r>
      <w:r w:rsidR="009327B6">
        <w:t>ak</w:t>
      </w:r>
      <w:r>
        <w:t xml:space="preserve"> si můžete rovnou objednat správnou velikost </w:t>
      </w:r>
      <w:r>
        <w:t>a vyhnout se zbytečn</w:t>
      </w:r>
      <w:r w:rsidR="009327B6">
        <w:t>ému vracení zboží</w:t>
      </w:r>
      <w:r>
        <w:t>.</w:t>
      </w:r>
    </w:p>
    <w:p w:rsidR="00ED3C4E" w:rsidRDefault="009327B6" w:rsidP="0033239C">
      <w:pPr>
        <w:pStyle w:val="Odstavecseseznamem"/>
        <w:numPr>
          <w:ilvl w:val="0"/>
          <w:numId w:val="3"/>
        </w:numPr>
        <w:ind w:left="1560" w:right="1984"/>
        <w:jc w:val="both"/>
      </w:pPr>
      <w:r w:rsidRPr="00694992">
        <w:rPr>
          <w:b/>
        </w:rPr>
        <w:t>Zvolte si udržitelnou přepravu</w:t>
      </w:r>
      <w:r w:rsidRPr="00694992">
        <w:rPr>
          <w:b/>
        </w:rPr>
        <w:t>:</w:t>
      </w:r>
      <w:r w:rsidRPr="009327B6">
        <w:t xml:space="preserve"> </w:t>
      </w:r>
      <w:r>
        <w:t xml:space="preserve">Některé internetové obchody nabízejí ekologicky šetrné obaly. </w:t>
      </w:r>
      <w:r w:rsidR="00ED3C4E">
        <w:t>Sjednejte si termín dodání</w:t>
      </w:r>
      <w:r w:rsidR="00ED3C4E">
        <w:t>, kdy budete doma</w:t>
      </w:r>
      <w:r w:rsidR="00ED3C4E">
        <w:t>. Doručení na odběrné místo je šetrnější než doručení až k vašim dveřím.</w:t>
      </w:r>
    </w:p>
    <w:p w:rsidR="00ED3C4E" w:rsidRDefault="00ED3C4E" w:rsidP="00ED3C4E">
      <w:pPr>
        <w:pStyle w:val="Zpat"/>
      </w:pPr>
    </w:p>
    <w:p w:rsidR="00694992" w:rsidRDefault="00E72734" w:rsidP="00ED3C4E">
      <w:pPr>
        <w:pStyle w:val="Zpat"/>
      </w:pPr>
      <w:r>
        <w:rPr>
          <w:i/>
        </w:rPr>
        <w:t>„</w:t>
      </w:r>
      <w:r w:rsidRPr="00E72734">
        <w:rPr>
          <w:i/>
        </w:rPr>
        <w:t>I s ohledem na životní prostředí vznikl j</w:t>
      </w:r>
      <w:r w:rsidR="00110F07" w:rsidRPr="00E72734">
        <w:rPr>
          <w:i/>
        </w:rPr>
        <w:t xml:space="preserve">ako alternativa ke konzumnímu Black Friday </w:t>
      </w:r>
      <w:r w:rsidRPr="00E72734">
        <w:rPr>
          <w:i/>
        </w:rPr>
        <w:t>tak zvaný „Buy Nothing Day“</w:t>
      </w:r>
      <w:r w:rsidR="00EA2436">
        <w:rPr>
          <w:i/>
        </w:rPr>
        <w:t>. V </w:t>
      </w:r>
      <w:r w:rsidRPr="00E72734">
        <w:rPr>
          <w:i/>
        </w:rPr>
        <w:t>Americe</w:t>
      </w:r>
      <w:r w:rsidR="00EA2436">
        <w:rPr>
          <w:i/>
        </w:rPr>
        <w:t xml:space="preserve"> ho </w:t>
      </w:r>
      <w:r w:rsidR="0033239C">
        <w:rPr>
          <w:i/>
        </w:rPr>
        <w:t xml:space="preserve">někteří </w:t>
      </w:r>
      <w:r w:rsidR="00EA2436">
        <w:rPr>
          <w:i/>
        </w:rPr>
        <w:t xml:space="preserve">lidé mají </w:t>
      </w:r>
      <w:r w:rsidRPr="00E72734">
        <w:rPr>
          <w:i/>
        </w:rPr>
        <w:t xml:space="preserve">týž den, tedy v pátek, ale v jiných zemích </w:t>
      </w:r>
      <w:r w:rsidR="00EA2436">
        <w:rPr>
          <w:i/>
        </w:rPr>
        <w:t xml:space="preserve">je to častěji </w:t>
      </w:r>
      <w:r w:rsidRPr="00E72734">
        <w:rPr>
          <w:i/>
        </w:rPr>
        <w:t xml:space="preserve">den následující, tedy </w:t>
      </w:r>
      <w:r w:rsidR="00EA2436">
        <w:rPr>
          <w:i/>
        </w:rPr>
        <w:t xml:space="preserve">sobota. I v Česku se jistě najdou </w:t>
      </w:r>
      <w:r w:rsidR="0033239C">
        <w:rPr>
          <w:i/>
        </w:rPr>
        <w:t>tací</w:t>
      </w:r>
      <w:r w:rsidR="00EA2436">
        <w:rPr>
          <w:i/>
        </w:rPr>
        <w:t>, kteří si 27. listopadu nekoupí nic,</w:t>
      </w:r>
      <w:r w:rsidRPr="00E72734">
        <w:rPr>
          <w:i/>
        </w:rPr>
        <w:t>“</w:t>
      </w:r>
      <w:r>
        <w:t xml:space="preserve"> uzavírá Ondřej Tichota. </w:t>
      </w:r>
    </w:p>
    <w:p w:rsidR="00284BA9" w:rsidRPr="00E72734" w:rsidRDefault="00284BA9" w:rsidP="00284BA9">
      <w:pPr>
        <w:spacing w:before="100" w:beforeAutospacing="1" w:after="100" w:afterAutospacing="1"/>
        <w:rPr>
          <w:rFonts w:eastAsiaTheme="minorEastAsia"/>
          <w:i/>
          <w:noProof/>
          <w:szCs w:val="24"/>
          <w:lang w:eastAsia="cs-CZ"/>
        </w:rPr>
      </w:pPr>
      <w:r w:rsidRPr="00E72734">
        <w:rPr>
          <w:rFonts w:eastAsiaTheme="minorEastAsia"/>
          <w:i/>
          <w:noProof/>
          <w:szCs w:val="24"/>
          <w:lang w:eastAsia="cs-CZ"/>
        </w:rPr>
        <w:t>Síť ESC bezplatně pomáhá spotřebitelům řešit spory s podnikateli z jiných zemí Evropské unie, Velké Británie, Norska a Islandu. Podává také informace o právech spotřebitelů na jednotném evropském trhu. Je financováno Evropskou komisí a, zúčastněnými státy. Více informací naleznete na </w:t>
      </w:r>
      <w:hyperlink r:id="rId6" w:history="1">
        <w:r w:rsidRPr="00E72734">
          <w:rPr>
            <w:rStyle w:val="Hypertextovodkaz"/>
            <w:rFonts w:eastAsiaTheme="minorEastAsia"/>
            <w:i/>
            <w:noProof/>
            <w:color w:val="0563C1"/>
            <w:szCs w:val="24"/>
            <w:lang w:eastAsia="cs-CZ"/>
          </w:rPr>
          <w:t>www.evropskyspotrebitel.cz</w:t>
        </w:r>
      </w:hyperlink>
      <w:r w:rsidRPr="00E72734">
        <w:rPr>
          <w:rFonts w:eastAsiaTheme="minorEastAsia"/>
          <w:i/>
          <w:noProof/>
          <w:szCs w:val="24"/>
          <w:lang w:eastAsia="cs-CZ"/>
        </w:rPr>
        <w:t>.</w:t>
      </w:r>
    </w:p>
    <w:p w:rsidR="00641407" w:rsidRPr="00FA7B50" w:rsidRDefault="00340DD0" w:rsidP="00ED3C4E">
      <w:pPr>
        <w:pStyle w:val="Zpat"/>
      </w:pPr>
      <w:r>
        <w:rPr>
          <w:b/>
          <w:sz w:val="18"/>
        </w:rPr>
        <w:br/>
      </w:r>
      <w:r>
        <w:rPr>
          <w:b/>
          <w:sz w:val="18"/>
        </w:rPr>
        <w:br/>
      </w:r>
      <w:r w:rsidRPr="00FA7B50">
        <w:rPr>
          <w:b/>
          <w:sz w:val="20"/>
        </w:rPr>
        <w:t xml:space="preserve">Kontakt pro média: </w:t>
      </w:r>
      <w:r w:rsidRPr="00FA7B50">
        <w:rPr>
          <w:sz w:val="20"/>
        </w:rPr>
        <w:t xml:space="preserve">Ondřej Tichota, poradce pro komunikaci ESC ČR, 731 553 653, </w:t>
      </w:r>
      <w:hyperlink r:id="rId7" w:history="1">
        <w:r w:rsidRPr="00FA7B50">
          <w:rPr>
            <w:rStyle w:val="Hypertextovodkaz"/>
            <w:sz w:val="20"/>
          </w:rPr>
          <w:t>otichota@coi.cz</w:t>
        </w:r>
      </w:hyperlink>
      <w:r w:rsidRPr="00FA7B50">
        <w:rPr>
          <w:sz w:val="20"/>
        </w:rPr>
        <w:t xml:space="preserve"> </w:t>
      </w:r>
    </w:p>
    <w:sectPr w:rsidR="00641407" w:rsidRPr="00FA7B50" w:rsidSect="00682FBB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A3D13"/>
    <w:multiLevelType w:val="hybridMultilevel"/>
    <w:tmpl w:val="883E29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14609"/>
    <w:multiLevelType w:val="hybridMultilevel"/>
    <w:tmpl w:val="F98C2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A1D41"/>
    <w:multiLevelType w:val="hybridMultilevel"/>
    <w:tmpl w:val="1B84D9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07"/>
    <w:rsid w:val="000069D3"/>
    <w:rsid w:val="0009382D"/>
    <w:rsid w:val="00110F07"/>
    <w:rsid w:val="00114BB8"/>
    <w:rsid w:val="001272F3"/>
    <w:rsid w:val="00177906"/>
    <w:rsid w:val="00284BA9"/>
    <w:rsid w:val="002A3310"/>
    <w:rsid w:val="003139CA"/>
    <w:rsid w:val="003234FE"/>
    <w:rsid w:val="0033239C"/>
    <w:rsid w:val="00340DD0"/>
    <w:rsid w:val="00373AA7"/>
    <w:rsid w:val="00494F5A"/>
    <w:rsid w:val="004B4DAB"/>
    <w:rsid w:val="00561D90"/>
    <w:rsid w:val="005D03FB"/>
    <w:rsid w:val="00641407"/>
    <w:rsid w:val="00642865"/>
    <w:rsid w:val="00682FBB"/>
    <w:rsid w:val="00694992"/>
    <w:rsid w:val="006D04D9"/>
    <w:rsid w:val="006E154D"/>
    <w:rsid w:val="0071104F"/>
    <w:rsid w:val="00743FB8"/>
    <w:rsid w:val="007628BA"/>
    <w:rsid w:val="007C1F06"/>
    <w:rsid w:val="00836357"/>
    <w:rsid w:val="0084221C"/>
    <w:rsid w:val="00853E48"/>
    <w:rsid w:val="008A2AC0"/>
    <w:rsid w:val="008F11F1"/>
    <w:rsid w:val="0090417D"/>
    <w:rsid w:val="009327B6"/>
    <w:rsid w:val="00981151"/>
    <w:rsid w:val="00987768"/>
    <w:rsid w:val="009B44E7"/>
    <w:rsid w:val="009B4DDC"/>
    <w:rsid w:val="00A455EE"/>
    <w:rsid w:val="00A71C36"/>
    <w:rsid w:val="00A965B2"/>
    <w:rsid w:val="00AA4448"/>
    <w:rsid w:val="00AB3C4F"/>
    <w:rsid w:val="00B65968"/>
    <w:rsid w:val="00B70E2E"/>
    <w:rsid w:val="00B719C3"/>
    <w:rsid w:val="00B87B68"/>
    <w:rsid w:val="00BF33EA"/>
    <w:rsid w:val="00C22446"/>
    <w:rsid w:val="00C72061"/>
    <w:rsid w:val="00C867FE"/>
    <w:rsid w:val="00C96637"/>
    <w:rsid w:val="00CD0085"/>
    <w:rsid w:val="00D36B8B"/>
    <w:rsid w:val="00E107B1"/>
    <w:rsid w:val="00E122E2"/>
    <w:rsid w:val="00E22803"/>
    <w:rsid w:val="00E72734"/>
    <w:rsid w:val="00EA2436"/>
    <w:rsid w:val="00ED3C4E"/>
    <w:rsid w:val="00ED65FC"/>
    <w:rsid w:val="00F1210A"/>
    <w:rsid w:val="00F50E21"/>
    <w:rsid w:val="00F61C14"/>
    <w:rsid w:val="00FA7B50"/>
    <w:rsid w:val="00FB53C5"/>
    <w:rsid w:val="00FF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C232"/>
  <w15:chartTrackingRefBased/>
  <w15:docId w15:val="{99995E26-49FB-42E3-A55F-0C9019FF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1407"/>
    <w:pPr>
      <w:spacing w:after="0" w:line="240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41407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340D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DD0"/>
  </w:style>
  <w:style w:type="paragraph" w:styleId="Odstavecseseznamem">
    <w:name w:val="List Paragraph"/>
    <w:basedOn w:val="Normln"/>
    <w:uiPriority w:val="34"/>
    <w:qFormat/>
    <w:rsid w:val="00340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ichota@co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vropskyspotrebitel.c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1</Pages>
  <Words>497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Tichota Ondřej</dc:creator>
  <cp:keywords/>
  <dc:description/>
  <cp:lastModifiedBy>Tichota Ondřej</cp:lastModifiedBy>
  <cp:revision>15</cp:revision>
  <dcterms:created xsi:type="dcterms:W3CDTF">2021-11-24T14:43:00Z</dcterms:created>
  <dcterms:modified xsi:type="dcterms:W3CDTF">2021-11-25T14:27:00Z</dcterms:modified>
</cp:coreProperties>
</file>