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A3379" w14:textId="5C5B4DFB" w:rsidR="005F3059" w:rsidRPr="005851E1" w:rsidRDefault="005F3059" w:rsidP="00B94740">
      <w:pPr>
        <w:rPr>
          <w:rFonts w:asciiTheme="minorHAnsi" w:hAnsiTheme="minorHAnsi" w:cstheme="minorHAnsi"/>
          <w:b/>
          <w:color w:val="005698"/>
          <w:sz w:val="24"/>
          <w:szCs w:val="24"/>
          <w:lang w:val="cs-CZ"/>
        </w:rPr>
      </w:pPr>
    </w:p>
    <w:p w14:paraId="79B206B1" w14:textId="2B33F8EA" w:rsidR="00B94740" w:rsidRPr="005851E1" w:rsidRDefault="005F3059" w:rsidP="000C0E85">
      <w:pPr>
        <w:jc w:val="right"/>
        <w:rPr>
          <w:rFonts w:asciiTheme="minorHAnsi" w:hAnsiTheme="minorHAnsi" w:cstheme="minorHAnsi"/>
          <w:b/>
          <w:color w:val="005698"/>
          <w:sz w:val="24"/>
          <w:szCs w:val="24"/>
          <w:lang w:val="cs-CZ"/>
        </w:rPr>
      </w:pPr>
      <w:r w:rsidRPr="005851E1">
        <w:rPr>
          <w:rFonts w:asciiTheme="minorHAnsi" w:hAnsiTheme="minorHAnsi" w:cstheme="minorHAnsi"/>
          <w:b/>
          <w:color w:val="005698"/>
          <w:sz w:val="24"/>
          <w:szCs w:val="24"/>
          <w:lang w:val="cs-CZ"/>
        </w:rPr>
        <w:t>Tisková zpráva</w:t>
      </w:r>
      <w:r w:rsidR="00353205" w:rsidRPr="005851E1">
        <w:rPr>
          <w:rFonts w:asciiTheme="minorHAnsi" w:hAnsiTheme="minorHAnsi" w:cstheme="minorHAnsi"/>
          <w:b/>
          <w:color w:val="005698"/>
          <w:sz w:val="24"/>
          <w:szCs w:val="24"/>
          <w:lang w:val="cs-CZ"/>
        </w:rPr>
        <w:t xml:space="preserve"> Evropského spotřebitelského centra ČR</w:t>
      </w:r>
    </w:p>
    <w:p w14:paraId="3DB7A465" w14:textId="77777777" w:rsidR="00B94740" w:rsidRPr="005851E1" w:rsidRDefault="00B94740" w:rsidP="00B94740">
      <w:pPr>
        <w:spacing w:line="276" w:lineRule="auto"/>
        <w:jc w:val="both"/>
        <w:rPr>
          <w:rFonts w:asciiTheme="minorHAnsi" w:hAnsiTheme="minorHAnsi" w:cstheme="minorHAnsi"/>
          <w:b/>
          <w:sz w:val="24"/>
          <w:szCs w:val="24"/>
          <w:lang w:val="cs-CZ"/>
        </w:rPr>
      </w:pPr>
    </w:p>
    <w:p w14:paraId="04694568" w14:textId="6F0C6C6E" w:rsidR="008C00B8" w:rsidRPr="005851E1" w:rsidRDefault="008C00B8" w:rsidP="008C00B8">
      <w:pPr>
        <w:rPr>
          <w:rFonts w:asciiTheme="minorHAnsi" w:hAnsiTheme="minorHAnsi" w:cstheme="minorHAnsi"/>
          <w:b/>
          <w:sz w:val="36"/>
          <w:szCs w:val="24"/>
          <w:lang w:val="cs-CZ"/>
        </w:rPr>
      </w:pPr>
      <w:r w:rsidRPr="005851E1">
        <w:rPr>
          <w:rFonts w:asciiTheme="minorHAnsi" w:hAnsiTheme="minorHAnsi" w:cstheme="minorHAnsi"/>
          <w:b/>
          <w:sz w:val="36"/>
          <w:szCs w:val="24"/>
          <w:lang w:val="cs-CZ"/>
        </w:rPr>
        <w:t xml:space="preserve">Jak si z Black </w:t>
      </w:r>
      <w:proofErr w:type="spellStart"/>
      <w:r w:rsidRPr="005851E1">
        <w:rPr>
          <w:rFonts w:asciiTheme="minorHAnsi" w:hAnsiTheme="minorHAnsi" w:cstheme="minorHAnsi"/>
          <w:b/>
          <w:sz w:val="36"/>
          <w:szCs w:val="24"/>
          <w:lang w:val="cs-CZ"/>
        </w:rPr>
        <w:t>Friday</w:t>
      </w:r>
      <w:proofErr w:type="spellEnd"/>
      <w:r w:rsidRPr="005851E1">
        <w:rPr>
          <w:rFonts w:asciiTheme="minorHAnsi" w:hAnsiTheme="minorHAnsi" w:cstheme="minorHAnsi"/>
          <w:b/>
          <w:sz w:val="36"/>
          <w:szCs w:val="24"/>
          <w:lang w:val="cs-CZ"/>
        </w:rPr>
        <w:t xml:space="preserve"> neudělat černý pátek</w:t>
      </w:r>
    </w:p>
    <w:p w14:paraId="5C3A01A1" w14:textId="77777777" w:rsidR="008C00B8" w:rsidRPr="005851E1" w:rsidRDefault="008C00B8" w:rsidP="008C00B8">
      <w:pPr>
        <w:rPr>
          <w:rFonts w:asciiTheme="minorHAnsi" w:hAnsiTheme="minorHAnsi" w:cstheme="minorHAnsi"/>
          <w:b/>
          <w:i/>
          <w:sz w:val="24"/>
          <w:szCs w:val="24"/>
          <w:lang w:val="cs-CZ"/>
        </w:rPr>
      </w:pPr>
    </w:p>
    <w:p w14:paraId="1AF398CF" w14:textId="439FA97F" w:rsidR="005851E1" w:rsidRPr="005851E1" w:rsidRDefault="005851E1" w:rsidP="005851E1">
      <w:pPr>
        <w:rPr>
          <w:rFonts w:asciiTheme="minorHAnsi" w:hAnsiTheme="minorHAnsi" w:cstheme="minorHAnsi"/>
          <w:b/>
          <w:lang w:val="cs-CZ"/>
        </w:rPr>
      </w:pPr>
      <w:r w:rsidRPr="005851E1">
        <w:rPr>
          <w:rFonts w:asciiTheme="minorHAnsi" w:hAnsiTheme="minorHAnsi" w:cstheme="minorHAnsi"/>
          <w:b/>
          <w:i/>
          <w:lang w:val="cs-CZ"/>
        </w:rPr>
        <w:t>(Praha, 2</w:t>
      </w:r>
      <w:r w:rsidR="007A6AC6">
        <w:rPr>
          <w:rFonts w:asciiTheme="minorHAnsi" w:hAnsiTheme="minorHAnsi" w:cstheme="minorHAnsi"/>
          <w:b/>
          <w:i/>
          <w:lang w:val="cs-CZ"/>
        </w:rPr>
        <w:t>2</w:t>
      </w:r>
      <w:bookmarkStart w:id="0" w:name="_GoBack"/>
      <w:bookmarkEnd w:id="0"/>
      <w:r w:rsidRPr="005851E1">
        <w:rPr>
          <w:rFonts w:asciiTheme="minorHAnsi" w:hAnsiTheme="minorHAnsi" w:cstheme="minorHAnsi"/>
          <w:b/>
          <w:i/>
          <w:lang w:val="cs-CZ"/>
        </w:rPr>
        <w:t xml:space="preserve">. listopad 2023) </w:t>
      </w:r>
      <w:r w:rsidRPr="005851E1">
        <w:rPr>
          <w:rFonts w:asciiTheme="minorHAnsi" w:hAnsiTheme="minorHAnsi" w:cstheme="minorHAnsi"/>
          <w:b/>
          <w:lang w:val="cs-CZ"/>
        </w:rPr>
        <w:t xml:space="preserve">S blížícím se Black </w:t>
      </w:r>
      <w:proofErr w:type="spellStart"/>
      <w:r w:rsidRPr="005851E1">
        <w:rPr>
          <w:rFonts w:asciiTheme="minorHAnsi" w:hAnsiTheme="minorHAnsi" w:cstheme="minorHAnsi"/>
          <w:b/>
          <w:lang w:val="cs-CZ"/>
        </w:rPr>
        <w:t>Friday</w:t>
      </w:r>
      <w:proofErr w:type="spellEnd"/>
      <w:r w:rsidRPr="005851E1">
        <w:rPr>
          <w:rFonts w:asciiTheme="minorHAnsi" w:hAnsiTheme="minorHAnsi" w:cstheme="minorHAnsi"/>
          <w:b/>
          <w:lang w:val="cs-CZ"/>
        </w:rPr>
        <w:t xml:space="preserve"> lidé čelí sílícímu tlaku reklamy online prodejců přimět je k nákupům zlevněných věcí, které možná ani nepotřebují. Proti možné manipulaci nabízí Evropské spotřebitelské centrum následující tipy: udělat si seznam priorit svých nákupů, porovnat ceny více e-</w:t>
      </w:r>
      <w:proofErr w:type="spellStart"/>
      <w:r w:rsidRPr="005851E1">
        <w:rPr>
          <w:rFonts w:asciiTheme="minorHAnsi" w:hAnsiTheme="minorHAnsi" w:cstheme="minorHAnsi"/>
          <w:b/>
          <w:lang w:val="cs-CZ"/>
        </w:rPr>
        <w:t>shopů</w:t>
      </w:r>
      <w:proofErr w:type="spellEnd"/>
      <w:r w:rsidRPr="005851E1">
        <w:rPr>
          <w:rFonts w:asciiTheme="minorHAnsi" w:hAnsiTheme="minorHAnsi" w:cstheme="minorHAnsi"/>
          <w:b/>
          <w:lang w:val="cs-CZ"/>
        </w:rPr>
        <w:t xml:space="preserve">, vedle hvězdiček hodnocení si i pár recenzí skutečně přečíst, zjistit si zemi sídla prodejce nebo se podívat, zda nebyl daný web založen teprve nedávno. Další tipy jsou na </w:t>
      </w:r>
      <w:hyperlink r:id="rId7" w:history="1">
        <w:r w:rsidRPr="005851E1">
          <w:rPr>
            <w:rStyle w:val="Hypertextovodkaz"/>
            <w:rFonts w:asciiTheme="minorHAnsi" w:hAnsiTheme="minorHAnsi" w:cstheme="minorHAnsi"/>
            <w:b/>
            <w:lang w:val="cs-CZ"/>
          </w:rPr>
          <w:t>www.evropskyspotrebitel.cz</w:t>
        </w:r>
      </w:hyperlink>
      <w:r w:rsidRPr="005851E1">
        <w:rPr>
          <w:rFonts w:asciiTheme="minorHAnsi" w:hAnsiTheme="minorHAnsi" w:cstheme="minorHAnsi"/>
          <w:b/>
          <w:lang w:val="cs-CZ"/>
        </w:rPr>
        <w:t xml:space="preserve">. </w:t>
      </w:r>
    </w:p>
    <w:p w14:paraId="099BD003" w14:textId="77777777" w:rsidR="005851E1" w:rsidRPr="005851E1" w:rsidRDefault="005851E1" w:rsidP="005851E1">
      <w:pPr>
        <w:rPr>
          <w:rFonts w:asciiTheme="minorHAnsi" w:hAnsiTheme="minorHAnsi" w:cstheme="minorHAnsi"/>
          <w:b/>
          <w:lang w:val="cs-CZ"/>
        </w:rPr>
      </w:pPr>
    </w:p>
    <w:p w14:paraId="0E39FB65" w14:textId="77777777" w:rsidR="005851E1" w:rsidRPr="005851E1" w:rsidRDefault="005851E1" w:rsidP="005851E1">
      <w:pPr>
        <w:rPr>
          <w:rFonts w:asciiTheme="minorHAnsi" w:hAnsiTheme="minorHAnsi" w:cstheme="minorHAnsi"/>
          <w:lang w:val="cs-CZ"/>
        </w:rPr>
      </w:pPr>
      <w:r w:rsidRPr="005851E1">
        <w:rPr>
          <w:rFonts w:asciiTheme="minorHAnsi" w:hAnsiTheme="minorHAnsi" w:cstheme="minorHAnsi"/>
          <w:i/>
          <w:lang w:val="cs-CZ"/>
        </w:rPr>
        <w:t>„Lidé kvůli slevě nakoupí i to, co vůbec nepotřebují. Proti zbytečnému utrácení může pomoci stručný seznam toho, co můžeme opravdu potřebovat. Falešný tlak mohou vytvářet informace o omezené dostupnosti zboží a uváděné procento slevy. Přitom cena po slevě v jednom e-</w:t>
      </w:r>
      <w:proofErr w:type="spellStart"/>
      <w:r w:rsidRPr="005851E1">
        <w:rPr>
          <w:rFonts w:asciiTheme="minorHAnsi" w:hAnsiTheme="minorHAnsi" w:cstheme="minorHAnsi"/>
          <w:i/>
          <w:lang w:val="cs-CZ"/>
        </w:rPr>
        <w:t>shopu</w:t>
      </w:r>
      <w:proofErr w:type="spellEnd"/>
      <w:r w:rsidRPr="005851E1">
        <w:rPr>
          <w:rFonts w:asciiTheme="minorHAnsi" w:hAnsiTheme="minorHAnsi" w:cstheme="minorHAnsi"/>
          <w:i/>
          <w:lang w:val="cs-CZ"/>
        </w:rPr>
        <w:t xml:space="preserve"> může být ve výsledku klidně vyšší cena než v jiném bez slevy. Proto je dobré se – i když nám e-</w:t>
      </w:r>
      <w:proofErr w:type="spellStart"/>
      <w:r w:rsidRPr="005851E1">
        <w:rPr>
          <w:rFonts w:asciiTheme="minorHAnsi" w:hAnsiTheme="minorHAnsi" w:cstheme="minorHAnsi"/>
          <w:i/>
          <w:lang w:val="cs-CZ"/>
        </w:rPr>
        <w:t>shop</w:t>
      </w:r>
      <w:proofErr w:type="spellEnd"/>
      <w:r w:rsidRPr="005851E1">
        <w:rPr>
          <w:rFonts w:asciiTheme="minorHAnsi" w:hAnsiTheme="minorHAnsi" w:cstheme="minorHAnsi"/>
          <w:i/>
          <w:lang w:val="cs-CZ"/>
        </w:rPr>
        <w:t xml:space="preserve"> oznamuje, kolik zbývá kusů – vždy na chvíli zastavit a porovnat ceny z jiných obchodů,“ </w:t>
      </w:r>
      <w:r w:rsidRPr="005851E1">
        <w:rPr>
          <w:rFonts w:asciiTheme="minorHAnsi" w:hAnsiTheme="minorHAnsi" w:cstheme="minorHAnsi"/>
          <w:lang w:val="cs-CZ"/>
        </w:rPr>
        <w:t xml:space="preserve">doporučuje Ondřej Tichota, ředitel Evropského spotřebitelského centra Česko, které se zabývá právy spotřebitelů při nakupování na jednotném trhu EU. </w:t>
      </w:r>
    </w:p>
    <w:p w14:paraId="298A26C9" w14:textId="77777777" w:rsidR="005851E1" w:rsidRPr="005851E1" w:rsidRDefault="005851E1" w:rsidP="005851E1">
      <w:pPr>
        <w:rPr>
          <w:rFonts w:asciiTheme="minorHAnsi" w:hAnsiTheme="minorHAnsi" w:cstheme="minorHAnsi"/>
          <w:lang w:val="cs-CZ"/>
        </w:rPr>
      </w:pPr>
    </w:p>
    <w:p w14:paraId="616DFC06" w14:textId="3987CB2C" w:rsidR="005851E1" w:rsidRPr="005851E1" w:rsidRDefault="005851E1" w:rsidP="005851E1">
      <w:pPr>
        <w:rPr>
          <w:rFonts w:asciiTheme="minorHAnsi" w:hAnsiTheme="minorHAnsi" w:cstheme="minorHAnsi"/>
          <w:lang w:val="cs-CZ"/>
        </w:rPr>
      </w:pPr>
      <w:r w:rsidRPr="005851E1">
        <w:rPr>
          <w:rFonts w:asciiTheme="minorHAnsi" w:hAnsiTheme="minorHAnsi" w:cstheme="minorHAnsi"/>
          <w:lang w:val="cs-CZ"/>
        </w:rPr>
        <w:t xml:space="preserve">Ze zákona jsou prodejci povinni uvádět míru slevy oproti nejnižší ceně daného produktu v posledních 30 dnech. Soulad s tímto pravidlem kontroluje Česká obchodní inspekce, při které ESC Česko působí. Prodávající by si pak měli sami zkontrolovat, kam jsou dle obchodních podmínek povinni zaslat zboží při odstoupení od smlouvy do 14 dnů nebo při reklamaci. </w:t>
      </w:r>
    </w:p>
    <w:p w14:paraId="4CF23C31" w14:textId="77777777" w:rsidR="005851E1" w:rsidRPr="005851E1" w:rsidRDefault="005851E1" w:rsidP="005851E1">
      <w:pPr>
        <w:rPr>
          <w:rFonts w:asciiTheme="minorHAnsi" w:hAnsiTheme="minorHAnsi" w:cstheme="minorHAnsi"/>
          <w:i/>
          <w:lang w:val="cs-CZ"/>
        </w:rPr>
      </w:pPr>
    </w:p>
    <w:p w14:paraId="536A6412" w14:textId="33FEB1A8" w:rsidR="005851E1" w:rsidRPr="005851E1" w:rsidRDefault="005851E1" w:rsidP="005851E1">
      <w:pPr>
        <w:rPr>
          <w:rFonts w:asciiTheme="minorHAnsi" w:hAnsiTheme="minorHAnsi" w:cstheme="minorHAnsi"/>
          <w:lang w:val="cs-CZ"/>
        </w:rPr>
      </w:pPr>
      <w:r w:rsidRPr="005851E1">
        <w:rPr>
          <w:rFonts w:asciiTheme="minorHAnsi" w:hAnsiTheme="minorHAnsi" w:cstheme="minorHAnsi"/>
          <w:i/>
          <w:lang w:val="cs-CZ"/>
        </w:rPr>
        <w:t>„Stále se na nás obrací spotřebitelé s tím, že e-</w:t>
      </w:r>
      <w:proofErr w:type="spellStart"/>
      <w:r w:rsidRPr="005851E1">
        <w:rPr>
          <w:rFonts w:asciiTheme="minorHAnsi" w:hAnsiTheme="minorHAnsi" w:cstheme="minorHAnsi"/>
          <w:i/>
          <w:lang w:val="cs-CZ"/>
        </w:rPr>
        <w:t>shop</w:t>
      </w:r>
      <w:proofErr w:type="spellEnd"/>
      <w:r w:rsidRPr="005851E1">
        <w:rPr>
          <w:rFonts w:asciiTheme="minorHAnsi" w:hAnsiTheme="minorHAnsi" w:cstheme="minorHAnsi"/>
          <w:i/>
          <w:lang w:val="cs-CZ"/>
        </w:rPr>
        <w:t xml:space="preserve"> byl v češtině a zboží přišlo ze skladu v Česku, ale že až následně zjistili, že zboží musí zaslat například do Slovinska, Rumunska nebo Číny. S náklady na zásilku do zahraničí nepočítali a také mají náhlou obavu, aby odstoupení nebo reklamace dopadlo dobře. Porozhlédnout se před nákupem v e-</w:t>
      </w:r>
      <w:proofErr w:type="spellStart"/>
      <w:r w:rsidRPr="005851E1">
        <w:rPr>
          <w:rFonts w:asciiTheme="minorHAnsi" w:hAnsiTheme="minorHAnsi" w:cstheme="minorHAnsi"/>
          <w:i/>
          <w:lang w:val="cs-CZ"/>
        </w:rPr>
        <w:t>shopu</w:t>
      </w:r>
      <w:proofErr w:type="spellEnd"/>
      <w:r w:rsidRPr="005851E1">
        <w:rPr>
          <w:rFonts w:asciiTheme="minorHAnsi" w:hAnsiTheme="minorHAnsi" w:cstheme="minorHAnsi"/>
          <w:i/>
          <w:lang w:val="cs-CZ"/>
        </w:rPr>
        <w:t xml:space="preserve"> přitom zabere chvilku,“</w:t>
      </w:r>
      <w:r w:rsidRPr="005851E1">
        <w:rPr>
          <w:rFonts w:asciiTheme="minorHAnsi" w:hAnsiTheme="minorHAnsi" w:cstheme="minorHAnsi"/>
          <w:lang w:val="cs-CZ"/>
        </w:rPr>
        <w:t xml:space="preserve"> připomíná Ondřej Tichota.</w:t>
      </w:r>
    </w:p>
    <w:p w14:paraId="777A5483" w14:textId="77777777" w:rsidR="005851E1" w:rsidRPr="005851E1" w:rsidRDefault="005851E1" w:rsidP="005851E1">
      <w:pPr>
        <w:rPr>
          <w:rFonts w:asciiTheme="minorHAnsi" w:hAnsiTheme="minorHAnsi" w:cstheme="minorHAnsi"/>
          <w:lang w:val="cs-CZ"/>
        </w:rPr>
      </w:pPr>
    </w:p>
    <w:p w14:paraId="338DE3FA" w14:textId="03FC0C8E" w:rsidR="005851E1" w:rsidRPr="005851E1" w:rsidRDefault="005851E1" w:rsidP="005851E1">
      <w:pPr>
        <w:rPr>
          <w:rFonts w:asciiTheme="minorHAnsi" w:hAnsiTheme="minorHAnsi" w:cstheme="minorHAnsi"/>
          <w:lang w:val="cs-CZ"/>
        </w:rPr>
      </w:pPr>
      <w:r w:rsidRPr="005851E1">
        <w:rPr>
          <w:rFonts w:asciiTheme="minorHAnsi" w:hAnsiTheme="minorHAnsi" w:cstheme="minorHAnsi"/>
          <w:lang w:val="cs-CZ"/>
        </w:rPr>
        <w:t>Základní poučka zní: podívat se krátce do obchodních podmínek a také do recenzí předchozích zákazníků daného prodejce. Vedle hodnocení počtem hvězdiček je dobré si několik recenzí také přečíst. To platí dvojnásob u nabídek na sociálních sítích, kde se schovává řada anonymních prodejců.</w:t>
      </w:r>
    </w:p>
    <w:p w14:paraId="16BFA828" w14:textId="77777777" w:rsidR="005851E1" w:rsidRPr="005851E1" w:rsidRDefault="005851E1" w:rsidP="005851E1">
      <w:pPr>
        <w:rPr>
          <w:rFonts w:asciiTheme="minorHAnsi" w:hAnsiTheme="minorHAnsi" w:cstheme="minorHAnsi"/>
          <w:lang w:val="cs-CZ"/>
        </w:rPr>
      </w:pPr>
    </w:p>
    <w:p w14:paraId="656FB4B3" w14:textId="2B0916E2" w:rsidR="005851E1" w:rsidRPr="005851E1" w:rsidRDefault="005851E1" w:rsidP="005851E1">
      <w:pPr>
        <w:rPr>
          <w:rFonts w:asciiTheme="minorHAnsi" w:hAnsiTheme="minorHAnsi" w:cstheme="minorHAnsi"/>
          <w:lang w:val="cs-CZ"/>
        </w:rPr>
      </w:pPr>
      <w:r w:rsidRPr="005851E1">
        <w:rPr>
          <w:rFonts w:asciiTheme="minorHAnsi" w:hAnsiTheme="minorHAnsi" w:cstheme="minorHAnsi"/>
          <w:lang w:val="cs-CZ"/>
        </w:rPr>
        <w:t xml:space="preserve">Na webu ESC Česko </w:t>
      </w:r>
      <w:hyperlink r:id="rId8" w:history="1">
        <w:r w:rsidRPr="005851E1">
          <w:rPr>
            <w:rStyle w:val="Hypertextovodkaz"/>
            <w:rFonts w:asciiTheme="minorHAnsi" w:hAnsiTheme="minorHAnsi" w:cstheme="minorHAnsi"/>
            <w:lang w:val="cs-CZ"/>
          </w:rPr>
          <w:t>www.evropskyspotrebitel.cz/podvod</w:t>
        </w:r>
      </w:hyperlink>
      <w:r w:rsidRPr="005851E1">
        <w:rPr>
          <w:rFonts w:asciiTheme="minorHAnsi" w:hAnsiTheme="minorHAnsi" w:cstheme="minorHAnsi"/>
          <w:lang w:val="cs-CZ"/>
        </w:rPr>
        <w:t xml:space="preserve"> je návod, jak si prověřit dosud neznámého, pro spotřebitele nového prodejce. Například lze zjistit datum založení daného e-</w:t>
      </w:r>
      <w:proofErr w:type="spellStart"/>
      <w:r w:rsidRPr="005851E1">
        <w:rPr>
          <w:rFonts w:asciiTheme="minorHAnsi" w:hAnsiTheme="minorHAnsi" w:cstheme="minorHAnsi"/>
          <w:lang w:val="cs-CZ"/>
        </w:rPr>
        <w:t>shopu</w:t>
      </w:r>
      <w:proofErr w:type="spellEnd"/>
      <w:r w:rsidRPr="005851E1">
        <w:rPr>
          <w:rFonts w:asciiTheme="minorHAnsi" w:hAnsiTheme="minorHAnsi" w:cstheme="minorHAnsi"/>
          <w:lang w:val="cs-CZ"/>
        </w:rPr>
        <w:t xml:space="preserve"> – pokud je starý jen pár měsíců, je třeba se mít na pozoru. </w:t>
      </w:r>
    </w:p>
    <w:p w14:paraId="43AD603B" w14:textId="77777777" w:rsidR="005851E1" w:rsidRPr="005851E1" w:rsidRDefault="005851E1" w:rsidP="005851E1">
      <w:pPr>
        <w:rPr>
          <w:rFonts w:asciiTheme="minorHAnsi" w:hAnsiTheme="minorHAnsi" w:cstheme="minorHAnsi"/>
          <w:lang w:val="cs-CZ"/>
        </w:rPr>
      </w:pPr>
    </w:p>
    <w:p w14:paraId="0673E198" w14:textId="07C24A69" w:rsidR="008C00B8" w:rsidRPr="005851E1" w:rsidRDefault="005851E1" w:rsidP="005851E1">
      <w:pPr>
        <w:rPr>
          <w:rFonts w:asciiTheme="minorHAnsi" w:hAnsiTheme="minorHAnsi" w:cstheme="minorHAnsi"/>
          <w:lang w:val="cs-CZ"/>
        </w:rPr>
      </w:pPr>
      <w:r w:rsidRPr="005851E1">
        <w:rPr>
          <w:rFonts w:asciiTheme="minorHAnsi" w:hAnsiTheme="minorHAnsi" w:cstheme="minorHAnsi"/>
          <w:lang w:val="cs-CZ"/>
        </w:rPr>
        <w:t xml:space="preserve">Někteří nakupující stále více zvažují podporu firem s etickými a udržitelnými postupy, šetrným přístupem k životnímu prostředí, zaměstnaneckou kulturou a podobně. I tato vodítka mohou spotřebitelům pomoci minimalizovat rizika podvodů a nevhodných nákupních rozhodnutí během Black </w:t>
      </w:r>
      <w:proofErr w:type="spellStart"/>
      <w:r w:rsidRPr="005851E1">
        <w:rPr>
          <w:rFonts w:asciiTheme="minorHAnsi" w:hAnsiTheme="minorHAnsi" w:cstheme="minorHAnsi"/>
          <w:lang w:val="cs-CZ"/>
        </w:rPr>
        <w:t>Friday</w:t>
      </w:r>
      <w:proofErr w:type="spellEnd"/>
      <w:r w:rsidRPr="005851E1">
        <w:rPr>
          <w:rFonts w:asciiTheme="minorHAnsi" w:hAnsiTheme="minorHAnsi" w:cstheme="minorHAnsi"/>
          <w:lang w:val="cs-CZ"/>
        </w:rPr>
        <w:t>.</w:t>
      </w:r>
    </w:p>
    <w:p w14:paraId="504E955F" w14:textId="27DDD60C" w:rsidR="004051AE" w:rsidRPr="005851E1" w:rsidRDefault="004051AE" w:rsidP="008C00B8">
      <w:pPr>
        <w:rPr>
          <w:rFonts w:asciiTheme="minorHAnsi" w:hAnsiTheme="minorHAnsi" w:cstheme="minorHAnsi"/>
          <w:sz w:val="24"/>
          <w:szCs w:val="24"/>
          <w:lang w:val="cs-CZ"/>
        </w:rPr>
      </w:pPr>
    </w:p>
    <w:p w14:paraId="41DD0BE6" w14:textId="581E40A8" w:rsidR="004051AE" w:rsidRPr="005851E1" w:rsidRDefault="004051AE" w:rsidP="005F3059">
      <w:pPr>
        <w:spacing w:line="276" w:lineRule="auto"/>
        <w:jc w:val="both"/>
        <w:rPr>
          <w:rFonts w:asciiTheme="minorHAnsi" w:hAnsiTheme="minorHAnsi" w:cstheme="minorHAnsi"/>
          <w:sz w:val="24"/>
          <w:szCs w:val="24"/>
          <w:lang w:val="cs-CZ"/>
        </w:rPr>
      </w:pPr>
    </w:p>
    <w:p w14:paraId="3BE3D21F" w14:textId="77777777" w:rsidR="002E5BBB" w:rsidRPr="005851E1" w:rsidRDefault="00E71A37" w:rsidP="005F3059">
      <w:pPr>
        <w:spacing w:line="276" w:lineRule="auto"/>
        <w:jc w:val="both"/>
        <w:rPr>
          <w:rFonts w:asciiTheme="minorHAnsi" w:hAnsiTheme="minorHAnsi" w:cstheme="minorHAnsi"/>
          <w:i/>
          <w:sz w:val="24"/>
          <w:szCs w:val="24"/>
          <w:lang w:val="cs-CZ"/>
        </w:rPr>
      </w:pPr>
      <w:r w:rsidRPr="005851E1">
        <w:rPr>
          <w:rFonts w:asciiTheme="minorHAnsi" w:hAnsiTheme="minorHAnsi" w:cstheme="minorHAnsi"/>
          <w:b/>
          <w:i/>
          <w:sz w:val="24"/>
          <w:szCs w:val="24"/>
          <w:lang w:val="cs-CZ"/>
        </w:rPr>
        <w:t>Kontakt pro média:</w:t>
      </w:r>
      <w:r w:rsidRPr="005851E1">
        <w:rPr>
          <w:rFonts w:asciiTheme="minorHAnsi" w:hAnsiTheme="minorHAnsi" w:cstheme="minorHAnsi"/>
          <w:i/>
          <w:sz w:val="24"/>
          <w:szCs w:val="24"/>
          <w:lang w:val="cs-CZ"/>
        </w:rPr>
        <w:t xml:space="preserve"> </w:t>
      </w:r>
    </w:p>
    <w:p w14:paraId="4F42CBAB" w14:textId="77777777" w:rsidR="00DC5F45" w:rsidRDefault="00DC5F45" w:rsidP="005F3059">
      <w:pPr>
        <w:spacing w:line="276" w:lineRule="auto"/>
        <w:jc w:val="both"/>
        <w:rPr>
          <w:rFonts w:asciiTheme="minorHAnsi" w:hAnsiTheme="minorHAnsi" w:cstheme="minorHAnsi"/>
          <w:sz w:val="24"/>
          <w:szCs w:val="24"/>
          <w:lang w:val="cs-CZ"/>
        </w:rPr>
      </w:pPr>
      <w:r>
        <w:rPr>
          <w:rFonts w:asciiTheme="minorHAnsi" w:hAnsiTheme="minorHAnsi" w:cstheme="minorHAnsi"/>
          <w:sz w:val="24"/>
          <w:szCs w:val="24"/>
          <w:lang w:val="cs-CZ"/>
        </w:rPr>
        <w:t>Ondřej Tichota</w:t>
      </w:r>
    </w:p>
    <w:p w14:paraId="552CAC89" w14:textId="4697F946" w:rsidR="00E71A37" w:rsidRPr="005851E1" w:rsidRDefault="00004431" w:rsidP="005F3059">
      <w:pPr>
        <w:spacing w:line="276" w:lineRule="auto"/>
        <w:jc w:val="both"/>
        <w:rPr>
          <w:rFonts w:asciiTheme="minorHAnsi" w:hAnsiTheme="minorHAnsi" w:cstheme="minorHAnsi"/>
          <w:sz w:val="24"/>
          <w:szCs w:val="24"/>
          <w:lang w:val="cs-CZ"/>
        </w:rPr>
      </w:pPr>
      <w:r w:rsidRPr="005851E1">
        <w:rPr>
          <w:rFonts w:asciiTheme="minorHAnsi" w:hAnsiTheme="minorHAnsi" w:cstheme="minorHAnsi"/>
          <w:sz w:val="24"/>
          <w:szCs w:val="24"/>
          <w:lang w:val="cs-CZ"/>
        </w:rPr>
        <w:t xml:space="preserve">ředitel </w:t>
      </w:r>
      <w:r w:rsidR="00E71A37" w:rsidRPr="005851E1">
        <w:rPr>
          <w:rFonts w:asciiTheme="minorHAnsi" w:hAnsiTheme="minorHAnsi" w:cstheme="minorHAnsi"/>
          <w:sz w:val="24"/>
          <w:szCs w:val="24"/>
          <w:lang w:val="cs-CZ"/>
        </w:rPr>
        <w:t>Evropské</w:t>
      </w:r>
      <w:r w:rsidRPr="005851E1">
        <w:rPr>
          <w:rFonts w:asciiTheme="minorHAnsi" w:hAnsiTheme="minorHAnsi" w:cstheme="minorHAnsi"/>
          <w:sz w:val="24"/>
          <w:szCs w:val="24"/>
          <w:lang w:val="cs-CZ"/>
        </w:rPr>
        <w:t>ho</w:t>
      </w:r>
      <w:r w:rsidR="00E71A37" w:rsidRPr="005851E1">
        <w:rPr>
          <w:rFonts w:asciiTheme="minorHAnsi" w:hAnsiTheme="minorHAnsi" w:cstheme="minorHAnsi"/>
          <w:sz w:val="24"/>
          <w:szCs w:val="24"/>
          <w:lang w:val="cs-CZ"/>
        </w:rPr>
        <w:t xml:space="preserve"> spotřebitelské</w:t>
      </w:r>
      <w:r w:rsidRPr="005851E1">
        <w:rPr>
          <w:rFonts w:asciiTheme="minorHAnsi" w:hAnsiTheme="minorHAnsi" w:cstheme="minorHAnsi"/>
          <w:sz w:val="24"/>
          <w:szCs w:val="24"/>
          <w:lang w:val="cs-CZ"/>
        </w:rPr>
        <w:t>ho</w:t>
      </w:r>
      <w:r w:rsidR="00E71A37" w:rsidRPr="005851E1">
        <w:rPr>
          <w:rFonts w:asciiTheme="minorHAnsi" w:hAnsiTheme="minorHAnsi" w:cstheme="minorHAnsi"/>
          <w:sz w:val="24"/>
          <w:szCs w:val="24"/>
          <w:lang w:val="cs-CZ"/>
        </w:rPr>
        <w:t xml:space="preserve"> centr</w:t>
      </w:r>
      <w:r w:rsidRPr="005851E1">
        <w:rPr>
          <w:rFonts w:asciiTheme="minorHAnsi" w:hAnsiTheme="minorHAnsi" w:cstheme="minorHAnsi"/>
          <w:sz w:val="24"/>
          <w:szCs w:val="24"/>
          <w:lang w:val="cs-CZ"/>
        </w:rPr>
        <w:t>a</w:t>
      </w:r>
      <w:r w:rsidR="00E71A37" w:rsidRPr="005851E1">
        <w:rPr>
          <w:rFonts w:asciiTheme="minorHAnsi" w:hAnsiTheme="minorHAnsi" w:cstheme="minorHAnsi"/>
          <w:sz w:val="24"/>
          <w:szCs w:val="24"/>
          <w:lang w:val="cs-CZ"/>
        </w:rPr>
        <w:t xml:space="preserve"> </w:t>
      </w:r>
      <w:r w:rsidR="00290B9A">
        <w:rPr>
          <w:rFonts w:asciiTheme="minorHAnsi" w:hAnsiTheme="minorHAnsi" w:cstheme="minorHAnsi"/>
          <w:sz w:val="24"/>
          <w:szCs w:val="24"/>
          <w:lang w:val="cs-CZ"/>
        </w:rPr>
        <w:t>Česko</w:t>
      </w:r>
    </w:p>
    <w:p w14:paraId="6C781B69" w14:textId="5C193B7F" w:rsidR="002E5BBB" w:rsidRPr="005851E1" w:rsidRDefault="002E5BBB" w:rsidP="005F3059">
      <w:pPr>
        <w:spacing w:line="276" w:lineRule="auto"/>
        <w:jc w:val="both"/>
        <w:rPr>
          <w:rFonts w:asciiTheme="minorHAnsi" w:hAnsiTheme="minorHAnsi" w:cstheme="minorHAnsi"/>
          <w:sz w:val="24"/>
          <w:szCs w:val="24"/>
          <w:lang w:val="cs-CZ"/>
        </w:rPr>
      </w:pPr>
      <w:r w:rsidRPr="005851E1">
        <w:rPr>
          <w:rFonts w:asciiTheme="minorHAnsi" w:hAnsiTheme="minorHAnsi" w:cstheme="minorHAnsi"/>
          <w:sz w:val="24"/>
          <w:szCs w:val="24"/>
          <w:lang w:val="cs-CZ"/>
        </w:rPr>
        <w:t xml:space="preserve">731 553 653, </w:t>
      </w:r>
      <w:hyperlink r:id="rId9" w:history="1">
        <w:r w:rsidRPr="005851E1">
          <w:rPr>
            <w:rStyle w:val="Hypertextovodkaz"/>
            <w:rFonts w:asciiTheme="minorHAnsi" w:hAnsiTheme="minorHAnsi" w:cstheme="minorHAnsi"/>
            <w:sz w:val="24"/>
            <w:szCs w:val="24"/>
            <w:lang w:val="cs-CZ"/>
          </w:rPr>
          <w:t>otichota@coi.cz</w:t>
        </w:r>
      </w:hyperlink>
    </w:p>
    <w:sectPr w:rsidR="002E5BBB" w:rsidRPr="005851E1" w:rsidSect="00C53E07">
      <w:headerReference w:type="default" r:id="rId10"/>
      <w:footerReference w:type="default" r:id="rId11"/>
      <w:pgSz w:w="11910" w:h="16840"/>
      <w:pgMar w:top="1276" w:right="1134" w:bottom="851"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7A5F" w16cid:durableId="2717A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49DC9" w14:textId="77777777" w:rsidR="00E87283" w:rsidRDefault="00E87283">
      <w:r>
        <w:separator/>
      </w:r>
    </w:p>
  </w:endnote>
  <w:endnote w:type="continuationSeparator" w:id="0">
    <w:p w14:paraId="1D3DA614" w14:textId="77777777" w:rsidR="00E87283" w:rsidRDefault="00E87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6D2AE" w14:textId="77777777" w:rsidR="00E87283" w:rsidRDefault="00E87283">
      <w:r>
        <w:separator/>
      </w:r>
    </w:p>
  </w:footnote>
  <w:footnote w:type="continuationSeparator" w:id="0">
    <w:p w14:paraId="43DDA690" w14:textId="77777777" w:rsidR="00E87283" w:rsidRDefault="00E87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40"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9" name="Obrázek 39"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2"/>
  </w:num>
  <w:num w:numId="4">
    <w:abstractNumId w:val="14"/>
  </w:num>
  <w:num w:numId="5">
    <w:abstractNumId w:val="5"/>
  </w:num>
  <w:num w:numId="6">
    <w:abstractNumId w:val="6"/>
  </w:num>
  <w:num w:numId="7">
    <w:abstractNumId w:val="13"/>
  </w:num>
  <w:num w:numId="8">
    <w:abstractNumId w:val="17"/>
  </w:num>
  <w:num w:numId="9">
    <w:abstractNumId w:val="4"/>
  </w:num>
  <w:num w:numId="10">
    <w:abstractNumId w:val="10"/>
  </w:num>
  <w:num w:numId="11">
    <w:abstractNumId w:val="16"/>
  </w:num>
  <w:num w:numId="12">
    <w:abstractNumId w:val="15"/>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44F81"/>
    <w:rsid w:val="000612C3"/>
    <w:rsid w:val="000649AC"/>
    <w:rsid w:val="000715A4"/>
    <w:rsid w:val="00081464"/>
    <w:rsid w:val="00081513"/>
    <w:rsid w:val="0008523A"/>
    <w:rsid w:val="000907EE"/>
    <w:rsid w:val="00094D9F"/>
    <w:rsid w:val="000A56D8"/>
    <w:rsid w:val="000B103F"/>
    <w:rsid w:val="000B2E18"/>
    <w:rsid w:val="000B434F"/>
    <w:rsid w:val="000C068F"/>
    <w:rsid w:val="000C0E85"/>
    <w:rsid w:val="000C6BA7"/>
    <w:rsid w:val="000D257C"/>
    <w:rsid w:val="000E6E70"/>
    <w:rsid w:val="00105405"/>
    <w:rsid w:val="00106724"/>
    <w:rsid w:val="0011250B"/>
    <w:rsid w:val="0012227E"/>
    <w:rsid w:val="00161D76"/>
    <w:rsid w:val="001679CC"/>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6C93"/>
    <w:rsid w:val="00247EB3"/>
    <w:rsid w:val="00250AA9"/>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18E2"/>
    <w:rsid w:val="00305927"/>
    <w:rsid w:val="00305F06"/>
    <w:rsid w:val="00325892"/>
    <w:rsid w:val="00326A99"/>
    <w:rsid w:val="003278DE"/>
    <w:rsid w:val="00331281"/>
    <w:rsid w:val="00334F67"/>
    <w:rsid w:val="0034406A"/>
    <w:rsid w:val="00353205"/>
    <w:rsid w:val="00363214"/>
    <w:rsid w:val="003643C9"/>
    <w:rsid w:val="003715E9"/>
    <w:rsid w:val="003747EC"/>
    <w:rsid w:val="00375D18"/>
    <w:rsid w:val="0037673F"/>
    <w:rsid w:val="00385271"/>
    <w:rsid w:val="00386CB0"/>
    <w:rsid w:val="0039318D"/>
    <w:rsid w:val="003974DB"/>
    <w:rsid w:val="003A23AA"/>
    <w:rsid w:val="003A7DB4"/>
    <w:rsid w:val="003B6BEB"/>
    <w:rsid w:val="003C46C4"/>
    <w:rsid w:val="003D6D2A"/>
    <w:rsid w:val="003D6FE6"/>
    <w:rsid w:val="003D7504"/>
    <w:rsid w:val="003E4A85"/>
    <w:rsid w:val="003E63CD"/>
    <w:rsid w:val="003F0043"/>
    <w:rsid w:val="003F2BB7"/>
    <w:rsid w:val="004051AE"/>
    <w:rsid w:val="0040707D"/>
    <w:rsid w:val="00415ABE"/>
    <w:rsid w:val="00416B78"/>
    <w:rsid w:val="00421DE4"/>
    <w:rsid w:val="00430DB6"/>
    <w:rsid w:val="00431AF9"/>
    <w:rsid w:val="00444C34"/>
    <w:rsid w:val="004505CD"/>
    <w:rsid w:val="00470CD5"/>
    <w:rsid w:val="004913EA"/>
    <w:rsid w:val="00493FB2"/>
    <w:rsid w:val="004972A4"/>
    <w:rsid w:val="004A05F1"/>
    <w:rsid w:val="004A4E3D"/>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63DA5"/>
    <w:rsid w:val="00577A55"/>
    <w:rsid w:val="005823CD"/>
    <w:rsid w:val="005851E1"/>
    <w:rsid w:val="005A51E8"/>
    <w:rsid w:val="005A6088"/>
    <w:rsid w:val="005B0E71"/>
    <w:rsid w:val="005B5E03"/>
    <w:rsid w:val="005C3076"/>
    <w:rsid w:val="005D454D"/>
    <w:rsid w:val="005F2243"/>
    <w:rsid w:val="005F3059"/>
    <w:rsid w:val="00604458"/>
    <w:rsid w:val="00605788"/>
    <w:rsid w:val="00612671"/>
    <w:rsid w:val="00631A3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3121"/>
    <w:rsid w:val="006E2A7E"/>
    <w:rsid w:val="006F4F13"/>
    <w:rsid w:val="007111E8"/>
    <w:rsid w:val="00717A17"/>
    <w:rsid w:val="007208B4"/>
    <w:rsid w:val="007213E3"/>
    <w:rsid w:val="007373A0"/>
    <w:rsid w:val="00742597"/>
    <w:rsid w:val="00761075"/>
    <w:rsid w:val="00764BE4"/>
    <w:rsid w:val="00773887"/>
    <w:rsid w:val="00794BA3"/>
    <w:rsid w:val="007A6AC6"/>
    <w:rsid w:val="007A799A"/>
    <w:rsid w:val="007B58A4"/>
    <w:rsid w:val="007C5A9D"/>
    <w:rsid w:val="007C61E9"/>
    <w:rsid w:val="007D174A"/>
    <w:rsid w:val="007D6A06"/>
    <w:rsid w:val="007E1E6F"/>
    <w:rsid w:val="007E53B0"/>
    <w:rsid w:val="007F227B"/>
    <w:rsid w:val="00801AC9"/>
    <w:rsid w:val="00804ED5"/>
    <w:rsid w:val="008220E4"/>
    <w:rsid w:val="0082217C"/>
    <w:rsid w:val="00823FCB"/>
    <w:rsid w:val="0083168F"/>
    <w:rsid w:val="008422E7"/>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E4CCD"/>
    <w:rsid w:val="008F2E38"/>
    <w:rsid w:val="00904353"/>
    <w:rsid w:val="0092213C"/>
    <w:rsid w:val="009308B5"/>
    <w:rsid w:val="00934787"/>
    <w:rsid w:val="00935411"/>
    <w:rsid w:val="0094360E"/>
    <w:rsid w:val="00943FD0"/>
    <w:rsid w:val="009769A7"/>
    <w:rsid w:val="00982641"/>
    <w:rsid w:val="00991B85"/>
    <w:rsid w:val="009B5F46"/>
    <w:rsid w:val="009C2512"/>
    <w:rsid w:val="009C261D"/>
    <w:rsid w:val="009D31EC"/>
    <w:rsid w:val="009E7A39"/>
    <w:rsid w:val="009F0641"/>
    <w:rsid w:val="00A031C6"/>
    <w:rsid w:val="00A0321A"/>
    <w:rsid w:val="00A230CD"/>
    <w:rsid w:val="00A24F34"/>
    <w:rsid w:val="00A273D4"/>
    <w:rsid w:val="00A350C1"/>
    <w:rsid w:val="00A35E95"/>
    <w:rsid w:val="00A432FB"/>
    <w:rsid w:val="00A45A3F"/>
    <w:rsid w:val="00A50333"/>
    <w:rsid w:val="00A5492C"/>
    <w:rsid w:val="00A61CDA"/>
    <w:rsid w:val="00A72FBC"/>
    <w:rsid w:val="00A73392"/>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103FF"/>
    <w:rsid w:val="00B113DA"/>
    <w:rsid w:val="00B13427"/>
    <w:rsid w:val="00B228CC"/>
    <w:rsid w:val="00B35CCC"/>
    <w:rsid w:val="00B37CC7"/>
    <w:rsid w:val="00B500FD"/>
    <w:rsid w:val="00B65210"/>
    <w:rsid w:val="00B71431"/>
    <w:rsid w:val="00B7272E"/>
    <w:rsid w:val="00B74378"/>
    <w:rsid w:val="00B75CAB"/>
    <w:rsid w:val="00B77D75"/>
    <w:rsid w:val="00B8306E"/>
    <w:rsid w:val="00B83AD6"/>
    <w:rsid w:val="00B91805"/>
    <w:rsid w:val="00B94740"/>
    <w:rsid w:val="00BA5C4D"/>
    <w:rsid w:val="00BA6896"/>
    <w:rsid w:val="00BB2C80"/>
    <w:rsid w:val="00BC1F00"/>
    <w:rsid w:val="00BD3303"/>
    <w:rsid w:val="00BD3560"/>
    <w:rsid w:val="00BD48BD"/>
    <w:rsid w:val="00BD6D2C"/>
    <w:rsid w:val="00BF7CF8"/>
    <w:rsid w:val="00C0468A"/>
    <w:rsid w:val="00C0552A"/>
    <w:rsid w:val="00C108A0"/>
    <w:rsid w:val="00C13702"/>
    <w:rsid w:val="00C17172"/>
    <w:rsid w:val="00C20C66"/>
    <w:rsid w:val="00C34023"/>
    <w:rsid w:val="00C35716"/>
    <w:rsid w:val="00C46123"/>
    <w:rsid w:val="00C53E07"/>
    <w:rsid w:val="00C6697C"/>
    <w:rsid w:val="00C77174"/>
    <w:rsid w:val="00C80A25"/>
    <w:rsid w:val="00C841F1"/>
    <w:rsid w:val="00C8625D"/>
    <w:rsid w:val="00CA6EEA"/>
    <w:rsid w:val="00CB18D1"/>
    <w:rsid w:val="00CB39FB"/>
    <w:rsid w:val="00CB425E"/>
    <w:rsid w:val="00CC348C"/>
    <w:rsid w:val="00CC3F7D"/>
    <w:rsid w:val="00CC5615"/>
    <w:rsid w:val="00CC68B0"/>
    <w:rsid w:val="00CD2181"/>
    <w:rsid w:val="00CE32A0"/>
    <w:rsid w:val="00CF7ADC"/>
    <w:rsid w:val="00D00185"/>
    <w:rsid w:val="00D20FA3"/>
    <w:rsid w:val="00D233CE"/>
    <w:rsid w:val="00D24C02"/>
    <w:rsid w:val="00D40B4A"/>
    <w:rsid w:val="00D51D99"/>
    <w:rsid w:val="00D63751"/>
    <w:rsid w:val="00D86992"/>
    <w:rsid w:val="00D86DCB"/>
    <w:rsid w:val="00D91444"/>
    <w:rsid w:val="00D93DD9"/>
    <w:rsid w:val="00D95BC9"/>
    <w:rsid w:val="00D97BD5"/>
    <w:rsid w:val="00DA3999"/>
    <w:rsid w:val="00DB04FD"/>
    <w:rsid w:val="00DB6EE3"/>
    <w:rsid w:val="00DB7F18"/>
    <w:rsid w:val="00DC1C26"/>
    <w:rsid w:val="00DC5F45"/>
    <w:rsid w:val="00DD123B"/>
    <w:rsid w:val="00DD1828"/>
    <w:rsid w:val="00DD1AE6"/>
    <w:rsid w:val="00DD2DE2"/>
    <w:rsid w:val="00DF0E16"/>
    <w:rsid w:val="00DF57D1"/>
    <w:rsid w:val="00E20A9F"/>
    <w:rsid w:val="00E371B0"/>
    <w:rsid w:val="00E5342A"/>
    <w:rsid w:val="00E66708"/>
    <w:rsid w:val="00E71A37"/>
    <w:rsid w:val="00E75E03"/>
    <w:rsid w:val="00E76E2B"/>
    <w:rsid w:val="00E83081"/>
    <w:rsid w:val="00E87283"/>
    <w:rsid w:val="00E9447C"/>
    <w:rsid w:val="00EA6F00"/>
    <w:rsid w:val="00EB3C92"/>
    <w:rsid w:val="00ED553B"/>
    <w:rsid w:val="00ED7EC5"/>
    <w:rsid w:val="00EE0EAE"/>
    <w:rsid w:val="00EE1663"/>
    <w:rsid w:val="00EE41A1"/>
    <w:rsid w:val="00F105F1"/>
    <w:rsid w:val="00F27B07"/>
    <w:rsid w:val="00F32C52"/>
    <w:rsid w:val="00F33902"/>
    <w:rsid w:val="00F40998"/>
    <w:rsid w:val="00F47311"/>
    <w:rsid w:val="00F70E3C"/>
    <w:rsid w:val="00F8507C"/>
    <w:rsid w:val="00F87647"/>
    <w:rsid w:val="00F905C0"/>
    <w:rsid w:val="00F92B64"/>
    <w:rsid w:val="00FA0EEF"/>
    <w:rsid w:val="00FA6793"/>
    <w:rsid w:val="00FB2364"/>
    <w:rsid w:val="00FB2DBD"/>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vropskyspotrebitel.cz/podvo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vropskyspotrebitel.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tichota@coi.cz" TargetMode="Externa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430</Words>
  <Characters>2473</Characters>
  <Application>Microsoft Office Word</Application>
  <DocSecurity>0</DocSecurity>
  <Lines>45</Lines>
  <Paragraphs>13</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Janoušek Karel, Bc.</cp:lastModifiedBy>
  <cp:revision>6</cp:revision>
  <cp:lastPrinted>2018-03-22T08:15:00Z</cp:lastPrinted>
  <dcterms:created xsi:type="dcterms:W3CDTF">2023-11-20T21:36:00Z</dcterms:created>
  <dcterms:modified xsi:type="dcterms:W3CDTF">2023-11-21T14:24:00Z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