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5F7E" w14:textId="77777777" w:rsidR="00166B08" w:rsidRDefault="00000000">
      <w:r>
        <w:t>Životopis</w:t>
      </w:r>
    </w:p>
    <w:p w14:paraId="5125B9D9" w14:textId="77777777" w:rsidR="00D12056" w:rsidRDefault="00D12056"/>
    <w:tbl>
      <w:tblPr>
        <w:tblStyle w:val="TableGrid"/>
        <w:tblW w:w="8824" w:type="dxa"/>
        <w:tblInd w:w="-24" w:type="dxa"/>
        <w:tblLook w:val="04A0" w:firstRow="1" w:lastRow="0" w:firstColumn="1" w:lastColumn="0" w:noHBand="0" w:noVBand="1"/>
      </w:tblPr>
      <w:tblGrid>
        <w:gridCol w:w="3305"/>
        <w:gridCol w:w="5519"/>
      </w:tblGrid>
      <w:tr w:rsidR="00166B08" w14:paraId="1B5F5947" w14:textId="77777777">
        <w:trPr>
          <w:trHeight w:val="233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5D2A4D99" w14:textId="77777777" w:rsidR="00166B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Titul, jméno a příjmení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14:paraId="3AEFC4D8" w14:textId="77777777" w:rsidR="00166B08" w:rsidRDefault="00000000">
            <w:pPr>
              <w:spacing w:after="0"/>
              <w:ind w:left="60"/>
              <w:jc w:val="left"/>
            </w:pPr>
            <w:r>
              <w:t>Mgr. Bc. Karel Havlíček</w:t>
            </w:r>
          </w:p>
        </w:tc>
      </w:tr>
      <w:tr w:rsidR="00166B08" w14:paraId="1F0D7DA5" w14:textId="77777777">
        <w:trPr>
          <w:trHeight w:val="253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33F0C539" w14:textId="77777777" w:rsidR="00166B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Inspektorát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14:paraId="36CAD9AC" w14:textId="56D39769" w:rsidR="00166B08" w:rsidRDefault="00000000">
            <w:pPr>
              <w:spacing w:after="0"/>
              <w:ind w:left="60"/>
              <w:jc w:val="left"/>
            </w:pPr>
            <w:r>
              <w:rPr>
                <w:b w:val="0"/>
              </w:rPr>
              <w:t>Jihomoravský a Zlínský</w:t>
            </w:r>
            <w:r w:rsidR="00CB7AA1">
              <w:rPr>
                <w:b w:val="0"/>
              </w:rPr>
              <w:t xml:space="preserve"> kraj</w:t>
            </w:r>
          </w:p>
        </w:tc>
      </w:tr>
      <w:tr w:rsidR="00166B08" w14:paraId="34BB899C" w14:textId="77777777">
        <w:trPr>
          <w:trHeight w:val="142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6399D478" w14:textId="77777777" w:rsidR="00166B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Služební/pracovní pozice</w:t>
            </w:r>
          </w:p>
          <w:p w14:paraId="1F78DBE8" w14:textId="77777777" w:rsidR="00166B08" w:rsidRDefault="00000000">
            <w:pPr>
              <w:spacing w:after="580"/>
              <w:ind w:left="108"/>
              <w:jc w:val="left"/>
            </w:pPr>
            <w:r>
              <w:rPr>
                <w:b w:val="0"/>
              </w:rPr>
              <w:t>Organizační útvar</w:t>
            </w:r>
          </w:p>
          <w:p w14:paraId="7A9924BA" w14:textId="77777777" w:rsidR="00166B08" w:rsidRDefault="00000000">
            <w:pPr>
              <w:spacing w:after="0"/>
              <w:jc w:val="left"/>
            </w:pPr>
            <w:r>
              <w:t>Údaje o dosaženém vzdělání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14:paraId="6006E075" w14:textId="77777777" w:rsidR="00166B08" w:rsidRDefault="00000000">
            <w:pPr>
              <w:spacing w:after="0"/>
              <w:ind w:left="60"/>
              <w:jc w:val="left"/>
              <w:rPr>
                <w:b w:val="0"/>
              </w:rPr>
            </w:pPr>
            <w:r>
              <w:rPr>
                <w:b w:val="0"/>
              </w:rPr>
              <w:t>ředitel inspektorátu</w:t>
            </w:r>
          </w:p>
          <w:p w14:paraId="6022DE6B" w14:textId="2B22FBC7" w:rsidR="00CB7AA1" w:rsidRPr="00CB7AA1" w:rsidRDefault="00CB7AA1">
            <w:pPr>
              <w:spacing w:after="0"/>
              <w:ind w:left="60"/>
              <w:jc w:val="left"/>
              <w:rPr>
                <w:b w:val="0"/>
                <w:bCs/>
              </w:rPr>
            </w:pPr>
            <w:r w:rsidRPr="00CB7AA1">
              <w:rPr>
                <w:b w:val="0"/>
                <w:bCs/>
              </w:rPr>
              <w:t>Inspektorát</w:t>
            </w:r>
            <w:r>
              <w:rPr>
                <w:b w:val="0"/>
                <w:bCs/>
              </w:rPr>
              <w:t xml:space="preserve"> Jihomoravský a Zlínský kraj</w:t>
            </w:r>
          </w:p>
        </w:tc>
      </w:tr>
      <w:tr w:rsidR="00166B08" w14:paraId="3E3AD997" w14:textId="77777777">
        <w:trPr>
          <w:trHeight w:val="10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199AFE3D" w14:textId="77777777" w:rsidR="00166B08" w:rsidRDefault="00000000">
            <w:pPr>
              <w:spacing w:after="0"/>
              <w:ind w:left="108"/>
              <w:jc w:val="left"/>
            </w:pPr>
            <w:proofErr w:type="gramStart"/>
            <w:r>
              <w:t>2006 – 2008</w:t>
            </w:r>
            <w:proofErr w:type="gramEnd"/>
            <w:r>
              <w:t xml:space="preserve"> 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3875" w14:textId="3C3E4939" w:rsidR="00166B08" w:rsidRDefault="00000000">
            <w:pPr>
              <w:spacing w:after="0"/>
              <w:ind w:left="65"/>
              <w:jc w:val="left"/>
            </w:pPr>
            <w:r>
              <w:rPr>
                <w:b w:val="0"/>
              </w:rPr>
              <w:t xml:space="preserve">Metropolitní univerzita v Praze, Mezinárodní teritoriální </w:t>
            </w:r>
            <w:proofErr w:type="spellStart"/>
            <w:proofErr w:type="gramStart"/>
            <w:r>
              <w:rPr>
                <w:b w:val="0"/>
              </w:rPr>
              <w:t>studa</w:t>
            </w:r>
            <w:proofErr w:type="spellEnd"/>
            <w:r>
              <w:rPr>
                <w:b w:val="0"/>
              </w:rPr>
              <w:t xml:space="preserve"> - Mezinárodní</w:t>
            </w:r>
            <w:proofErr w:type="gramEnd"/>
            <w:r>
              <w:rPr>
                <w:b w:val="0"/>
              </w:rPr>
              <w:t xml:space="preserve"> a regionální vztahy v průmyslovém vlastnictví, titul Mgr.  </w:t>
            </w:r>
          </w:p>
        </w:tc>
      </w:tr>
      <w:tr w:rsidR="00166B08" w14:paraId="04BE4407" w14:textId="77777777">
        <w:trPr>
          <w:trHeight w:val="1109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72BA3DB5" w14:textId="77777777" w:rsidR="00166B08" w:rsidRDefault="00000000">
            <w:pPr>
              <w:spacing w:after="0"/>
              <w:ind w:right="1088" w:firstLine="108"/>
              <w:jc w:val="left"/>
            </w:pPr>
            <w:proofErr w:type="gramStart"/>
            <w:r>
              <w:t>2002 – 2004</w:t>
            </w:r>
            <w:proofErr w:type="gramEnd"/>
            <w:r>
              <w:t xml:space="preserve"> Profesní praxe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14:paraId="6DDE505F" w14:textId="77777777" w:rsidR="00166B08" w:rsidRDefault="00000000">
            <w:pPr>
              <w:spacing w:after="0"/>
              <w:jc w:val="left"/>
            </w:pPr>
            <w:r>
              <w:rPr>
                <w:b w:val="0"/>
              </w:rPr>
              <w:t>Západočeská univerzita v Plzni, Právnická fakulta –   Veřejná správa, titul Bc.</w:t>
            </w:r>
          </w:p>
        </w:tc>
      </w:tr>
      <w:tr w:rsidR="00166B08" w14:paraId="585AC58B" w14:textId="77777777">
        <w:trPr>
          <w:trHeight w:val="292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1244693B" w14:textId="77777777" w:rsidR="00166B08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01. 11. 1988 - dosud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14:paraId="6585C81C" w14:textId="77777777" w:rsidR="00166B08" w:rsidRDefault="00000000">
            <w:pPr>
              <w:spacing w:after="0"/>
              <w:ind w:left="60"/>
              <w:jc w:val="left"/>
            </w:pPr>
            <w:r>
              <w:rPr>
                <w:b w:val="0"/>
              </w:rPr>
              <w:t xml:space="preserve">Česká obchodní inspekce, různé pozice </w:t>
            </w:r>
          </w:p>
        </w:tc>
      </w:tr>
    </w:tbl>
    <w:p w14:paraId="2D594A80" w14:textId="77777777" w:rsidR="00BC4A39" w:rsidRDefault="00BC4A39"/>
    <w:sectPr w:rsidR="00BC4A39">
      <w:pgSz w:w="11905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08"/>
    <w:rsid w:val="00166B08"/>
    <w:rsid w:val="00BC4A39"/>
    <w:rsid w:val="00CB7AA1"/>
    <w:rsid w:val="00D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671A"/>
  <w15:docId w15:val="{7D7D9481-9D75-41B0-AE3A-7542D1E2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/>
      <w:jc w:val="center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Havlíček Karel_RI Brno</dc:title>
  <dc:subject/>
  <dc:creator>Hrubý Josef, Ing.</dc:creator>
  <cp:keywords/>
  <cp:lastModifiedBy>Hrubý Josef, Ing.</cp:lastModifiedBy>
  <cp:revision>5</cp:revision>
  <dcterms:created xsi:type="dcterms:W3CDTF">2025-08-06T08:57:00Z</dcterms:created>
  <dcterms:modified xsi:type="dcterms:W3CDTF">2025-08-06T09:02:00Z</dcterms:modified>
</cp:coreProperties>
</file>