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643A7" w14:textId="77777777" w:rsidR="00CF0332" w:rsidRPr="004A3BB4" w:rsidRDefault="00CF0332" w:rsidP="00CF0332">
      <w:pPr>
        <w:spacing w:before="240"/>
        <w:jc w:val="right"/>
        <w:rPr>
          <w:rFonts w:ascii="Arial" w:hAnsi="Arial" w:cs="Arial"/>
          <w:color w:val="2658A5"/>
          <w:sz w:val="48"/>
          <w:szCs w:val="48"/>
          <w:lang w:val="en-GB"/>
        </w:rPr>
      </w:pPr>
      <w:r w:rsidRPr="004A3BB4">
        <w:rPr>
          <w:rFonts w:ascii="Arial" w:hAnsi="Arial" w:cs="Arial"/>
          <w:noProof/>
          <w:color w:val="2658A5"/>
          <w:sz w:val="48"/>
          <w:szCs w:val="48"/>
          <w:lang w:val="en-GB" w:eastAsia="cs-CZ"/>
        </w:rPr>
        <w:drawing>
          <wp:anchor distT="0" distB="0" distL="114300" distR="114300" simplePos="0" relativeHeight="251659264" behindDoc="0" locked="0" layoutInCell="1" allowOverlap="1" wp14:anchorId="1BBE1245" wp14:editId="65CFA82C">
            <wp:simplePos x="0" y="0"/>
            <wp:positionH relativeFrom="column">
              <wp:posOffset>-156845</wp:posOffset>
            </wp:positionH>
            <wp:positionV relativeFrom="paragraph">
              <wp:posOffset>-72390</wp:posOffset>
            </wp:positionV>
            <wp:extent cx="2876550" cy="793759"/>
            <wp:effectExtent l="0" t="0" r="0" b="6350"/>
            <wp:wrapNone/>
            <wp:docPr id="1901269243" name="Obrázek 2" descr="Obsah obrázku text, Písmo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269243" name="Obrázek 2" descr="Obsah obrázku text, Písmo, logo, Grafika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7937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3BB4">
        <w:rPr>
          <w:rFonts w:ascii="Arial" w:hAnsi="Arial" w:cs="Arial"/>
          <w:color w:val="2658A5"/>
          <w:sz w:val="48"/>
          <w:szCs w:val="48"/>
          <w:lang w:val="en-GB"/>
        </w:rPr>
        <w:t>PRESS RELEASE</w:t>
      </w:r>
    </w:p>
    <w:p w14:paraId="27A87AD5" w14:textId="0207A597" w:rsidR="00C30561" w:rsidRPr="00E17B6A" w:rsidRDefault="00DF74CC" w:rsidP="005A5ED7">
      <w:pPr>
        <w:spacing w:before="240"/>
        <w:rPr>
          <w:rFonts w:ascii="Arial" w:hAnsi="Arial" w:cs="Arial"/>
          <w:b/>
          <w:bCs/>
          <w:color w:val="2658A5"/>
          <w:sz w:val="32"/>
          <w:szCs w:val="32"/>
        </w:rPr>
      </w:pPr>
      <w:r>
        <w:rPr>
          <w:rFonts w:ascii="Arial" w:hAnsi="Arial" w:cs="Arial"/>
          <w:b/>
          <w:bCs/>
          <w:color w:val="2658A5"/>
          <w:sz w:val="32"/>
          <w:szCs w:val="32"/>
          <w:lang w:val="en-GB"/>
        </w:rPr>
        <w:br/>
      </w:r>
      <w:proofErr w:type="spellStart"/>
      <w:r w:rsidR="00C30561" w:rsidRPr="00C30561">
        <w:rPr>
          <w:rFonts w:ascii="Arial" w:hAnsi="Arial" w:cs="Arial"/>
          <w:b/>
          <w:bCs/>
          <w:color w:val="2658A5"/>
          <w:sz w:val="32"/>
          <w:szCs w:val="32"/>
        </w:rPr>
        <w:t>The</w:t>
      </w:r>
      <w:proofErr w:type="spellEnd"/>
      <w:r w:rsidR="00C30561" w:rsidRPr="00C30561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="00C30561" w:rsidRPr="00C30561">
        <w:rPr>
          <w:rFonts w:ascii="Arial" w:hAnsi="Arial" w:cs="Arial"/>
          <w:b/>
          <w:bCs/>
          <w:color w:val="2658A5"/>
          <w:sz w:val="32"/>
          <w:szCs w:val="32"/>
        </w:rPr>
        <w:t>counterfeits</w:t>
      </w:r>
      <w:proofErr w:type="spellEnd"/>
      <w:r w:rsidR="00C30561" w:rsidRPr="00C30561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="00C30561" w:rsidRPr="00C30561">
        <w:rPr>
          <w:rFonts w:ascii="Arial" w:hAnsi="Arial" w:cs="Arial"/>
          <w:b/>
          <w:bCs/>
          <w:color w:val="2658A5"/>
          <w:sz w:val="32"/>
          <w:szCs w:val="32"/>
        </w:rPr>
        <w:t>seized</w:t>
      </w:r>
      <w:proofErr w:type="spellEnd"/>
      <w:r w:rsidR="00C30561" w:rsidRPr="00C30561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="00C30561" w:rsidRPr="00C30561">
        <w:rPr>
          <w:rFonts w:ascii="Arial" w:hAnsi="Arial" w:cs="Arial"/>
          <w:b/>
          <w:bCs/>
          <w:color w:val="2658A5"/>
          <w:sz w:val="32"/>
          <w:szCs w:val="32"/>
        </w:rPr>
        <w:t>during</w:t>
      </w:r>
      <w:proofErr w:type="spellEnd"/>
      <w:r w:rsidR="00C30561" w:rsidRPr="00C30561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="00C30561" w:rsidRPr="00C30561">
        <w:rPr>
          <w:rFonts w:ascii="Arial" w:hAnsi="Arial" w:cs="Arial"/>
          <w:b/>
          <w:bCs/>
          <w:color w:val="2658A5"/>
          <w:sz w:val="32"/>
          <w:szCs w:val="32"/>
        </w:rPr>
        <w:t>the</w:t>
      </w:r>
      <w:proofErr w:type="spellEnd"/>
      <w:r w:rsidR="00C30561" w:rsidRPr="00C30561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="00537EC6">
        <w:rPr>
          <w:rFonts w:ascii="Arial" w:hAnsi="Arial" w:cs="Arial"/>
          <w:b/>
          <w:bCs/>
          <w:color w:val="2658A5"/>
          <w:sz w:val="32"/>
          <w:szCs w:val="32"/>
        </w:rPr>
        <w:t>inspection</w:t>
      </w:r>
      <w:proofErr w:type="spellEnd"/>
      <w:r w:rsidR="00C30561" w:rsidRPr="00C30561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="00C30561" w:rsidRPr="00C30561">
        <w:rPr>
          <w:rFonts w:ascii="Arial" w:hAnsi="Arial" w:cs="Arial"/>
          <w:b/>
          <w:bCs/>
          <w:color w:val="2658A5"/>
          <w:sz w:val="32"/>
          <w:szCs w:val="32"/>
        </w:rPr>
        <w:t>activities</w:t>
      </w:r>
      <w:proofErr w:type="spellEnd"/>
      <w:r w:rsidR="00C30561" w:rsidRPr="00C30561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="00C30561" w:rsidRPr="00C30561">
        <w:rPr>
          <w:rFonts w:ascii="Arial" w:hAnsi="Arial" w:cs="Arial"/>
          <w:b/>
          <w:bCs/>
          <w:color w:val="2658A5"/>
          <w:sz w:val="32"/>
          <w:szCs w:val="32"/>
        </w:rPr>
        <w:t>were</w:t>
      </w:r>
      <w:proofErr w:type="spellEnd"/>
      <w:r w:rsidR="00C30561" w:rsidRPr="00C30561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="00C30561" w:rsidRPr="00C30561">
        <w:rPr>
          <w:rFonts w:ascii="Arial" w:hAnsi="Arial" w:cs="Arial"/>
          <w:b/>
          <w:bCs/>
          <w:color w:val="2658A5"/>
          <w:sz w:val="32"/>
          <w:szCs w:val="32"/>
        </w:rPr>
        <w:t>handed</w:t>
      </w:r>
      <w:proofErr w:type="spellEnd"/>
      <w:r w:rsidR="00C30561" w:rsidRPr="00C30561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="00C30561" w:rsidRPr="00C30561">
        <w:rPr>
          <w:rFonts w:ascii="Arial" w:hAnsi="Arial" w:cs="Arial"/>
          <w:b/>
          <w:bCs/>
          <w:color w:val="2658A5"/>
          <w:sz w:val="32"/>
          <w:szCs w:val="32"/>
        </w:rPr>
        <w:t>over</w:t>
      </w:r>
      <w:proofErr w:type="spellEnd"/>
      <w:r w:rsidR="00C30561" w:rsidRPr="00C30561">
        <w:rPr>
          <w:rFonts w:ascii="Arial" w:hAnsi="Arial" w:cs="Arial"/>
          <w:b/>
          <w:bCs/>
          <w:color w:val="2658A5"/>
          <w:sz w:val="32"/>
          <w:szCs w:val="32"/>
        </w:rPr>
        <w:t xml:space="preserve"> by </w:t>
      </w:r>
      <w:proofErr w:type="spellStart"/>
      <w:r w:rsidR="00C30561" w:rsidRPr="00C30561">
        <w:rPr>
          <w:rFonts w:ascii="Arial" w:hAnsi="Arial" w:cs="Arial"/>
          <w:b/>
          <w:bCs/>
          <w:color w:val="2658A5"/>
          <w:sz w:val="32"/>
          <w:szCs w:val="32"/>
        </w:rPr>
        <w:t>the</w:t>
      </w:r>
      <w:proofErr w:type="spellEnd"/>
      <w:r w:rsidR="00C30561" w:rsidRPr="00C30561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="00C30561" w:rsidRPr="00C30561">
        <w:rPr>
          <w:rFonts w:ascii="Arial" w:hAnsi="Arial" w:cs="Arial"/>
          <w:b/>
          <w:bCs/>
          <w:color w:val="2658A5"/>
          <w:sz w:val="32"/>
          <w:szCs w:val="32"/>
        </w:rPr>
        <w:t>staff</w:t>
      </w:r>
      <w:proofErr w:type="spellEnd"/>
      <w:r w:rsidR="00C30561" w:rsidRPr="00C30561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="00C30561" w:rsidRPr="00C30561">
        <w:rPr>
          <w:rFonts w:ascii="Arial" w:hAnsi="Arial" w:cs="Arial"/>
          <w:b/>
          <w:bCs/>
          <w:color w:val="2658A5"/>
          <w:sz w:val="32"/>
          <w:szCs w:val="32"/>
        </w:rPr>
        <w:t>of</w:t>
      </w:r>
      <w:proofErr w:type="spellEnd"/>
      <w:r w:rsidR="00C30561" w:rsidRPr="00C30561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="00C30561" w:rsidRPr="00C30561">
        <w:rPr>
          <w:rFonts w:ascii="Arial" w:hAnsi="Arial" w:cs="Arial"/>
          <w:b/>
          <w:bCs/>
          <w:color w:val="2658A5"/>
          <w:sz w:val="32"/>
          <w:szCs w:val="32"/>
        </w:rPr>
        <w:t>the</w:t>
      </w:r>
      <w:proofErr w:type="spellEnd"/>
      <w:r w:rsidR="00537EC6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="00537EC6">
        <w:rPr>
          <w:rFonts w:ascii="Arial" w:hAnsi="Arial" w:cs="Arial"/>
          <w:b/>
          <w:bCs/>
          <w:color w:val="2658A5"/>
          <w:sz w:val="32"/>
          <w:szCs w:val="32"/>
        </w:rPr>
        <w:t>Regional</w:t>
      </w:r>
      <w:proofErr w:type="spellEnd"/>
      <w:r w:rsidR="00537EC6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="00537EC6">
        <w:rPr>
          <w:rFonts w:ascii="Arial" w:hAnsi="Arial" w:cs="Arial"/>
          <w:b/>
          <w:bCs/>
          <w:color w:val="2658A5"/>
          <w:sz w:val="32"/>
          <w:szCs w:val="32"/>
        </w:rPr>
        <w:t>Inspectorate</w:t>
      </w:r>
      <w:proofErr w:type="spellEnd"/>
      <w:r w:rsidR="00537EC6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="00537EC6">
        <w:rPr>
          <w:rFonts w:ascii="Arial" w:hAnsi="Arial" w:cs="Arial"/>
          <w:b/>
          <w:bCs/>
          <w:color w:val="2658A5"/>
          <w:sz w:val="32"/>
          <w:szCs w:val="32"/>
        </w:rPr>
        <w:t>of</w:t>
      </w:r>
      <w:proofErr w:type="spellEnd"/>
      <w:r w:rsidR="004E6E5A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="004E6E5A">
        <w:rPr>
          <w:rFonts w:ascii="Arial" w:hAnsi="Arial" w:cs="Arial"/>
          <w:b/>
          <w:bCs/>
          <w:color w:val="2658A5"/>
          <w:sz w:val="32"/>
          <w:szCs w:val="32"/>
        </w:rPr>
        <w:t>the</w:t>
      </w:r>
      <w:proofErr w:type="spellEnd"/>
      <w:r w:rsidR="00C30561" w:rsidRPr="00C30561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 w:rsidR="00537EC6">
        <w:rPr>
          <w:rFonts w:ascii="Arial" w:hAnsi="Arial" w:cs="Arial"/>
          <w:b/>
          <w:bCs/>
          <w:color w:val="2658A5"/>
          <w:sz w:val="32"/>
          <w:szCs w:val="32"/>
        </w:rPr>
        <w:t>CTI</w:t>
      </w:r>
      <w:r w:rsidR="004E6E5A">
        <w:rPr>
          <w:rFonts w:ascii="Arial" w:hAnsi="Arial" w:cs="Arial"/>
          <w:b/>
          <w:bCs/>
          <w:color w:val="2658A5"/>
          <w:sz w:val="32"/>
          <w:szCs w:val="32"/>
        </w:rPr>
        <w:t>A</w:t>
      </w:r>
      <w:r w:rsidR="00C30561" w:rsidRPr="00C30561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="00C30561" w:rsidRPr="00C30561">
        <w:rPr>
          <w:rFonts w:ascii="Arial" w:hAnsi="Arial" w:cs="Arial"/>
          <w:b/>
          <w:bCs/>
          <w:color w:val="2658A5"/>
          <w:sz w:val="32"/>
          <w:szCs w:val="32"/>
        </w:rPr>
        <w:t>of</w:t>
      </w:r>
      <w:proofErr w:type="spellEnd"/>
      <w:r w:rsidR="00C30561" w:rsidRPr="00C30561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="00BE0858">
        <w:rPr>
          <w:rFonts w:ascii="Arial" w:hAnsi="Arial" w:cs="Arial"/>
          <w:b/>
          <w:bCs/>
          <w:color w:val="2658A5"/>
          <w:sz w:val="32"/>
          <w:szCs w:val="32"/>
        </w:rPr>
        <w:t>the</w:t>
      </w:r>
      <w:proofErr w:type="spellEnd"/>
      <w:r w:rsidR="00BE0858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="00C30561" w:rsidRPr="00C30561">
        <w:rPr>
          <w:rFonts w:ascii="Arial" w:hAnsi="Arial" w:cs="Arial"/>
          <w:b/>
          <w:bCs/>
          <w:color w:val="2658A5"/>
          <w:sz w:val="32"/>
          <w:szCs w:val="32"/>
        </w:rPr>
        <w:t>Pilsen</w:t>
      </w:r>
      <w:proofErr w:type="spellEnd"/>
      <w:r w:rsidR="00C30561" w:rsidRPr="00C30561">
        <w:rPr>
          <w:rFonts w:ascii="Arial" w:hAnsi="Arial" w:cs="Arial"/>
          <w:b/>
          <w:bCs/>
          <w:color w:val="2658A5"/>
          <w:sz w:val="32"/>
          <w:szCs w:val="32"/>
        </w:rPr>
        <w:t xml:space="preserve"> and Karlovy Vary </w:t>
      </w:r>
      <w:proofErr w:type="spellStart"/>
      <w:r w:rsidR="00C30561" w:rsidRPr="00C30561">
        <w:rPr>
          <w:rFonts w:ascii="Arial" w:hAnsi="Arial" w:cs="Arial"/>
          <w:b/>
          <w:bCs/>
          <w:color w:val="2658A5"/>
          <w:sz w:val="32"/>
          <w:szCs w:val="32"/>
        </w:rPr>
        <w:t>Region</w:t>
      </w:r>
      <w:r w:rsidR="00537EC6">
        <w:rPr>
          <w:rFonts w:ascii="Arial" w:hAnsi="Arial" w:cs="Arial"/>
          <w:b/>
          <w:bCs/>
          <w:color w:val="2658A5"/>
          <w:sz w:val="32"/>
          <w:szCs w:val="32"/>
        </w:rPr>
        <w:t>s</w:t>
      </w:r>
      <w:proofErr w:type="spellEnd"/>
      <w:r w:rsidR="004E6E5A">
        <w:rPr>
          <w:rFonts w:ascii="Arial" w:hAnsi="Arial" w:cs="Arial"/>
          <w:b/>
          <w:bCs/>
          <w:color w:val="2658A5"/>
          <w:sz w:val="32"/>
          <w:szCs w:val="32"/>
        </w:rPr>
        <w:br/>
      </w:r>
      <w:proofErr w:type="spellStart"/>
      <w:r w:rsidR="00C30561" w:rsidRPr="00C30561">
        <w:rPr>
          <w:rFonts w:ascii="Arial" w:hAnsi="Arial" w:cs="Arial"/>
          <w:b/>
          <w:bCs/>
          <w:color w:val="2658A5"/>
          <w:sz w:val="32"/>
          <w:szCs w:val="32"/>
        </w:rPr>
        <w:t>for</w:t>
      </w:r>
      <w:proofErr w:type="spellEnd"/>
      <w:r w:rsidR="00C30561" w:rsidRPr="00C30561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="00C30561" w:rsidRPr="00C30561">
        <w:rPr>
          <w:rFonts w:ascii="Arial" w:hAnsi="Arial" w:cs="Arial"/>
          <w:b/>
          <w:bCs/>
          <w:color w:val="2658A5"/>
          <w:sz w:val="32"/>
          <w:szCs w:val="32"/>
        </w:rPr>
        <w:t>humanitarian</w:t>
      </w:r>
      <w:proofErr w:type="spellEnd"/>
      <w:r w:rsidR="00C30561" w:rsidRPr="00C30561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="00C30561" w:rsidRPr="00C30561">
        <w:rPr>
          <w:rFonts w:ascii="Arial" w:hAnsi="Arial" w:cs="Arial"/>
          <w:b/>
          <w:bCs/>
          <w:color w:val="2658A5"/>
          <w:sz w:val="32"/>
          <w:szCs w:val="32"/>
        </w:rPr>
        <w:t>purposes</w:t>
      </w:r>
      <w:proofErr w:type="spellEnd"/>
    </w:p>
    <w:p w14:paraId="36551109" w14:textId="77777777" w:rsidR="00C30561" w:rsidRDefault="00C30561" w:rsidP="005A5ED7">
      <w:pPr>
        <w:jc w:val="both"/>
        <w:rPr>
          <w:rFonts w:ascii="Arial" w:eastAsia="Calibri" w:hAnsi="Arial" w:cs="Arial"/>
          <w:sz w:val="20"/>
          <w:szCs w:val="20"/>
        </w:rPr>
      </w:pPr>
    </w:p>
    <w:p w14:paraId="031A4FAF" w14:textId="1FE4AD22" w:rsidR="00C30561" w:rsidRPr="00C30561" w:rsidRDefault="00C30561" w:rsidP="00C30561">
      <w:pPr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C30561">
        <w:rPr>
          <w:rFonts w:ascii="Arial" w:eastAsia="Calibri" w:hAnsi="Arial" w:cs="Arial"/>
          <w:sz w:val="20"/>
          <w:szCs w:val="20"/>
        </w:rPr>
        <w:t>(</w:t>
      </w:r>
      <w:proofErr w:type="spellStart"/>
      <w:r w:rsidR="00537EC6">
        <w:rPr>
          <w:rFonts w:ascii="Arial" w:eastAsia="Calibri" w:hAnsi="Arial" w:cs="Arial"/>
          <w:sz w:val="20"/>
          <w:szCs w:val="20"/>
        </w:rPr>
        <w:t>Pilsen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, 6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November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2025) </w:t>
      </w:r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At </w:t>
      </w:r>
      <w:proofErr w:type="spellStart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>the</w:t>
      </w:r>
      <w:proofErr w:type="spellEnd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end </w:t>
      </w:r>
      <w:proofErr w:type="spellStart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>of</w:t>
      </w:r>
      <w:proofErr w:type="spellEnd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October, </w:t>
      </w:r>
      <w:proofErr w:type="spellStart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>employees</w:t>
      </w:r>
      <w:proofErr w:type="spellEnd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>of</w:t>
      </w:r>
      <w:proofErr w:type="spellEnd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>the</w:t>
      </w:r>
      <w:proofErr w:type="spellEnd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Czech </w:t>
      </w:r>
      <w:proofErr w:type="spellStart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>Trade</w:t>
      </w:r>
      <w:proofErr w:type="spellEnd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>Inspection</w:t>
      </w:r>
      <w:proofErr w:type="spellEnd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>Authority</w:t>
      </w:r>
      <w:proofErr w:type="spellEnd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>Inspectorate</w:t>
      </w:r>
      <w:proofErr w:type="spellEnd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4E6E5A">
        <w:rPr>
          <w:rFonts w:ascii="Arial" w:eastAsia="Calibri" w:hAnsi="Arial" w:cs="Arial"/>
          <w:b/>
          <w:bCs/>
          <w:color w:val="000000"/>
          <w:sz w:val="20"/>
          <w:szCs w:val="20"/>
        </w:rPr>
        <w:t>of</w:t>
      </w:r>
      <w:proofErr w:type="spellEnd"/>
      <w:r w:rsidR="00BE0858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BE0858">
        <w:rPr>
          <w:rFonts w:ascii="Arial" w:eastAsia="Calibri" w:hAnsi="Arial" w:cs="Arial"/>
          <w:b/>
          <w:bCs/>
          <w:color w:val="000000"/>
          <w:sz w:val="20"/>
          <w:szCs w:val="20"/>
        </w:rPr>
        <w:t>the</w:t>
      </w:r>
      <w:proofErr w:type="spellEnd"/>
      <w:r w:rsidR="004E6E5A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>Pilsen</w:t>
      </w:r>
      <w:proofErr w:type="spellEnd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and Karlovy Vary</w:t>
      </w:r>
      <w:r w:rsidR="004E6E5A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4E6E5A">
        <w:rPr>
          <w:rFonts w:ascii="Arial" w:eastAsia="Calibri" w:hAnsi="Arial" w:cs="Arial"/>
          <w:b/>
          <w:bCs/>
          <w:color w:val="000000"/>
          <w:sz w:val="20"/>
          <w:szCs w:val="20"/>
        </w:rPr>
        <w:t>Regions</w:t>
      </w:r>
      <w:proofErr w:type="spellEnd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>handed</w:t>
      </w:r>
      <w:proofErr w:type="spellEnd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>over</w:t>
      </w:r>
      <w:proofErr w:type="spellEnd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a </w:t>
      </w:r>
      <w:proofErr w:type="spellStart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>total</w:t>
      </w:r>
      <w:proofErr w:type="spellEnd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>of</w:t>
      </w:r>
      <w:proofErr w:type="spellEnd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2,738 </w:t>
      </w:r>
      <w:proofErr w:type="spellStart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>pieces</w:t>
      </w:r>
      <w:proofErr w:type="spellEnd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>of</w:t>
      </w:r>
      <w:proofErr w:type="spellEnd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>clothing</w:t>
      </w:r>
      <w:proofErr w:type="spellEnd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>seized</w:t>
      </w:r>
      <w:proofErr w:type="spellEnd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>during</w:t>
      </w:r>
      <w:proofErr w:type="spellEnd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>the</w:t>
      </w:r>
      <w:proofErr w:type="spellEnd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>inspection</w:t>
      </w:r>
      <w:proofErr w:type="spellEnd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>activities</w:t>
      </w:r>
      <w:proofErr w:type="spellEnd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>of</w:t>
      </w:r>
      <w:proofErr w:type="spellEnd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>the</w:t>
      </w:r>
      <w:proofErr w:type="spellEnd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CTIA </w:t>
      </w:r>
      <w:proofErr w:type="spellStart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>due</w:t>
      </w:r>
      <w:proofErr w:type="spellEnd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to </w:t>
      </w:r>
      <w:proofErr w:type="spellStart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>violations</w:t>
      </w:r>
      <w:proofErr w:type="spellEnd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>of</w:t>
      </w:r>
      <w:proofErr w:type="spellEnd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>certain</w:t>
      </w:r>
      <w:proofErr w:type="spellEnd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>intellectual</w:t>
      </w:r>
      <w:proofErr w:type="spellEnd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>property</w:t>
      </w:r>
      <w:proofErr w:type="spellEnd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>rights</w:t>
      </w:r>
      <w:proofErr w:type="spellEnd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to </w:t>
      </w:r>
      <w:proofErr w:type="spellStart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>four</w:t>
      </w:r>
      <w:proofErr w:type="spellEnd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>educational</w:t>
      </w:r>
      <w:proofErr w:type="spellEnd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and </w:t>
      </w:r>
      <w:proofErr w:type="spellStart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>health-social</w:t>
      </w:r>
      <w:proofErr w:type="spellEnd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>institutions</w:t>
      </w:r>
      <w:proofErr w:type="spellEnd"/>
      <w:r w:rsidRPr="00C30561">
        <w:rPr>
          <w:rFonts w:ascii="Arial" w:eastAsia="Calibri" w:hAnsi="Arial" w:cs="Arial"/>
          <w:b/>
          <w:bCs/>
          <w:color w:val="000000"/>
          <w:sz w:val="20"/>
          <w:szCs w:val="20"/>
        </w:rPr>
        <w:t>.</w:t>
      </w:r>
    </w:p>
    <w:p w14:paraId="164007D7" w14:textId="54F7A59E" w:rsidR="00537EC6" w:rsidRDefault="00C30561" w:rsidP="00C30561">
      <w:pPr>
        <w:jc w:val="both"/>
        <w:rPr>
          <w:rFonts w:ascii="Arial" w:eastAsia="Calibri" w:hAnsi="Arial" w:cs="Arial"/>
          <w:sz w:val="20"/>
          <w:szCs w:val="20"/>
        </w:rPr>
      </w:pPr>
      <w:r w:rsidRPr="00C30561">
        <w:rPr>
          <w:rFonts w:ascii="Arial" w:eastAsia="Calibri" w:hAnsi="Arial" w:cs="Arial"/>
          <w:sz w:val="20"/>
          <w:szCs w:val="20"/>
        </w:rPr>
        <w:t xml:space="preserve">These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were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Children's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Home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Horní Slavkov,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Educational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Institute Buškovice,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Educational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Institute Kostomlaty and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registered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institute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Life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without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Barriers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Nová Paka.</w:t>
      </w:r>
    </w:p>
    <w:p w14:paraId="2361ADE8" w14:textId="03560665" w:rsidR="00C30561" w:rsidRPr="00C30561" w:rsidRDefault="00C30561" w:rsidP="00C30561">
      <w:pPr>
        <w:jc w:val="both"/>
        <w:rPr>
          <w:rFonts w:ascii="Arial" w:eastAsia="Calibri" w:hAnsi="Arial" w:cs="Arial"/>
          <w:sz w:val="20"/>
          <w:szCs w:val="20"/>
        </w:rPr>
      </w:pPr>
      <w:proofErr w:type="spellStart"/>
      <w:r w:rsidRPr="00C30561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seized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products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, such as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tracksuits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jackets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sweatshirts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>, T-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shirts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sweaters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or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vests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illegally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marked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with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trademarks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of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well-known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clothing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manufacturers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(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including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Nike, Adidas, Jack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Wolfskin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, Lacoste, Armani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or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Tommy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Hilfiger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),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will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after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complete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removal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of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unauthorized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marking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find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use in these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educational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or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children's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homes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and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health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and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social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organizations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where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they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will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be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able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to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be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used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by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clients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from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youngest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age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categories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to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adults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>.</w:t>
      </w:r>
    </w:p>
    <w:p w14:paraId="75595579" w14:textId="77777777" w:rsidR="00C30561" w:rsidRPr="00C30561" w:rsidRDefault="00C30561" w:rsidP="00C30561">
      <w:pPr>
        <w:jc w:val="both"/>
        <w:rPr>
          <w:rFonts w:ascii="Arial" w:eastAsia="Calibri" w:hAnsi="Arial" w:cs="Arial"/>
          <w:sz w:val="20"/>
          <w:szCs w:val="20"/>
        </w:rPr>
      </w:pPr>
      <w:proofErr w:type="spellStart"/>
      <w:r w:rsidRPr="00C30561">
        <w:rPr>
          <w:rFonts w:ascii="Arial" w:eastAsia="Calibri" w:hAnsi="Arial" w:cs="Arial"/>
          <w:sz w:val="20"/>
          <w:szCs w:val="20"/>
        </w:rPr>
        <w:t>Only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part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of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products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provided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mainly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clothing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and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footwear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can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be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used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for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humanitarian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purposes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.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removal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of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protected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labels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is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carried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out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at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expense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of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receiving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organisations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and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is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inspected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by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Czech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Trade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Inspection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Authority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before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further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use.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Products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for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which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protected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markings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cannot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be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removed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are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disposed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of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by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Czech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Trade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Inspection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>.</w:t>
      </w:r>
    </w:p>
    <w:p w14:paraId="7F310BFF" w14:textId="78221B3D" w:rsidR="00C30561" w:rsidRDefault="00C30561" w:rsidP="00C30561">
      <w:pPr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I</w:t>
      </w:r>
      <w:r w:rsidRPr="00C30561">
        <w:rPr>
          <w:rFonts w:ascii="Arial" w:eastAsia="Calibri" w:hAnsi="Arial" w:cs="Arial"/>
          <w:sz w:val="20"/>
          <w:szCs w:val="20"/>
        </w:rPr>
        <w:t xml:space="preserve">n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first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quarter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of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this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year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, a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total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of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3,008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pieces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of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counterfeit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goods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were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seized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and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stored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beyond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reach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of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persons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inspected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with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a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value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of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CZK 6,949,279 in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original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prices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; in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second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quarter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of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this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year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Czech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Trade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Inspection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seized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and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stored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a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total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of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8,683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pieces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of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counterfeit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goods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at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original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prices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worth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more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than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CZK 35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million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.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For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whole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of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last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year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total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number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of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counterfeits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was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29,991,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with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a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value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in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original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prices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of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more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than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CZK 97.5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million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.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After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toys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and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games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, textile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products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and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footwear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are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among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product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groups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in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which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CTIA </w:t>
      </w:r>
      <w:proofErr w:type="spellStart"/>
      <w:r w:rsidR="00294E0F">
        <w:rPr>
          <w:rFonts w:ascii="Arial" w:eastAsia="Calibri" w:hAnsi="Arial" w:cs="Arial"/>
          <w:sz w:val="20"/>
          <w:szCs w:val="20"/>
        </w:rPr>
        <w:t>seizes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largest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number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of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counterfeit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products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>.</w:t>
      </w:r>
    </w:p>
    <w:p w14:paraId="5A3DB925" w14:textId="77777777" w:rsidR="00C30561" w:rsidRDefault="00C30561" w:rsidP="00C30561">
      <w:pPr>
        <w:jc w:val="both"/>
        <w:rPr>
          <w:rFonts w:ascii="Arial" w:eastAsia="Calibri" w:hAnsi="Arial" w:cs="Arial"/>
          <w:sz w:val="20"/>
          <w:szCs w:val="20"/>
        </w:rPr>
      </w:pPr>
    </w:p>
    <w:p w14:paraId="1F006BA2" w14:textId="77777777" w:rsidR="00C30561" w:rsidRDefault="00C30561" w:rsidP="00C30561">
      <w:pPr>
        <w:jc w:val="both"/>
        <w:rPr>
          <w:rFonts w:ascii="Arial" w:eastAsia="Calibri" w:hAnsi="Arial" w:cs="Arial"/>
          <w:sz w:val="20"/>
          <w:szCs w:val="20"/>
        </w:rPr>
      </w:pPr>
    </w:p>
    <w:p w14:paraId="5347BA68" w14:textId="6BBFEAFD" w:rsidR="00C30561" w:rsidRPr="00C30561" w:rsidRDefault="00BE0858" w:rsidP="00C30561">
      <w:pPr>
        <w:jc w:val="both"/>
        <w:rPr>
          <w:rFonts w:ascii="Arial" w:eastAsia="Calibri" w:hAnsi="Arial" w:cs="Arial"/>
          <w:b/>
          <w:bCs/>
          <w:sz w:val="20"/>
          <w:szCs w:val="20"/>
          <w:u w:val="single"/>
        </w:rPr>
      </w:pPr>
      <w:proofErr w:type="spellStart"/>
      <w:r>
        <w:rPr>
          <w:rFonts w:ascii="Arial" w:eastAsia="Calibri" w:hAnsi="Arial" w:cs="Arial"/>
          <w:b/>
          <w:bCs/>
          <w:sz w:val="20"/>
          <w:szCs w:val="20"/>
          <w:u w:val="single"/>
        </w:rPr>
        <w:t>C</w:t>
      </w:r>
      <w:r w:rsidR="00C30561" w:rsidRPr="00C30561">
        <w:rPr>
          <w:rFonts w:ascii="Arial" w:eastAsia="Calibri" w:hAnsi="Arial" w:cs="Arial"/>
          <w:b/>
          <w:bCs/>
          <w:sz w:val="20"/>
          <w:szCs w:val="20"/>
          <w:u w:val="single"/>
        </w:rPr>
        <w:t>ontact</w:t>
      </w:r>
      <w:proofErr w:type="spellEnd"/>
      <w:r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0"/>
          <w:szCs w:val="20"/>
          <w:u w:val="single"/>
        </w:rPr>
        <w:t>for</w:t>
      </w:r>
      <w:proofErr w:type="spellEnd"/>
      <w:r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media</w:t>
      </w:r>
      <w:r w:rsidR="00C30561" w:rsidRPr="00C30561">
        <w:rPr>
          <w:rFonts w:ascii="Arial" w:eastAsia="Calibri" w:hAnsi="Arial" w:cs="Arial"/>
          <w:b/>
          <w:bCs/>
          <w:sz w:val="20"/>
          <w:szCs w:val="20"/>
          <w:u w:val="single"/>
        </w:rPr>
        <w:t>:</w:t>
      </w:r>
    </w:p>
    <w:p w14:paraId="499ECD8E" w14:textId="70E5D273" w:rsidR="00C30561" w:rsidRPr="00C30561" w:rsidRDefault="00C30561" w:rsidP="00C30561">
      <w:pPr>
        <w:jc w:val="both"/>
        <w:rPr>
          <w:rFonts w:ascii="Arial" w:eastAsia="Calibri" w:hAnsi="Arial" w:cs="Arial"/>
          <w:sz w:val="20"/>
          <w:szCs w:val="20"/>
        </w:rPr>
      </w:pPr>
      <w:r w:rsidRPr="00C30561">
        <w:rPr>
          <w:rFonts w:ascii="Arial" w:eastAsia="Calibri" w:hAnsi="Arial" w:cs="Arial"/>
          <w:sz w:val="20"/>
          <w:szCs w:val="20"/>
        </w:rPr>
        <w:t>Ing. Jan Řezáč, MBA</w:t>
      </w:r>
    </w:p>
    <w:p w14:paraId="70D8FB03" w14:textId="56D725D8" w:rsidR="00C30561" w:rsidRDefault="00C30561" w:rsidP="00C30561">
      <w:pPr>
        <w:jc w:val="both"/>
        <w:rPr>
          <w:rFonts w:ascii="Arial" w:eastAsia="Calibri" w:hAnsi="Arial" w:cs="Arial"/>
          <w:sz w:val="20"/>
          <w:szCs w:val="20"/>
        </w:rPr>
      </w:pPr>
      <w:proofErr w:type="spellStart"/>
      <w:r w:rsidRPr="00C30561">
        <w:rPr>
          <w:rFonts w:ascii="Arial" w:eastAsia="Calibri" w:hAnsi="Arial" w:cs="Arial"/>
          <w:sz w:val="20"/>
          <w:szCs w:val="20"/>
        </w:rPr>
        <w:t>Director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of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</w:t>
      </w:r>
      <w:r w:rsidR="00BE0858">
        <w:rPr>
          <w:rFonts w:ascii="Arial" w:eastAsia="Calibri" w:hAnsi="Arial" w:cs="Arial"/>
          <w:sz w:val="20"/>
          <w:szCs w:val="20"/>
        </w:rPr>
        <w:t xml:space="preserve">CTIA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Inspectorate</w:t>
      </w:r>
      <w:proofErr w:type="spellEnd"/>
      <w:r w:rsidR="00BE0858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BE0858">
        <w:rPr>
          <w:rFonts w:ascii="Arial" w:eastAsia="Calibri" w:hAnsi="Arial" w:cs="Arial"/>
          <w:sz w:val="20"/>
          <w:szCs w:val="20"/>
        </w:rPr>
        <w:t>of</w:t>
      </w:r>
      <w:proofErr w:type="spellEnd"/>
      <w:r w:rsidR="00BE0858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BE0858">
        <w:rPr>
          <w:rFonts w:ascii="Arial" w:eastAsia="Calibri" w:hAnsi="Arial" w:cs="Arial"/>
          <w:sz w:val="20"/>
          <w:szCs w:val="20"/>
        </w:rPr>
        <w:t>the</w:t>
      </w:r>
      <w:proofErr w:type="spellEnd"/>
      <w:r w:rsidR="00BE0858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30561">
        <w:rPr>
          <w:rFonts w:ascii="Arial" w:eastAsia="Calibri" w:hAnsi="Arial" w:cs="Arial"/>
          <w:sz w:val="20"/>
          <w:szCs w:val="20"/>
        </w:rPr>
        <w:t>Pilsen</w:t>
      </w:r>
      <w:proofErr w:type="spellEnd"/>
      <w:r w:rsidRPr="00C30561">
        <w:rPr>
          <w:rFonts w:ascii="Arial" w:eastAsia="Calibri" w:hAnsi="Arial" w:cs="Arial"/>
          <w:sz w:val="20"/>
          <w:szCs w:val="20"/>
        </w:rPr>
        <w:t xml:space="preserve"> and Karlovy Vary </w:t>
      </w:r>
      <w:proofErr w:type="spellStart"/>
      <w:r w:rsidR="00BE0858">
        <w:rPr>
          <w:rFonts w:ascii="Arial" w:eastAsia="Calibri" w:hAnsi="Arial" w:cs="Arial"/>
          <w:sz w:val="20"/>
          <w:szCs w:val="20"/>
        </w:rPr>
        <w:t>Regions</w:t>
      </w:r>
      <w:proofErr w:type="spellEnd"/>
    </w:p>
    <w:p w14:paraId="0E1DDC93" w14:textId="51D6A06B" w:rsidR="00C30561" w:rsidRPr="00C30561" w:rsidRDefault="00000000" w:rsidP="00C30561">
      <w:pPr>
        <w:jc w:val="both"/>
        <w:rPr>
          <w:rFonts w:ascii="Arial" w:eastAsia="Calibri" w:hAnsi="Arial" w:cs="Arial"/>
          <w:sz w:val="20"/>
          <w:szCs w:val="20"/>
        </w:rPr>
      </w:pPr>
      <w:hyperlink r:id="rId9" w:history="1">
        <w:r w:rsidR="00C30561" w:rsidRPr="0039792C">
          <w:rPr>
            <w:rStyle w:val="Hypertextovodkaz"/>
            <w:rFonts w:ascii="Arial" w:eastAsia="Calibri" w:hAnsi="Arial" w:cs="Arial"/>
            <w:sz w:val="20"/>
            <w:szCs w:val="20"/>
          </w:rPr>
          <w:t>jrezac@coi.gov.cz</w:t>
        </w:r>
      </w:hyperlink>
      <w:r w:rsidR="00C30561">
        <w:rPr>
          <w:rFonts w:ascii="Arial" w:eastAsia="Calibri" w:hAnsi="Arial" w:cs="Arial"/>
          <w:sz w:val="20"/>
          <w:szCs w:val="20"/>
        </w:rPr>
        <w:t xml:space="preserve"> </w:t>
      </w:r>
    </w:p>
    <w:p w14:paraId="46C4331A" w14:textId="2070157B" w:rsidR="008D1208" w:rsidRDefault="008D1208" w:rsidP="009B7BFD">
      <w:pPr>
        <w:jc w:val="both"/>
        <w:rPr>
          <w:rFonts w:ascii="Arial" w:eastAsia="Times New Roman" w:hAnsi="Arial" w:cs="Arial"/>
          <w:color w:val="202122"/>
          <w:sz w:val="20"/>
          <w:szCs w:val="20"/>
        </w:rPr>
      </w:pPr>
    </w:p>
    <w:p w14:paraId="1C702D3E" w14:textId="77777777" w:rsidR="00C30561" w:rsidRPr="009B7BFD" w:rsidRDefault="00C30561" w:rsidP="009B7BFD">
      <w:pPr>
        <w:jc w:val="both"/>
        <w:rPr>
          <w:rFonts w:ascii="Arial" w:eastAsia="Calibri" w:hAnsi="Arial" w:cs="Arial"/>
          <w:sz w:val="20"/>
          <w:szCs w:val="20"/>
        </w:rPr>
      </w:pPr>
    </w:p>
    <w:sectPr w:rsidR="00C30561" w:rsidRPr="009B7BFD" w:rsidSect="00663C7B">
      <w:headerReference w:type="default" r:id="rId10"/>
      <w:footerReference w:type="default" r:id="rId11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04BDF" w14:textId="77777777" w:rsidR="00F13D90" w:rsidRDefault="00F13D90" w:rsidP="00807D68">
      <w:pPr>
        <w:spacing w:after="0" w:line="240" w:lineRule="auto"/>
      </w:pPr>
      <w:r>
        <w:separator/>
      </w:r>
    </w:p>
  </w:endnote>
  <w:endnote w:type="continuationSeparator" w:id="0">
    <w:p w14:paraId="0A5FBAAB" w14:textId="77777777" w:rsidR="00F13D90" w:rsidRDefault="00F13D90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5432C" w14:textId="77777777" w:rsidR="00CF0332" w:rsidRPr="000B3C18" w:rsidRDefault="00CF0332" w:rsidP="00CF0332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DB37BDF" wp14:editId="19A401A4">
              <wp:simplePos x="0" y="0"/>
              <wp:positionH relativeFrom="column">
                <wp:posOffset>-108225</wp:posOffset>
              </wp:positionH>
              <wp:positionV relativeFrom="paragraph">
                <wp:posOffset>9914</wp:posOffset>
              </wp:positionV>
              <wp:extent cx="2190466" cy="1404620"/>
              <wp:effectExtent l="0" t="0" r="63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466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40721F" w14:textId="77777777" w:rsidR="00CF0332" w:rsidRPr="001458E6" w:rsidRDefault="00CF0332" w:rsidP="00CF033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458E6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Contact</w:t>
                          </w:r>
                          <w:proofErr w:type="spellEnd"/>
                          <w:r w:rsidRPr="001458E6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 xml:space="preserve">: </w:t>
                          </w:r>
                          <w:proofErr w:type="spellStart"/>
                          <w:r w:rsidRPr="001458E6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Spokesperson</w:t>
                          </w:r>
                          <w:proofErr w:type="spellEnd"/>
                          <w:r w:rsidRPr="001458E6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1458E6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of</w:t>
                          </w:r>
                          <w:proofErr w:type="spellEnd"/>
                          <w:r w:rsidRPr="001458E6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1458E6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the</w:t>
                          </w:r>
                          <w:proofErr w:type="spellEnd"/>
                          <w:r w:rsidRPr="001458E6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 xml:space="preserve"> CTIA</w:t>
                          </w:r>
                          <w:r w:rsidRPr="001458E6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B37B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8.5pt;margin-top:.8pt;width:172.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" stroked="f">
              <v:textbox style="mso-fit-shape-to-text:t">
                <w:txbxContent>
                  <w:p w14:paraId="2C40721F" w14:textId="77777777" w:rsidR="00CF0332" w:rsidRPr="001458E6" w:rsidRDefault="00CF0332" w:rsidP="00CF033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1458E6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Contact: Spokesperson of the CTIA</w:t>
                    </w:r>
                    <w:r w:rsidRPr="001458E6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František Kotrba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DFAC25" wp14:editId="76DBF0CA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66D279" w14:textId="77777777" w:rsidR="00CF0332" w:rsidRPr="001458E6" w:rsidRDefault="00CF0332" w:rsidP="00CF0332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458E6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Phone</w:t>
                          </w:r>
                          <w:proofErr w:type="spellEnd"/>
                          <w:r w:rsidRPr="001458E6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: +420 296 366 233</w:t>
                          </w:r>
                          <w:r w:rsidRPr="001458E6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Mobile: +420 731 553 732</w:t>
                          </w:r>
                          <w:r w:rsidRPr="001458E6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 mluvci</w:t>
                          </w:r>
                          <w:r w:rsidRPr="00806526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en-US"/>
                            </w:rPr>
                            <w:t>@coi.gov.cz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DFAC25" id="_x0000_s1027" type="#_x0000_t202" style="position:absolute;left:0;text-align:left;margin-left:273.4pt;margin-top:.8pt;width:185.95pt;height:5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" stroked="f">
              <v:textbox style="mso-fit-shape-to-text:t">
                <w:txbxContent>
                  <w:p w14:paraId="3F66D279" w14:textId="77777777" w:rsidR="00CF0332" w:rsidRPr="001458E6" w:rsidRDefault="00CF0332" w:rsidP="00CF0332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1458E6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Phone: +420 296 366 233</w:t>
                    </w:r>
                    <w:r w:rsidRPr="001458E6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Mobile: +420 731 553 732</w:t>
                    </w:r>
                    <w:r w:rsidRPr="001458E6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 mluvci</w:t>
                    </w:r>
                    <w:r w:rsidRPr="00806526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en-US"/>
                      </w:rPr>
                      <w:t>@coi.gov.cz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2A449" w14:textId="77777777" w:rsidR="00F13D90" w:rsidRDefault="00F13D90" w:rsidP="00807D68">
      <w:pPr>
        <w:spacing w:after="0" w:line="240" w:lineRule="auto"/>
      </w:pPr>
      <w:r>
        <w:separator/>
      </w:r>
    </w:p>
  </w:footnote>
  <w:footnote w:type="continuationSeparator" w:id="0">
    <w:p w14:paraId="2C533A8F" w14:textId="77777777" w:rsidR="00F13D90" w:rsidRDefault="00F13D90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4D92"/>
    <w:multiLevelType w:val="hybridMultilevel"/>
    <w:tmpl w:val="071E561E"/>
    <w:lvl w:ilvl="0" w:tplc="640EF8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F794B"/>
    <w:multiLevelType w:val="hybridMultilevel"/>
    <w:tmpl w:val="12549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1DA0"/>
    <w:multiLevelType w:val="hybridMultilevel"/>
    <w:tmpl w:val="1662F8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35DF6"/>
    <w:multiLevelType w:val="hybridMultilevel"/>
    <w:tmpl w:val="FA3A331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0D7A4C"/>
    <w:multiLevelType w:val="hybridMultilevel"/>
    <w:tmpl w:val="DA22FC1E"/>
    <w:lvl w:ilvl="0" w:tplc="BF8A9CA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B158A"/>
    <w:multiLevelType w:val="hybridMultilevel"/>
    <w:tmpl w:val="E362D29E"/>
    <w:lvl w:ilvl="0" w:tplc="90184EF8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1CD43469"/>
    <w:multiLevelType w:val="hybridMultilevel"/>
    <w:tmpl w:val="79FE67E8"/>
    <w:lvl w:ilvl="0" w:tplc="CA5831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701DB"/>
    <w:multiLevelType w:val="hybridMultilevel"/>
    <w:tmpl w:val="BE9C13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71E44"/>
    <w:multiLevelType w:val="hybridMultilevel"/>
    <w:tmpl w:val="86C49B60"/>
    <w:lvl w:ilvl="0" w:tplc="352E771C">
      <w:start w:val="1"/>
      <w:numFmt w:val="lowerLetter"/>
      <w:lvlText w:val="%1)"/>
      <w:lvlJc w:val="left"/>
      <w:pPr>
        <w:ind w:left="345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9" w15:restartNumberingAfterBreak="0">
    <w:nsid w:val="2988097F"/>
    <w:multiLevelType w:val="hybridMultilevel"/>
    <w:tmpl w:val="DF9AB0D8"/>
    <w:lvl w:ilvl="0" w:tplc="066234B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 w15:restartNumberingAfterBreak="0">
    <w:nsid w:val="3F5A1D76"/>
    <w:multiLevelType w:val="hybridMultilevel"/>
    <w:tmpl w:val="9BCA0DBC"/>
    <w:lvl w:ilvl="0" w:tplc="66261D70">
      <w:start w:val="1"/>
      <w:numFmt w:val="bullet"/>
      <w:lvlText w:val="-"/>
      <w:lvlJc w:val="left"/>
      <w:pPr>
        <w:ind w:left="3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1" w15:restartNumberingAfterBreak="0">
    <w:nsid w:val="3F5F551B"/>
    <w:multiLevelType w:val="hybridMultilevel"/>
    <w:tmpl w:val="861C7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B2F84"/>
    <w:multiLevelType w:val="hybridMultilevel"/>
    <w:tmpl w:val="3FB0C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82194"/>
    <w:multiLevelType w:val="hybridMultilevel"/>
    <w:tmpl w:val="09B49B16"/>
    <w:lvl w:ilvl="0" w:tplc="3F30627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5564328D"/>
    <w:multiLevelType w:val="hybridMultilevel"/>
    <w:tmpl w:val="3A30915A"/>
    <w:lvl w:ilvl="0" w:tplc="E0965B2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DE34C8"/>
    <w:multiLevelType w:val="hybridMultilevel"/>
    <w:tmpl w:val="D0FABB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3585D"/>
    <w:multiLevelType w:val="hybridMultilevel"/>
    <w:tmpl w:val="4AF85B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A92BF0"/>
    <w:multiLevelType w:val="hybridMultilevel"/>
    <w:tmpl w:val="916698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C2EA4"/>
    <w:multiLevelType w:val="hybridMultilevel"/>
    <w:tmpl w:val="1D1C3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95D18"/>
    <w:multiLevelType w:val="hybridMultilevel"/>
    <w:tmpl w:val="C9160142"/>
    <w:lvl w:ilvl="0" w:tplc="90F21DCE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6EE815A3"/>
    <w:multiLevelType w:val="hybridMultilevel"/>
    <w:tmpl w:val="F81CF32C"/>
    <w:lvl w:ilvl="0" w:tplc="65A26D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9C2DB4"/>
    <w:multiLevelType w:val="hybridMultilevel"/>
    <w:tmpl w:val="B854E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473504">
    <w:abstractNumId w:val="3"/>
  </w:num>
  <w:num w:numId="2" w16cid:durableId="513879739">
    <w:abstractNumId w:val="18"/>
  </w:num>
  <w:num w:numId="3" w16cid:durableId="2052920723">
    <w:abstractNumId w:val="8"/>
  </w:num>
  <w:num w:numId="4" w16cid:durableId="1442922314">
    <w:abstractNumId w:val="19"/>
  </w:num>
  <w:num w:numId="5" w16cid:durableId="1812483706">
    <w:abstractNumId w:val="20"/>
  </w:num>
  <w:num w:numId="6" w16cid:durableId="2041544689">
    <w:abstractNumId w:val="10"/>
  </w:num>
  <w:num w:numId="7" w16cid:durableId="97410661">
    <w:abstractNumId w:val="9"/>
  </w:num>
  <w:num w:numId="8" w16cid:durableId="969164436">
    <w:abstractNumId w:val="5"/>
  </w:num>
  <w:num w:numId="9" w16cid:durableId="323824122">
    <w:abstractNumId w:val="13"/>
  </w:num>
  <w:num w:numId="10" w16cid:durableId="416053402">
    <w:abstractNumId w:val="6"/>
  </w:num>
  <w:num w:numId="11" w16cid:durableId="1280600414">
    <w:abstractNumId w:val="21"/>
  </w:num>
  <w:num w:numId="12" w16cid:durableId="681981078">
    <w:abstractNumId w:val="1"/>
  </w:num>
  <w:num w:numId="13" w16cid:durableId="587806848">
    <w:abstractNumId w:val="7"/>
  </w:num>
  <w:num w:numId="14" w16cid:durableId="2029330390">
    <w:abstractNumId w:val="16"/>
  </w:num>
  <w:num w:numId="15" w16cid:durableId="1059745948">
    <w:abstractNumId w:val="14"/>
  </w:num>
  <w:num w:numId="16" w16cid:durableId="900596287">
    <w:abstractNumId w:val="4"/>
  </w:num>
  <w:num w:numId="17" w16cid:durableId="298924260">
    <w:abstractNumId w:val="2"/>
  </w:num>
  <w:num w:numId="18" w16cid:durableId="1535190663">
    <w:abstractNumId w:val="11"/>
  </w:num>
  <w:num w:numId="19" w16cid:durableId="171189359">
    <w:abstractNumId w:val="17"/>
  </w:num>
  <w:num w:numId="20" w16cid:durableId="1240795784">
    <w:abstractNumId w:val="0"/>
  </w:num>
  <w:num w:numId="21" w16cid:durableId="895313175">
    <w:abstractNumId w:val="12"/>
  </w:num>
  <w:num w:numId="22" w16cid:durableId="6499464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7B29"/>
    <w:rsid w:val="00016D10"/>
    <w:rsid w:val="0001789D"/>
    <w:rsid w:val="00024FF2"/>
    <w:rsid w:val="000266C9"/>
    <w:rsid w:val="00041789"/>
    <w:rsid w:val="00051DD8"/>
    <w:rsid w:val="00056E6A"/>
    <w:rsid w:val="000741E3"/>
    <w:rsid w:val="0009199E"/>
    <w:rsid w:val="00094405"/>
    <w:rsid w:val="000B3C18"/>
    <w:rsid w:val="000C26E7"/>
    <w:rsid w:val="000C3EFE"/>
    <w:rsid w:val="000D268B"/>
    <w:rsid w:val="000E2C64"/>
    <w:rsid w:val="000F46E6"/>
    <w:rsid w:val="001401CF"/>
    <w:rsid w:val="00142850"/>
    <w:rsid w:val="001472E1"/>
    <w:rsid w:val="00151CF6"/>
    <w:rsid w:val="00152827"/>
    <w:rsid w:val="00156FEF"/>
    <w:rsid w:val="00167F18"/>
    <w:rsid w:val="00181521"/>
    <w:rsid w:val="001B58A1"/>
    <w:rsid w:val="001C38DE"/>
    <w:rsid w:val="001D0E07"/>
    <w:rsid w:val="001D158E"/>
    <w:rsid w:val="001D5235"/>
    <w:rsid w:val="001E03F2"/>
    <w:rsid w:val="001F03BB"/>
    <w:rsid w:val="001F2757"/>
    <w:rsid w:val="0020122A"/>
    <w:rsid w:val="002012CC"/>
    <w:rsid w:val="00221433"/>
    <w:rsid w:val="00222FE5"/>
    <w:rsid w:val="00225F02"/>
    <w:rsid w:val="00240D72"/>
    <w:rsid w:val="002506C6"/>
    <w:rsid w:val="002726E7"/>
    <w:rsid w:val="0027510E"/>
    <w:rsid w:val="00275DB2"/>
    <w:rsid w:val="00280DA9"/>
    <w:rsid w:val="00291DB1"/>
    <w:rsid w:val="00293137"/>
    <w:rsid w:val="00294E0F"/>
    <w:rsid w:val="002B4526"/>
    <w:rsid w:val="002B7C92"/>
    <w:rsid w:val="002C2749"/>
    <w:rsid w:val="002C3B1A"/>
    <w:rsid w:val="002F0066"/>
    <w:rsid w:val="002F66F3"/>
    <w:rsid w:val="00333D84"/>
    <w:rsid w:val="0033467F"/>
    <w:rsid w:val="00350179"/>
    <w:rsid w:val="00364349"/>
    <w:rsid w:val="0037728A"/>
    <w:rsid w:val="003775B6"/>
    <w:rsid w:val="003B5935"/>
    <w:rsid w:val="003B6383"/>
    <w:rsid w:val="003D4892"/>
    <w:rsid w:val="003E0DCC"/>
    <w:rsid w:val="003E3B85"/>
    <w:rsid w:val="003E7BA9"/>
    <w:rsid w:val="003F1C2E"/>
    <w:rsid w:val="003F2528"/>
    <w:rsid w:val="00432A70"/>
    <w:rsid w:val="0043419B"/>
    <w:rsid w:val="00440337"/>
    <w:rsid w:val="00450385"/>
    <w:rsid w:val="00451EC4"/>
    <w:rsid w:val="00452C7A"/>
    <w:rsid w:val="00453D2C"/>
    <w:rsid w:val="0046373B"/>
    <w:rsid w:val="004934BD"/>
    <w:rsid w:val="00493D8C"/>
    <w:rsid w:val="00494ACB"/>
    <w:rsid w:val="0049637D"/>
    <w:rsid w:val="004A131F"/>
    <w:rsid w:val="004A3808"/>
    <w:rsid w:val="004A3BB4"/>
    <w:rsid w:val="004A3BFF"/>
    <w:rsid w:val="004A4763"/>
    <w:rsid w:val="004B1D54"/>
    <w:rsid w:val="004B6C92"/>
    <w:rsid w:val="004C7528"/>
    <w:rsid w:val="004E5419"/>
    <w:rsid w:val="004E6E5A"/>
    <w:rsid w:val="004F0671"/>
    <w:rsid w:val="004F3AA9"/>
    <w:rsid w:val="00534379"/>
    <w:rsid w:val="00537EC6"/>
    <w:rsid w:val="00543504"/>
    <w:rsid w:val="00550B65"/>
    <w:rsid w:val="00553666"/>
    <w:rsid w:val="005545CE"/>
    <w:rsid w:val="00556DD1"/>
    <w:rsid w:val="00562A21"/>
    <w:rsid w:val="00565851"/>
    <w:rsid w:val="005702A5"/>
    <w:rsid w:val="00572CFD"/>
    <w:rsid w:val="00577B57"/>
    <w:rsid w:val="005837B9"/>
    <w:rsid w:val="005864FF"/>
    <w:rsid w:val="005923C5"/>
    <w:rsid w:val="00592460"/>
    <w:rsid w:val="00592791"/>
    <w:rsid w:val="00592C1D"/>
    <w:rsid w:val="00596AAD"/>
    <w:rsid w:val="005A0FA4"/>
    <w:rsid w:val="005A3A49"/>
    <w:rsid w:val="005A5ED7"/>
    <w:rsid w:val="005B2A55"/>
    <w:rsid w:val="005B423B"/>
    <w:rsid w:val="005B713A"/>
    <w:rsid w:val="005B7CCE"/>
    <w:rsid w:val="005C435F"/>
    <w:rsid w:val="005D086B"/>
    <w:rsid w:val="005D0B2C"/>
    <w:rsid w:val="005D105B"/>
    <w:rsid w:val="005D528E"/>
    <w:rsid w:val="005E3D23"/>
    <w:rsid w:val="005E7886"/>
    <w:rsid w:val="005F776A"/>
    <w:rsid w:val="0060731F"/>
    <w:rsid w:val="0061127C"/>
    <w:rsid w:val="006138C0"/>
    <w:rsid w:val="00622F40"/>
    <w:rsid w:val="0062305C"/>
    <w:rsid w:val="00643C96"/>
    <w:rsid w:val="00653A86"/>
    <w:rsid w:val="00656822"/>
    <w:rsid w:val="00663C7B"/>
    <w:rsid w:val="00681DA5"/>
    <w:rsid w:val="006849AE"/>
    <w:rsid w:val="00692FC5"/>
    <w:rsid w:val="006B6A4B"/>
    <w:rsid w:val="006D034B"/>
    <w:rsid w:val="006D428D"/>
    <w:rsid w:val="006D7B69"/>
    <w:rsid w:val="006E3BFD"/>
    <w:rsid w:val="006F1CA7"/>
    <w:rsid w:val="006F4540"/>
    <w:rsid w:val="006F4603"/>
    <w:rsid w:val="006F6413"/>
    <w:rsid w:val="0070124B"/>
    <w:rsid w:val="00713EA7"/>
    <w:rsid w:val="00721F45"/>
    <w:rsid w:val="00722ADF"/>
    <w:rsid w:val="00724E8E"/>
    <w:rsid w:val="0073078E"/>
    <w:rsid w:val="00732996"/>
    <w:rsid w:val="00735ACA"/>
    <w:rsid w:val="00735C36"/>
    <w:rsid w:val="00735F52"/>
    <w:rsid w:val="00750EB0"/>
    <w:rsid w:val="00752488"/>
    <w:rsid w:val="007563C7"/>
    <w:rsid w:val="00760A0A"/>
    <w:rsid w:val="007705F7"/>
    <w:rsid w:val="00770D28"/>
    <w:rsid w:val="00771930"/>
    <w:rsid w:val="00772B97"/>
    <w:rsid w:val="00782B6E"/>
    <w:rsid w:val="00785B52"/>
    <w:rsid w:val="007A133A"/>
    <w:rsid w:val="007B4263"/>
    <w:rsid w:val="007C281E"/>
    <w:rsid w:val="007C3195"/>
    <w:rsid w:val="007C40CF"/>
    <w:rsid w:val="007D497F"/>
    <w:rsid w:val="007E237F"/>
    <w:rsid w:val="007E26E9"/>
    <w:rsid w:val="007E3E42"/>
    <w:rsid w:val="007E750E"/>
    <w:rsid w:val="008078D2"/>
    <w:rsid w:val="00807D68"/>
    <w:rsid w:val="008118AE"/>
    <w:rsid w:val="00821C27"/>
    <w:rsid w:val="008272FD"/>
    <w:rsid w:val="00827C92"/>
    <w:rsid w:val="00834AD5"/>
    <w:rsid w:val="0086190A"/>
    <w:rsid w:val="008632A4"/>
    <w:rsid w:val="00867D43"/>
    <w:rsid w:val="008759EC"/>
    <w:rsid w:val="008764CE"/>
    <w:rsid w:val="00885497"/>
    <w:rsid w:val="00890135"/>
    <w:rsid w:val="0089254F"/>
    <w:rsid w:val="0089409E"/>
    <w:rsid w:val="0089584F"/>
    <w:rsid w:val="008A156F"/>
    <w:rsid w:val="008A1E7D"/>
    <w:rsid w:val="008D1208"/>
    <w:rsid w:val="008E0FC4"/>
    <w:rsid w:val="008F22C0"/>
    <w:rsid w:val="008F3794"/>
    <w:rsid w:val="0090767D"/>
    <w:rsid w:val="00917CF5"/>
    <w:rsid w:val="0092339C"/>
    <w:rsid w:val="00923837"/>
    <w:rsid w:val="009244D5"/>
    <w:rsid w:val="009266E9"/>
    <w:rsid w:val="009343C4"/>
    <w:rsid w:val="0094296D"/>
    <w:rsid w:val="00947BEF"/>
    <w:rsid w:val="00955DA0"/>
    <w:rsid w:val="0095635E"/>
    <w:rsid w:val="009608EF"/>
    <w:rsid w:val="00961809"/>
    <w:rsid w:val="009665AF"/>
    <w:rsid w:val="00967EDD"/>
    <w:rsid w:val="009703AB"/>
    <w:rsid w:val="00970F06"/>
    <w:rsid w:val="00971704"/>
    <w:rsid w:val="00973692"/>
    <w:rsid w:val="009B7BFD"/>
    <w:rsid w:val="009E32D6"/>
    <w:rsid w:val="009F2D9C"/>
    <w:rsid w:val="009F5228"/>
    <w:rsid w:val="00A03AD0"/>
    <w:rsid w:val="00A047F4"/>
    <w:rsid w:val="00A04DA8"/>
    <w:rsid w:val="00A25EA9"/>
    <w:rsid w:val="00A57931"/>
    <w:rsid w:val="00A66848"/>
    <w:rsid w:val="00A7148C"/>
    <w:rsid w:val="00A722B2"/>
    <w:rsid w:val="00A81783"/>
    <w:rsid w:val="00A8716E"/>
    <w:rsid w:val="00A95A44"/>
    <w:rsid w:val="00AD2EE9"/>
    <w:rsid w:val="00AD7F1B"/>
    <w:rsid w:val="00AE111D"/>
    <w:rsid w:val="00AF447F"/>
    <w:rsid w:val="00AF56FC"/>
    <w:rsid w:val="00B048A3"/>
    <w:rsid w:val="00B14B7E"/>
    <w:rsid w:val="00B205BA"/>
    <w:rsid w:val="00B20F24"/>
    <w:rsid w:val="00B30411"/>
    <w:rsid w:val="00B33E3A"/>
    <w:rsid w:val="00B40171"/>
    <w:rsid w:val="00B44F4B"/>
    <w:rsid w:val="00B47405"/>
    <w:rsid w:val="00B6514F"/>
    <w:rsid w:val="00B7056B"/>
    <w:rsid w:val="00B87A0C"/>
    <w:rsid w:val="00B97A9C"/>
    <w:rsid w:val="00BE0858"/>
    <w:rsid w:val="00BE29F2"/>
    <w:rsid w:val="00BF01FF"/>
    <w:rsid w:val="00BF5CA1"/>
    <w:rsid w:val="00C12A9F"/>
    <w:rsid w:val="00C136C8"/>
    <w:rsid w:val="00C15DAF"/>
    <w:rsid w:val="00C2059D"/>
    <w:rsid w:val="00C241B4"/>
    <w:rsid w:val="00C30561"/>
    <w:rsid w:val="00C41758"/>
    <w:rsid w:val="00C43D14"/>
    <w:rsid w:val="00C4704F"/>
    <w:rsid w:val="00C504F2"/>
    <w:rsid w:val="00C66BBF"/>
    <w:rsid w:val="00C826FB"/>
    <w:rsid w:val="00C937E8"/>
    <w:rsid w:val="00C97D46"/>
    <w:rsid w:val="00CB6F4F"/>
    <w:rsid w:val="00CC179A"/>
    <w:rsid w:val="00CC508C"/>
    <w:rsid w:val="00CD11D7"/>
    <w:rsid w:val="00CE40CA"/>
    <w:rsid w:val="00CE5986"/>
    <w:rsid w:val="00CF0332"/>
    <w:rsid w:val="00CF39B0"/>
    <w:rsid w:val="00CF6F01"/>
    <w:rsid w:val="00D00046"/>
    <w:rsid w:val="00D05E07"/>
    <w:rsid w:val="00D100A7"/>
    <w:rsid w:val="00D12F17"/>
    <w:rsid w:val="00D1317D"/>
    <w:rsid w:val="00D134C5"/>
    <w:rsid w:val="00D13935"/>
    <w:rsid w:val="00D142CF"/>
    <w:rsid w:val="00D2107A"/>
    <w:rsid w:val="00D230ED"/>
    <w:rsid w:val="00D24B50"/>
    <w:rsid w:val="00D26B56"/>
    <w:rsid w:val="00D329DD"/>
    <w:rsid w:val="00D56037"/>
    <w:rsid w:val="00D66CD2"/>
    <w:rsid w:val="00D763A0"/>
    <w:rsid w:val="00D86729"/>
    <w:rsid w:val="00D93F3C"/>
    <w:rsid w:val="00D966A5"/>
    <w:rsid w:val="00DA3CAA"/>
    <w:rsid w:val="00DA77FD"/>
    <w:rsid w:val="00DB159A"/>
    <w:rsid w:val="00DC5B7E"/>
    <w:rsid w:val="00DC78D1"/>
    <w:rsid w:val="00DD5B22"/>
    <w:rsid w:val="00DE1E58"/>
    <w:rsid w:val="00DF3DDD"/>
    <w:rsid w:val="00DF74CC"/>
    <w:rsid w:val="00E01D17"/>
    <w:rsid w:val="00E061A5"/>
    <w:rsid w:val="00E17BF0"/>
    <w:rsid w:val="00E22478"/>
    <w:rsid w:val="00E2519C"/>
    <w:rsid w:val="00E26DC2"/>
    <w:rsid w:val="00E27FB5"/>
    <w:rsid w:val="00E42A53"/>
    <w:rsid w:val="00E45658"/>
    <w:rsid w:val="00E502CE"/>
    <w:rsid w:val="00E53779"/>
    <w:rsid w:val="00E53D4A"/>
    <w:rsid w:val="00E561BC"/>
    <w:rsid w:val="00E74A27"/>
    <w:rsid w:val="00E83DA0"/>
    <w:rsid w:val="00E90D9C"/>
    <w:rsid w:val="00EA1D75"/>
    <w:rsid w:val="00EA39B4"/>
    <w:rsid w:val="00EA7713"/>
    <w:rsid w:val="00EB616B"/>
    <w:rsid w:val="00ED3428"/>
    <w:rsid w:val="00ED4CDF"/>
    <w:rsid w:val="00EF09B2"/>
    <w:rsid w:val="00EF3E1F"/>
    <w:rsid w:val="00F13D90"/>
    <w:rsid w:val="00F168AF"/>
    <w:rsid w:val="00F302BB"/>
    <w:rsid w:val="00F3196E"/>
    <w:rsid w:val="00F34A6A"/>
    <w:rsid w:val="00F4039A"/>
    <w:rsid w:val="00F53C17"/>
    <w:rsid w:val="00F55D33"/>
    <w:rsid w:val="00F61906"/>
    <w:rsid w:val="00F70880"/>
    <w:rsid w:val="00F71B6C"/>
    <w:rsid w:val="00F8632E"/>
    <w:rsid w:val="00F90358"/>
    <w:rsid w:val="00F9381A"/>
    <w:rsid w:val="00FB2F68"/>
    <w:rsid w:val="00FB39B8"/>
    <w:rsid w:val="00FB4BAB"/>
    <w:rsid w:val="00FE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24FF2"/>
    <w:pPr>
      <w:keepNext/>
      <w:keepLines/>
      <w:spacing w:before="120" w:after="240"/>
      <w:jc w:val="both"/>
      <w:outlineLvl w:val="2"/>
    </w:pPr>
    <w:rPr>
      <w:rFonts w:ascii="Arial" w:eastAsiaTheme="majorEastAsia" w:hAnsi="Arial" w:cstheme="majorBidi"/>
      <w:b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3C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link w:val="BezmezerChar"/>
    <w:uiPriority w:val="1"/>
    <w:qFormat/>
    <w:rsid w:val="006D4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6D42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D528E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024FF2"/>
    <w:rPr>
      <w:rFonts w:ascii="Arial" w:eastAsiaTheme="majorEastAsia" w:hAnsi="Arial" w:cstheme="majorBidi"/>
      <w:b/>
      <w:szCs w:val="24"/>
    </w:rPr>
  </w:style>
  <w:style w:type="character" w:customStyle="1" w:styleId="CharStyle6">
    <w:name w:val="Char Style 6"/>
    <w:link w:val="Style4"/>
    <w:uiPriority w:val="99"/>
    <w:locked/>
    <w:rsid w:val="00024FF2"/>
    <w:rPr>
      <w:rFonts w:ascii="Arial" w:hAnsi="Arial" w:cs="Arial"/>
      <w:sz w:val="17"/>
      <w:szCs w:val="17"/>
      <w:shd w:val="clear" w:color="auto" w:fill="FFFFFF"/>
    </w:rPr>
  </w:style>
  <w:style w:type="paragraph" w:customStyle="1" w:styleId="Style4">
    <w:name w:val="Style 4"/>
    <w:basedOn w:val="Normln"/>
    <w:link w:val="CharStyle6"/>
    <w:uiPriority w:val="99"/>
    <w:rsid w:val="00024FF2"/>
    <w:pPr>
      <w:widowControl w:val="0"/>
      <w:shd w:val="clear" w:color="auto" w:fill="FFFFFF"/>
      <w:spacing w:after="0" w:line="209" w:lineRule="exact"/>
      <w:ind w:hanging="340"/>
      <w:jc w:val="both"/>
    </w:pPr>
    <w:rPr>
      <w:rFonts w:ascii="Arial" w:hAnsi="Arial" w:cs="Arial"/>
      <w:sz w:val="17"/>
      <w:szCs w:val="17"/>
    </w:rPr>
  </w:style>
  <w:style w:type="character" w:styleId="Odkaznakoment">
    <w:name w:val="annotation reference"/>
    <w:basedOn w:val="Standardnpsmoodstavce"/>
    <w:uiPriority w:val="99"/>
    <w:semiHidden/>
    <w:unhideWhenUsed/>
    <w:rsid w:val="00750E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0E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50EB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0E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0EB0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4A3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B616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A5ED7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A3808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05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rezac@coi.g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354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Bavala Ján, Mgr. art.</cp:lastModifiedBy>
  <cp:revision>53</cp:revision>
  <cp:lastPrinted>2025-01-14T15:40:00Z</cp:lastPrinted>
  <dcterms:created xsi:type="dcterms:W3CDTF">2025-10-19T13:42:00Z</dcterms:created>
  <dcterms:modified xsi:type="dcterms:W3CDTF">2025-11-23T16:37:00Z</dcterms:modified>
</cp:coreProperties>
</file>