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4803711C" w14:textId="6CAFA652" w:rsidR="00592C1D" w:rsidRPr="00CB0970" w:rsidRDefault="001543A8" w:rsidP="002B1E38">
      <w:pPr>
        <w:spacing w:line="276" w:lineRule="auto"/>
        <w:jc w:val="both"/>
        <w:rPr>
          <w:rFonts w:ascii="Arial" w:hAnsi="Arial" w:cs="Arial"/>
          <w:b/>
          <w:bCs/>
          <w:color w:val="2658A5"/>
          <w:sz w:val="32"/>
          <w:szCs w:val="32"/>
        </w:rPr>
      </w:pP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Padělky zajištěné při kontrolní činnosti byly pracovníky regionálního inspektorátu </w:t>
      </w:r>
      <w:r w:rsidR="00D84DB1">
        <w:rPr>
          <w:rFonts w:ascii="Arial" w:hAnsi="Arial" w:cs="Arial"/>
          <w:b/>
          <w:bCs/>
          <w:color w:val="2658A5"/>
          <w:sz w:val="32"/>
          <w:szCs w:val="32"/>
        </w:rPr>
        <w:t xml:space="preserve">ČOI </w:t>
      </w:r>
      <w:r w:rsidR="00CC6C9F">
        <w:rPr>
          <w:rFonts w:ascii="Arial" w:hAnsi="Arial" w:cs="Arial"/>
          <w:b/>
          <w:bCs/>
          <w:color w:val="2658A5"/>
          <w:sz w:val="32"/>
          <w:szCs w:val="32"/>
        </w:rPr>
        <w:t>Plzeňský a Karlovarský</w:t>
      </w: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 předány k humanitárním účelům </w:t>
      </w:r>
    </w:p>
    <w:p w14:paraId="439409F1" w14:textId="413F4769" w:rsidR="002B1E38" w:rsidRPr="002B1E38" w:rsidRDefault="00771930" w:rsidP="002B1E38">
      <w:pPr>
        <w:pStyle w:val="Default"/>
        <w:spacing w:after="200"/>
        <w:jc w:val="both"/>
        <w:rPr>
          <w:rFonts w:eastAsiaTheme="minorHAnsi"/>
          <w:b/>
          <w:bCs/>
          <w:color w:val="auto"/>
          <w:sz w:val="20"/>
          <w:szCs w:val="20"/>
        </w:rPr>
      </w:pPr>
      <w:r w:rsidRPr="00771930">
        <w:rPr>
          <w:color w:val="auto"/>
          <w:sz w:val="20"/>
          <w:szCs w:val="20"/>
        </w:rPr>
        <w:t>(</w:t>
      </w:r>
      <w:r w:rsidR="002B1E38">
        <w:rPr>
          <w:color w:val="auto"/>
          <w:sz w:val="20"/>
          <w:szCs w:val="20"/>
        </w:rPr>
        <w:t>Plzeň</w:t>
      </w:r>
      <w:r w:rsidRPr="00771930">
        <w:rPr>
          <w:color w:val="auto"/>
          <w:sz w:val="20"/>
          <w:szCs w:val="20"/>
        </w:rPr>
        <w:t xml:space="preserve">, </w:t>
      </w:r>
      <w:r w:rsidR="002B1E38">
        <w:rPr>
          <w:color w:val="auto"/>
          <w:sz w:val="20"/>
          <w:szCs w:val="20"/>
        </w:rPr>
        <w:t>6</w:t>
      </w:r>
      <w:r w:rsidRPr="00771930">
        <w:rPr>
          <w:color w:val="auto"/>
          <w:sz w:val="20"/>
          <w:szCs w:val="20"/>
        </w:rPr>
        <w:t xml:space="preserve">. </w:t>
      </w:r>
      <w:r w:rsidR="002B1E38">
        <w:rPr>
          <w:color w:val="auto"/>
          <w:sz w:val="20"/>
          <w:szCs w:val="20"/>
        </w:rPr>
        <w:t>listopad</w:t>
      </w:r>
      <w:r w:rsidRPr="00771930">
        <w:rPr>
          <w:color w:val="auto"/>
          <w:sz w:val="20"/>
          <w:szCs w:val="20"/>
        </w:rPr>
        <w:t xml:space="preserve"> 2025)</w:t>
      </w:r>
      <w:r w:rsidRPr="005A0E83">
        <w:rPr>
          <w:b/>
          <w:iCs/>
          <w:color w:val="auto"/>
          <w:sz w:val="20"/>
          <w:szCs w:val="20"/>
        </w:rPr>
        <w:t xml:space="preserve"> </w:t>
      </w:r>
      <w:r w:rsidR="00D14477">
        <w:rPr>
          <w:b/>
          <w:bCs/>
          <w:color w:val="auto"/>
          <w:sz w:val="20"/>
          <w:szCs w:val="20"/>
        </w:rPr>
        <w:t xml:space="preserve">V závěru </w:t>
      </w:r>
      <w:r w:rsidR="002B1E38" w:rsidRPr="002B1E38">
        <w:rPr>
          <w:b/>
          <w:bCs/>
          <w:color w:val="auto"/>
          <w:sz w:val="20"/>
          <w:szCs w:val="20"/>
        </w:rPr>
        <w:t>října předal</w:t>
      </w:r>
      <w:r w:rsidR="002B1E38">
        <w:rPr>
          <w:b/>
          <w:bCs/>
          <w:color w:val="auto"/>
          <w:sz w:val="20"/>
          <w:szCs w:val="20"/>
        </w:rPr>
        <w:t>i</w:t>
      </w:r>
      <w:r w:rsidR="002B1E38" w:rsidRPr="002B1E38">
        <w:rPr>
          <w:b/>
          <w:bCs/>
          <w:color w:val="auto"/>
          <w:sz w:val="20"/>
          <w:szCs w:val="20"/>
        </w:rPr>
        <w:t xml:space="preserve"> </w:t>
      </w:r>
      <w:r w:rsidR="002B1E38">
        <w:rPr>
          <w:b/>
          <w:bCs/>
          <w:color w:val="auto"/>
          <w:sz w:val="20"/>
          <w:szCs w:val="20"/>
        </w:rPr>
        <w:t xml:space="preserve">pracovníci </w:t>
      </w:r>
      <w:r w:rsidR="002B1E38" w:rsidRPr="002B1E38">
        <w:rPr>
          <w:b/>
          <w:bCs/>
          <w:color w:val="auto"/>
          <w:sz w:val="20"/>
          <w:szCs w:val="20"/>
        </w:rPr>
        <w:t>Č</w:t>
      </w:r>
      <w:r w:rsidR="009511B6">
        <w:rPr>
          <w:b/>
          <w:bCs/>
          <w:color w:val="auto"/>
          <w:sz w:val="20"/>
          <w:szCs w:val="20"/>
        </w:rPr>
        <w:t>eské obchodní inspekce</w:t>
      </w:r>
      <w:r w:rsidR="002B1E38">
        <w:rPr>
          <w:b/>
          <w:bCs/>
          <w:color w:val="auto"/>
          <w:sz w:val="20"/>
          <w:szCs w:val="20"/>
        </w:rPr>
        <w:t>, Inspektorátu Plzeňský a Karlovarský,</w:t>
      </w:r>
      <w:r w:rsidR="002B1E38" w:rsidRPr="002B1E38">
        <w:rPr>
          <w:b/>
          <w:bCs/>
          <w:color w:val="auto"/>
          <w:sz w:val="20"/>
          <w:szCs w:val="20"/>
        </w:rPr>
        <w:t xml:space="preserve"> čtyřem </w:t>
      </w:r>
      <w:r w:rsidR="006B5207">
        <w:rPr>
          <w:b/>
          <w:bCs/>
          <w:color w:val="auto"/>
          <w:sz w:val="20"/>
          <w:szCs w:val="20"/>
        </w:rPr>
        <w:t xml:space="preserve">výchovným a </w:t>
      </w:r>
      <w:r w:rsidR="00D35D8C">
        <w:rPr>
          <w:b/>
          <w:bCs/>
          <w:color w:val="auto"/>
          <w:sz w:val="20"/>
          <w:szCs w:val="20"/>
        </w:rPr>
        <w:t>zdravotně-</w:t>
      </w:r>
      <w:r w:rsidR="006B5207">
        <w:rPr>
          <w:b/>
          <w:bCs/>
          <w:color w:val="auto"/>
          <w:sz w:val="20"/>
          <w:szCs w:val="20"/>
        </w:rPr>
        <w:t xml:space="preserve">sociálním institucím </w:t>
      </w:r>
      <w:r w:rsidR="00485207">
        <w:rPr>
          <w:b/>
          <w:bCs/>
          <w:color w:val="auto"/>
          <w:sz w:val="20"/>
          <w:szCs w:val="20"/>
        </w:rPr>
        <w:t xml:space="preserve">celkem </w:t>
      </w:r>
      <w:r w:rsidR="002B1E38" w:rsidRPr="002B1E38">
        <w:rPr>
          <w:b/>
          <w:bCs/>
          <w:color w:val="auto"/>
          <w:sz w:val="20"/>
          <w:szCs w:val="20"/>
        </w:rPr>
        <w:t>2</w:t>
      </w:r>
      <w:r w:rsidR="00764433">
        <w:rPr>
          <w:b/>
          <w:bCs/>
          <w:color w:val="auto"/>
          <w:sz w:val="20"/>
          <w:szCs w:val="20"/>
        </w:rPr>
        <w:t xml:space="preserve"> </w:t>
      </w:r>
      <w:r w:rsidR="002B1E38" w:rsidRPr="002B1E38">
        <w:rPr>
          <w:b/>
          <w:bCs/>
          <w:color w:val="auto"/>
          <w:sz w:val="20"/>
          <w:szCs w:val="20"/>
        </w:rPr>
        <w:t xml:space="preserve">738 kusů </w:t>
      </w:r>
      <w:r w:rsidR="00BE0B23">
        <w:rPr>
          <w:b/>
          <w:bCs/>
          <w:color w:val="auto"/>
          <w:sz w:val="20"/>
          <w:szCs w:val="20"/>
        </w:rPr>
        <w:t>oblečení</w:t>
      </w:r>
      <w:r w:rsidR="00452836">
        <w:rPr>
          <w:b/>
          <w:bCs/>
          <w:color w:val="auto"/>
          <w:sz w:val="20"/>
          <w:szCs w:val="20"/>
        </w:rPr>
        <w:t xml:space="preserve">, </w:t>
      </w:r>
      <w:r w:rsidR="002B1E38" w:rsidRPr="002B1E38">
        <w:rPr>
          <w:b/>
          <w:bCs/>
          <w:color w:val="auto"/>
          <w:sz w:val="20"/>
          <w:szCs w:val="20"/>
        </w:rPr>
        <w:t>zajištěných při kontrolní činnosti Č</w:t>
      </w:r>
      <w:r w:rsidR="006B5207">
        <w:rPr>
          <w:b/>
          <w:bCs/>
          <w:color w:val="auto"/>
          <w:sz w:val="20"/>
          <w:szCs w:val="20"/>
        </w:rPr>
        <w:t>OI</w:t>
      </w:r>
      <w:r w:rsidR="002B1E38" w:rsidRPr="002B1E38">
        <w:rPr>
          <w:b/>
          <w:bCs/>
          <w:color w:val="auto"/>
          <w:sz w:val="20"/>
          <w:szCs w:val="20"/>
        </w:rPr>
        <w:t xml:space="preserve"> z důvodu porušování některých práv duševního vlastnictví. </w:t>
      </w:r>
    </w:p>
    <w:p w14:paraId="0C86A893" w14:textId="2F27CA90" w:rsidR="00807553" w:rsidRPr="002B1E38" w:rsidRDefault="00807553" w:rsidP="0080755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Jednalo se o </w:t>
      </w:r>
      <w:r w:rsidRPr="002B1E38">
        <w:rPr>
          <w:rFonts w:ascii="Arial" w:hAnsi="Arial" w:cs="Arial"/>
          <w:sz w:val="20"/>
          <w:szCs w:val="20"/>
        </w:rPr>
        <w:t>Dětský domov Horní Slavkov, Výchovný ústav Buškovice, Výchovn</w:t>
      </w:r>
      <w:r w:rsidR="00536309">
        <w:rPr>
          <w:rFonts w:ascii="Arial" w:hAnsi="Arial" w:cs="Arial"/>
          <w:sz w:val="20"/>
          <w:szCs w:val="20"/>
        </w:rPr>
        <w:t>ý</w:t>
      </w:r>
      <w:r w:rsidRPr="002B1E38">
        <w:rPr>
          <w:rFonts w:ascii="Arial" w:hAnsi="Arial" w:cs="Arial"/>
          <w:sz w:val="20"/>
          <w:szCs w:val="20"/>
        </w:rPr>
        <w:t xml:space="preserve"> ústav Kostomlaty </w:t>
      </w:r>
      <w:r w:rsidR="003D0937">
        <w:rPr>
          <w:rFonts w:ascii="Arial" w:hAnsi="Arial" w:cs="Arial"/>
          <w:sz w:val="20"/>
          <w:szCs w:val="20"/>
        </w:rPr>
        <w:br/>
      </w:r>
      <w:r w:rsidRPr="002B1E38">
        <w:rPr>
          <w:rFonts w:ascii="Arial" w:hAnsi="Arial" w:cs="Arial"/>
          <w:sz w:val="20"/>
          <w:szCs w:val="20"/>
        </w:rPr>
        <w:t xml:space="preserve">a </w:t>
      </w:r>
      <w:r w:rsidR="00DD6F7A">
        <w:rPr>
          <w:rFonts w:ascii="Arial" w:hAnsi="Arial" w:cs="Arial"/>
          <w:sz w:val="20"/>
          <w:szCs w:val="20"/>
        </w:rPr>
        <w:t>z</w:t>
      </w:r>
      <w:r w:rsidR="00794CCE">
        <w:rPr>
          <w:rFonts w:ascii="Arial" w:hAnsi="Arial" w:cs="Arial"/>
          <w:sz w:val="20"/>
          <w:szCs w:val="20"/>
        </w:rPr>
        <w:t>apsaný ústav</w:t>
      </w:r>
      <w:r w:rsidR="00DD6F7A">
        <w:rPr>
          <w:rFonts w:ascii="Arial" w:hAnsi="Arial" w:cs="Arial"/>
          <w:sz w:val="20"/>
          <w:szCs w:val="20"/>
        </w:rPr>
        <w:t xml:space="preserve"> </w:t>
      </w:r>
      <w:r w:rsidRPr="002B1E38">
        <w:rPr>
          <w:rFonts w:ascii="Arial" w:hAnsi="Arial" w:cs="Arial"/>
          <w:sz w:val="20"/>
          <w:szCs w:val="20"/>
        </w:rPr>
        <w:t>Život bez bariér Nová Paka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06A05C5" w14:textId="2AF3C292" w:rsidR="002B1E38" w:rsidRDefault="00794CCE" w:rsidP="002B1E3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Zajištěné v</w:t>
      </w:r>
      <w:r w:rsidR="002B1E38" w:rsidRPr="002B1E38">
        <w:rPr>
          <w:rFonts w:ascii="Arial" w:hAnsi="Arial" w:cs="Arial"/>
          <w:sz w:val="20"/>
          <w:szCs w:val="20"/>
        </w:rPr>
        <w:t>ýrobky</w:t>
      </w:r>
      <w:r>
        <w:rPr>
          <w:rFonts w:ascii="Arial" w:hAnsi="Arial" w:cs="Arial"/>
          <w:sz w:val="20"/>
          <w:szCs w:val="20"/>
        </w:rPr>
        <w:t xml:space="preserve"> jako</w:t>
      </w:r>
      <w:r w:rsidR="002B1E38" w:rsidRPr="002B1E38">
        <w:rPr>
          <w:rFonts w:ascii="Arial" w:hAnsi="Arial" w:cs="Arial"/>
          <w:sz w:val="20"/>
          <w:szCs w:val="20"/>
        </w:rPr>
        <w:t xml:space="preserve"> teplákové soupravy, bundy, mikiny, trika</w:t>
      </w:r>
      <w:r w:rsidR="00485207">
        <w:rPr>
          <w:rFonts w:ascii="Arial" w:hAnsi="Arial" w:cs="Arial"/>
          <w:sz w:val="20"/>
          <w:szCs w:val="20"/>
        </w:rPr>
        <w:t>,</w:t>
      </w:r>
      <w:r w:rsidR="002B1E38" w:rsidRPr="002B1E38">
        <w:rPr>
          <w:rFonts w:ascii="Arial" w:hAnsi="Arial" w:cs="Arial"/>
          <w:sz w:val="20"/>
          <w:szCs w:val="20"/>
        </w:rPr>
        <w:t xml:space="preserve"> svetry či vesty, neoprávněně označené ochrannými známkami známých výrob</w:t>
      </w:r>
      <w:r w:rsidR="00807553">
        <w:rPr>
          <w:rFonts w:ascii="Arial" w:hAnsi="Arial" w:cs="Arial"/>
          <w:sz w:val="20"/>
          <w:szCs w:val="20"/>
        </w:rPr>
        <w:t>c</w:t>
      </w:r>
      <w:r w:rsidR="002B1E38" w:rsidRPr="002B1E38">
        <w:rPr>
          <w:rFonts w:ascii="Arial" w:hAnsi="Arial" w:cs="Arial"/>
          <w:sz w:val="20"/>
          <w:szCs w:val="20"/>
        </w:rPr>
        <w:t xml:space="preserve">ů oděvů </w:t>
      </w:r>
      <w:r w:rsidR="00485207">
        <w:rPr>
          <w:rFonts w:ascii="Arial" w:hAnsi="Arial" w:cs="Arial"/>
          <w:sz w:val="20"/>
          <w:szCs w:val="20"/>
        </w:rPr>
        <w:t xml:space="preserve">(mj. </w:t>
      </w:r>
      <w:r w:rsidR="002B1E38" w:rsidRPr="002B1E38">
        <w:rPr>
          <w:rFonts w:ascii="Arial" w:hAnsi="Arial" w:cs="Arial"/>
          <w:sz w:val="20"/>
          <w:szCs w:val="20"/>
        </w:rPr>
        <w:t xml:space="preserve">Nike, Adidas, Jack </w:t>
      </w:r>
      <w:proofErr w:type="spellStart"/>
      <w:r w:rsidR="002B1E38" w:rsidRPr="002B1E38">
        <w:rPr>
          <w:rFonts w:ascii="Arial" w:hAnsi="Arial" w:cs="Arial"/>
          <w:sz w:val="20"/>
          <w:szCs w:val="20"/>
        </w:rPr>
        <w:t>Wolfskin</w:t>
      </w:r>
      <w:proofErr w:type="spellEnd"/>
      <w:r w:rsidR="002B1E38" w:rsidRPr="002B1E38">
        <w:rPr>
          <w:rFonts w:ascii="Arial" w:hAnsi="Arial" w:cs="Arial"/>
          <w:sz w:val="20"/>
          <w:szCs w:val="20"/>
        </w:rPr>
        <w:t xml:space="preserve">, Lacoste, Armani či Tommy </w:t>
      </w:r>
      <w:proofErr w:type="spellStart"/>
      <w:r w:rsidR="002B1E38" w:rsidRPr="002B1E38">
        <w:rPr>
          <w:rFonts w:ascii="Arial" w:hAnsi="Arial" w:cs="Arial"/>
          <w:sz w:val="20"/>
          <w:szCs w:val="20"/>
        </w:rPr>
        <w:t>Hilfiger</w:t>
      </w:r>
      <w:proofErr w:type="spellEnd"/>
      <w:r w:rsidR="00485207">
        <w:rPr>
          <w:rFonts w:ascii="Arial" w:hAnsi="Arial" w:cs="Arial"/>
          <w:sz w:val="20"/>
          <w:szCs w:val="20"/>
        </w:rPr>
        <w:t>)</w:t>
      </w:r>
      <w:r w:rsidR="002B1E38" w:rsidRPr="002B1E38">
        <w:rPr>
          <w:rFonts w:ascii="Arial" w:hAnsi="Arial" w:cs="Arial"/>
          <w:sz w:val="20"/>
          <w:szCs w:val="20"/>
        </w:rPr>
        <w:t xml:space="preserve">, </w:t>
      </w:r>
      <w:r w:rsidR="00807553">
        <w:rPr>
          <w:rFonts w:ascii="Arial" w:hAnsi="Arial" w:cs="Arial"/>
          <w:sz w:val="20"/>
          <w:szCs w:val="20"/>
        </w:rPr>
        <w:t>naleznou</w:t>
      </w:r>
      <w:r w:rsidR="0073467B">
        <w:rPr>
          <w:rFonts w:ascii="Arial" w:hAnsi="Arial" w:cs="Arial"/>
          <w:sz w:val="20"/>
          <w:szCs w:val="20"/>
        </w:rPr>
        <w:t xml:space="preserve">, </w:t>
      </w:r>
      <w:r w:rsidR="002B1E38" w:rsidRPr="002B1E38">
        <w:rPr>
          <w:rFonts w:ascii="Arial" w:hAnsi="Arial" w:cs="Arial"/>
          <w:sz w:val="20"/>
          <w:szCs w:val="20"/>
        </w:rPr>
        <w:t>po úplném odstranění neoprávněného označení</w:t>
      </w:r>
      <w:r w:rsidR="0073467B">
        <w:rPr>
          <w:rFonts w:ascii="Arial" w:hAnsi="Arial" w:cs="Arial"/>
          <w:sz w:val="20"/>
          <w:szCs w:val="20"/>
        </w:rPr>
        <w:t>,</w:t>
      </w:r>
      <w:r w:rsidR="003A083C">
        <w:rPr>
          <w:rFonts w:ascii="Arial" w:hAnsi="Arial" w:cs="Arial"/>
          <w:sz w:val="20"/>
          <w:szCs w:val="20"/>
        </w:rPr>
        <w:t xml:space="preserve"> </w:t>
      </w:r>
      <w:r w:rsidR="002B1E38" w:rsidRPr="002B1E38">
        <w:rPr>
          <w:rFonts w:ascii="Arial" w:hAnsi="Arial" w:cs="Arial"/>
          <w:sz w:val="20"/>
          <w:szCs w:val="20"/>
        </w:rPr>
        <w:t>využití v</w:t>
      </w:r>
      <w:r w:rsidR="00807553">
        <w:rPr>
          <w:rFonts w:ascii="Arial" w:hAnsi="Arial" w:cs="Arial"/>
          <w:sz w:val="20"/>
          <w:szCs w:val="20"/>
        </w:rPr>
        <w:t xml:space="preserve"> těchto </w:t>
      </w:r>
      <w:r w:rsidR="002B1E38" w:rsidRPr="002B1E38">
        <w:rPr>
          <w:rFonts w:ascii="Arial" w:hAnsi="Arial" w:cs="Arial"/>
          <w:sz w:val="20"/>
          <w:szCs w:val="20"/>
        </w:rPr>
        <w:t>výchovných či dětských domovech</w:t>
      </w:r>
      <w:r w:rsidR="00807553">
        <w:rPr>
          <w:rFonts w:ascii="Arial" w:hAnsi="Arial" w:cs="Arial"/>
          <w:sz w:val="20"/>
          <w:szCs w:val="20"/>
        </w:rPr>
        <w:t xml:space="preserve"> </w:t>
      </w:r>
      <w:r w:rsidR="002B1E38" w:rsidRPr="002B1E38">
        <w:rPr>
          <w:rFonts w:ascii="Arial" w:hAnsi="Arial" w:cs="Arial"/>
          <w:sz w:val="20"/>
          <w:szCs w:val="20"/>
        </w:rPr>
        <w:t>a</w:t>
      </w:r>
      <w:r w:rsidR="005578D8">
        <w:rPr>
          <w:rFonts w:ascii="Arial" w:hAnsi="Arial" w:cs="Arial"/>
          <w:sz w:val="20"/>
          <w:szCs w:val="20"/>
        </w:rPr>
        <w:t xml:space="preserve"> zdravotně-sociálních </w:t>
      </w:r>
      <w:r w:rsidR="002B1E38" w:rsidRPr="002B1E38">
        <w:rPr>
          <w:rFonts w:ascii="Arial" w:hAnsi="Arial" w:cs="Arial"/>
          <w:sz w:val="20"/>
          <w:szCs w:val="20"/>
        </w:rPr>
        <w:t>organizacích</w:t>
      </w:r>
      <w:r w:rsidR="00703193">
        <w:rPr>
          <w:rFonts w:ascii="Arial" w:hAnsi="Arial" w:cs="Arial"/>
          <w:sz w:val="20"/>
          <w:szCs w:val="20"/>
        </w:rPr>
        <w:t xml:space="preserve">, kde je budou moci </w:t>
      </w:r>
      <w:r w:rsidR="00FD3E46">
        <w:rPr>
          <w:rFonts w:ascii="Arial" w:hAnsi="Arial" w:cs="Arial"/>
          <w:sz w:val="20"/>
          <w:szCs w:val="20"/>
        </w:rPr>
        <w:t xml:space="preserve">po úpravě užívat </w:t>
      </w:r>
      <w:r w:rsidR="006D48D7">
        <w:rPr>
          <w:rFonts w:ascii="Arial" w:hAnsi="Arial" w:cs="Arial"/>
          <w:sz w:val="20"/>
          <w:szCs w:val="20"/>
        </w:rPr>
        <w:t xml:space="preserve">klienti </w:t>
      </w:r>
      <w:r w:rsidR="006D48D7" w:rsidRPr="002B1E38">
        <w:rPr>
          <w:rFonts w:ascii="Arial" w:hAnsi="Arial" w:cs="Arial"/>
          <w:sz w:val="20"/>
          <w:szCs w:val="20"/>
        </w:rPr>
        <w:t>od</w:t>
      </w:r>
      <w:r w:rsidR="002B1E38" w:rsidRPr="002B1E38">
        <w:rPr>
          <w:rFonts w:ascii="Arial" w:hAnsi="Arial" w:cs="Arial"/>
          <w:sz w:val="20"/>
          <w:szCs w:val="20"/>
        </w:rPr>
        <w:t xml:space="preserve"> nejmenších věkových kategorií až po dospělé.</w:t>
      </w:r>
    </w:p>
    <w:p w14:paraId="72BA4B08" w14:textId="77777777" w:rsidR="00BF15F2" w:rsidRDefault="00FD3E46" w:rsidP="00B5236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humanitární účely je možné použít jen část zajištěných výrobků, </w:t>
      </w:r>
      <w:r w:rsidR="007A2ECB">
        <w:rPr>
          <w:rFonts w:ascii="Arial" w:hAnsi="Arial" w:cs="Arial"/>
          <w:sz w:val="20"/>
          <w:szCs w:val="20"/>
        </w:rPr>
        <w:t>především</w:t>
      </w:r>
      <w:r>
        <w:rPr>
          <w:rFonts w:ascii="Arial" w:hAnsi="Arial" w:cs="Arial"/>
          <w:sz w:val="20"/>
          <w:szCs w:val="20"/>
        </w:rPr>
        <w:t xml:space="preserve"> oblečení a ob</w:t>
      </w:r>
      <w:r w:rsidR="007A2ECB">
        <w:rPr>
          <w:rFonts w:ascii="Arial" w:hAnsi="Arial" w:cs="Arial"/>
          <w:sz w:val="20"/>
          <w:szCs w:val="20"/>
        </w:rPr>
        <w:t xml:space="preserve">uv. </w:t>
      </w:r>
      <w:r w:rsidR="002B1E38" w:rsidRPr="002B1E38">
        <w:rPr>
          <w:rFonts w:ascii="Arial" w:hAnsi="Arial" w:cs="Arial"/>
          <w:sz w:val="20"/>
          <w:szCs w:val="20"/>
        </w:rPr>
        <w:t xml:space="preserve">Odstranění chráněných označení je prováděno na náklady přejímajících organizací </w:t>
      </w:r>
      <w:r w:rsidR="003D0937">
        <w:rPr>
          <w:rFonts w:ascii="Arial" w:hAnsi="Arial" w:cs="Arial"/>
          <w:sz w:val="20"/>
          <w:szCs w:val="20"/>
        </w:rPr>
        <w:br/>
      </w:r>
      <w:r w:rsidR="002B1E38" w:rsidRPr="002B1E38">
        <w:rPr>
          <w:rFonts w:ascii="Arial" w:hAnsi="Arial" w:cs="Arial"/>
          <w:sz w:val="20"/>
          <w:szCs w:val="20"/>
        </w:rPr>
        <w:t>a před dalším využitím je Českou obchodní inspekcí zkontrolováno. Výrobky, u kterých chráněná označení odstranit nelze, jsou Českou obchodní inspekcí komisionálně zlikvidovány.</w:t>
      </w:r>
      <w:r w:rsidR="00B52368">
        <w:rPr>
          <w:rFonts w:ascii="Arial" w:hAnsi="Arial" w:cs="Arial"/>
          <w:sz w:val="20"/>
          <w:szCs w:val="20"/>
        </w:rPr>
        <w:t xml:space="preserve"> </w:t>
      </w:r>
    </w:p>
    <w:p w14:paraId="2C3C8EC7" w14:textId="3450DA99" w:rsidR="000C08A9" w:rsidRPr="000C08A9" w:rsidRDefault="00E67BAC" w:rsidP="00BF15F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prvním čtvrtletí bylo zajištěno a mimo </w:t>
      </w:r>
      <w:r w:rsidR="00E834CB">
        <w:rPr>
          <w:rFonts w:ascii="Arial" w:hAnsi="Arial" w:cs="Arial"/>
          <w:sz w:val="20"/>
          <w:szCs w:val="20"/>
        </w:rPr>
        <w:t>dosah</w:t>
      </w:r>
      <w:r>
        <w:rPr>
          <w:rFonts w:ascii="Arial" w:hAnsi="Arial" w:cs="Arial"/>
          <w:sz w:val="20"/>
          <w:szCs w:val="20"/>
        </w:rPr>
        <w:t xml:space="preserve"> kontrolovaných osob ulo</w:t>
      </w:r>
      <w:r w:rsidR="003B70B0">
        <w:rPr>
          <w:rFonts w:ascii="Arial" w:hAnsi="Arial" w:cs="Arial"/>
          <w:sz w:val="20"/>
          <w:szCs w:val="20"/>
        </w:rPr>
        <w:t>ženo celkem 3 008 kusů padělků v hodnotě vyčíslené v cenách originálů ve výši 6 949 279 k</w:t>
      </w:r>
      <w:r w:rsidR="00E834CB">
        <w:rPr>
          <w:rFonts w:ascii="Arial" w:hAnsi="Arial" w:cs="Arial"/>
          <w:sz w:val="20"/>
          <w:szCs w:val="20"/>
        </w:rPr>
        <w:t>o</w:t>
      </w:r>
      <w:r w:rsidR="003B70B0">
        <w:rPr>
          <w:rFonts w:ascii="Arial" w:hAnsi="Arial" w:cs="Arial"/>
          <w:sz w:val="20"/>
          <w:szCs w:val="20"/>
        </w:rPr>
        <w:t>run,</w:t>
      </w:r>
      <w:r w:rsidR="000C08A9">
        <w:rPr>
          <w:rFonts w:ascii="Arial" w:hAnsi="Arial" w:cs="Arial"/>
          <w:sz w:val="20"/>
          <w:szCs w:val="20"/>
        </w:rPr>
        <w:t xml:space="preserve"> </w:t>
      </w:r>
      <w:r w:rsidR="002B1E38" w:rsidRPr="000C08A9">
        <w:rPr>
          <w:rFonts w:ascii="Arial" w:hAnsi="Arial" w:cs="Arial"/>
          <w:sz w:val="20"/>
          <w:szCs w:val="20"/>
        </w:rPr>
        <w:t xml:space="preserve">ve druhém čtvrtletí letošního roku </w:t>
      </w:r>
      <w:r w:rsidR="00F81B7B">
        <w:rPr>
          <w:rFonts w:ascii="Arial" w:hAnsi="Arial" w:cs="Arial"/>
          <w:sz w:val="20"/>
          <w:szCs w:val="20"/>
        </w:rPr>
        <w:t xml:space="preserve">Česká obchodní inspekce </w:t>
      </w:r>
      <w:r w:rsidR="000C08A9">
        <w:rPr>
          <w:rFonts w:ascii="Arial" w:hAnsi="Arial" w:cs="Arial"/>
          <w:sz w:val="20"/>
          <w:szCs w:val="20"/>
        </w:rPr>
        <w:t xml:space="preserve">zajistila </w:t>
      </w:r>
      <w:r w:rsidR="00F81B7B">
        <w:rPr>
          <w:rFonts w:ascii="Arial" w:hAnsi="Arial" w:cs="Arial"/>
          <w:sz w:val="20"/>
          <w:szCs w:val="20"/>
        </w:rPr>
        <w:t>a mimo dosah kontrolovaných oso</w:t>
      </w:r>
      <w:r w:rsidR="00B52368">
        <w:rPr>
          <w:rFonts w:ascii="Arial" w:hAnsi="Arial" w:cs="Arial"/>
          <w:sz w:val="20"/>
          <w:szCs w:val="20"/>
        </w:rPr>
        <w:t>b uložila c</w:t>
      </w:r>
      <w:r w:rsidR="000C08A9">
        <w:rPr>
          <w:rFonts w:ascii="Arial" w:hAnsi="Arial" w:cs="Arial"/>
          <w:sz w:val="20"/>
          <w:szCs w:val="20"/>
        </w:rPr>
        <w:t xml:space="preserve">elkem </w:t>
      </w:r>
      <w:r w:rsidR="002B1E38" w:rsidRPr="000C08A9">
        <w:rPr>
          <w:rFonts w:ascii="Arial" w:hAnsi="Arial" w:cs="Arial"/>
          <w:sz w:val="20"/>
          <w:szCs w:val="20"/>
        </w:rPr>
        <w:t>8 683 kusů padělků</w:t>
      </w:r>
      <w:r w:rsidR="00204435">
        <w:rPr>
          <w:rFonts w:ascii="Arial" w:hAnsi="Arial" w:cs="Arial"/>
          <w:sz w:val="20"/>
          <w:szCs w:val="20"/>
        </w:rPr>
        <w:t xml:space="preserve"> </w:t>
      </w:r>
      <w:r w:rsidR="002B1E38" w:rsidRPr="000C08A9">
        <w:rPr>
          <w:rFonts w:ascii="Arial" w:hAnsi="Arial" w:cs="Arial"/>
          <w:sz w:val="20"/>
          <w:szCs w:val="20"/>
        </w:rPr>
        <w:t>v cenách originálů za více než 35 milionů korun</w:t>
      </w:r>
      <w:r w:rsidR="000C08A9">
        <w:rPr>
          <w:rFonts w:ascii="Arial" w:hAnsi="Arial" w:cs="Arial"/>
          <w:sz w:val="20"/>
          <w:szCs w:val="20"/>
        </w:rPr>
        <w:t xml:space="preserve">. </w:t>
      </w:r>
      <w:r w:rsidR="00BF15F2">
        <w:rPr>
          <w:rFonts w:ascii="Arial" w:hAnsi="Arial" w:cs="Arial"/>
          <w:sz w:val="20"/>
          <w:szCs w:val="20"/>
        </w:rPr>
        <w:t>Za celý loňský rok to bylo c</w:t>
      </w:r>
      <w:r w:rsidR="000C08A9" w:rsidRPr="000C08A9">
        <w:rPr>
          <w:rFonts w:ascii="Arial" w:hAnsi="Arial" w:cs="Arial"/>
          <w:sz w:val="20"/>
          <w:szCs w:val="20"/>
        </w:rPr>
        <w:t xml:space="preserve">elkem 29 991 kusů padělků v hodnotě vyčíslené v cenách originálů ve výši </w:t>
      </w:r>
      <w:r w:rsidR="000C08A9">
        <w:rPr>
          <w:rFonts w:ascii="Arial" w:hAnsi="Arial" w:cs="Arial"/>
          <w:sz w:val="20"/>
          <w:szCs w:val="20"/>
        </w:rPr>
        <w:t>přesahující 97,5 milionu korun.</w:t>
      </w:r>
      <w:r w:rsidR="00E834CB">
        <w:rPr>
          <w:rFonts w:ascii="Arial" w:hAnsi="Arial" w:cs="Arial"/>
          <w:sz w:val="20"/>
          <w:szCs w:val="20"/>
        </w:rPr>
        <w:t xml:space="preserve"> Právě </w:t>
      </w:r>
      <w:r w:rsidR="00733D89">
        <w:rPr>
          <w:rFonts w:ascii="Arial" w:hAnsi="Arial" w:cs="Arial"/>
          <w:sz w:val="20"/>
          <w:szCs w:val="20"/>
        </w:rPr>
        <w:t xml:space="preserve">textilní výrobky a obuv patří po hračkách a </w:t>
      </w:r>
      <w:r w:rsidR="00606ECC">
        <w:rPr>
          <w:rFonts w:ascii="Arial" w:hAnsi="Arial" w:cs="Arial"/>
          <w:sz w:val="20"/>
          <w:szCs w:val="20"/>
        </w:rPr>
        <w:t xml:space="preserve">hrách </w:t>
      </w:r>
      <w:r w:rsidR="0028277E">
        <w:rPr>
          <w:rFonts w:ascii="Arial" w:hAnsi="Arial" w:cs="Arial"/>
          <w:sz w:val="20"/>
          <w:szCs w:val="20"/>
        </w:rPr>
        <w:t xml:space="preserve">mezi sortimentní skupiny, v níž </w:t>
      </w:r>
      <w:r w:rsidR="004A57D0">
        <w:rPr>
          <w:rFonts w:ascii="Arial" w:hAnsi="Arial" w:cs="Arial"/>
          <w:sz w:val="20"/>
          <w:szCs w:val="20"/>
        </w:rPr>
        <w:t xml:space="preserve">ČOI </w:t>
      </w:r>
      <w:r w:rsidR="00EE4469">
        <w:rPr>
          <w:rFonts w:ascii="Arial" w:hAnsi="Arial" w:cs="Arial"/>
          <w:sz w:val="20"/>
          <w:szCs w:val="20"/>
        </w:rPr>
        <w:t xml:space="preserve">zajišťuje největší počet padělaných výrobků. </w:t>
      </w:r>
    </w:p>
    <w:p w14:paraId="0F9F5E31" w14:textId="77777777" w:rsidR="00E834CB" w:rsidRDefault="00E834CB" w:rsidP="00C55628">
      <w:pPr>
        <w:pStyle w:val="Normlnweb"/>
        <w:rPr>
          <w:rFonts w:ascii="Arial" w:hAnsi="Arial" w:cs="Arial"/>
          <w:b/>
          <w:bCs/>
          <w:sz w:val="20"/>
          <w:szCs w:val="20"/>
        </w:rPr>
      </w:pPr>
    </w:p>
    <w:p w14:paraId="0A765136" w14:textId="77777777" w:rsidR="00587540" w:rsidRDefault="00587540" w:rsidP="00C55628">
      <w:pPr>
        <w:pStyle w:val="Normlnweb"/>
        <w:rPr>
          <w:rFonts w:ascii="Arial" w:hAnsi="Arial" w:cs="Arial"/>
          <w:b/>
          <w:bCs/>
          <w:sz w:val="20"/>
          <w:szCs w:val="20"/>
        </w:rPr>
      </w:pPr>
    </w:p>
    <w:p w14:paraId="455ECE0C" w14:textId="5571F3B6" w:rsidR="00C55628" w:rsidRPr="00C55628" w:rsidRDefault="00C55628" w:rsidP="00C55628">
      <w:pPr>
        <w:pStyle w:val="Normlnweb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  <w:r w:rsidRPr="00C55628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>Kontakt pro média:</w:t>
      </w:r>
    </w:p>
    <w:p w14:paraId="158C5D95" w14:textId="77777777" w:rsidR="002B1E38" w:rsidRPr="002B1E38" w:rsidRDefault="002B1E38" w:rsidP="002B1E3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B1E38">
        <w:rPr>
          <w:rFonts w:ascii="Arial" w:hAnsi="Arial" w:cs="Arial"/>
          <w:sz w:val="20"/>
          <w:szCs w:val="20"/>
        </w:rPr>
        <w:t>Ing. Jan Řezáč, MBA</w:t>
      </w:r>
    </w:p>
    <w:p w14:paraId="0C57C878" w14:textId="685EF9DB" w:rsidR="00C55628" w:rsidRDefault="00C55628" w:rsidP="00C55628">
      <w:pPr>
        <w:pStyle w:val="Normlnweb"/>
        <w:rPr>
          <w:rFonts w:ascii="Arial" w:eastAsiaTheme="minorHAnsi" w:hAnsi="Arial" w:cs="Arial"/>
          <w:sz w:val="20"/>
          <w:szCs w:val="20"/>
          <w:lang w:eastAsia="en-US"/>
        </w:rPr>
      </w:pPr>
      <w:r w:rsidRPr="00C55628">
        <w:rPr>
          <w:rFonts w:ascii="Arial" w:eastAsiaTheme="minorHAnsi" w:hAnsi="Arial" w:cs="Arial"/>
          <w:sz w:val="20"/>
          <w:szCs w:val="20"/>
          <w:lang w:eastAsia="en-US"/>
        </w:rPr>
        <w:t xml:space="preserve">ředitel inspektorátu, Česká obchodní inspekce, Inspektorát </w:t>
      </w:r>
      <w:r w:rsidR="002B1E38">
        <w:rPr>
          <w:rFonts w:ascii="Arial" w:eastAsiaTheme="minorHAnsi" w:hAnsi="Arial" w:cs="Arial"/>
          <w:sz w:val="20"/>
          <w:szCs w:val="20"/>
          <w:lang w:eastAsia="en-US"/>
        </w:rPr>
        <w:t xml:space="preserve">Plzeňský a Karlovarský </w:t>
      </w:r>
    </w:p>
    <w:p w14:paraId="1BE7D3EA" w14:textId="7D5E1212" w:rsidR="00656822" w:rsidRDefault="003A083C">
      <w:pPr>
        <w:rPr>
          <w:rFonts w:ascii="Arial" w:hAnsi="Arial" w:cs="Arial"/>
          <w:sz w:val="20"/>
          <w:szCs w:val="20"/>
          <w:u w:val="single"/>
        </w:rPr>
      </w:pPr>
      <w:hyperlink r:id="rId8" w:history="1">
        <w:r w:rsidR="002B1E38" w:rsidRPr="00FE1719">
          <w:rPr>
            <w:rStyle w:val="Hypertextovodkaz"/>
            <w:rFonts w:ascii="Arial" w:hAnsi="Arial" w:cs="Arial"/>
            <w:sz w:val="20"/>
            <w:szCs w:val="20"/>
          </w:rPr>
          <w:t>jrezac@coi.gov.cz</w:t>
        </w:r>
      </w:hyperlink>
    </w:p>
    <w:p w14:paraId="55BA06B7" w14:textId="77777777" w:rsidR="002B1E38" w:rsidRPr="00656822" w:rsidRDefault="002B1E38">
      <w:pPr>
        <w:rPr>
          <w:rFonts w:ascii="Arial" w:hAnsi="Arial" w:cs="Arial"/>
          <w:sz w:val="20"/>
          <w:szCs w:val="20"/>
          <w:u w:val="single"/>
        </w:rPr>
      </w:pPr>
    </w:p>
    <w:sectPr w:rsidR="002B1E38" w:rsidRPr="00656822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87BCC" w14:textId="77777777" w:rsidR="00DC1591" w:rsidRDefault="00DC1591" w:rsidP="00807D68">
      <w:pPr>
        <w:spacing w:after="0" w:line="240" w:lineRule="auto"/>
      </w:pPr>
      <w:r>
        <w:separator/>
      </w:r>
    </w:p>
  </w:endnote>
  <w:endnote w:type="continuationSeparator" w:id="0">
    <w:p w14:paraId="0599432A" w14:textId="77777777" w:rsidR="00DC1591" w:rsidRDefault="00DC1591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A6A31" w14:textId="77777777" w:rsidR="00DC1591" w:rsidRDefault="00DC1591" w:rsidP="00807D68">
      <w:pPr>
        <w:spacing w:after="0" w:line="240" w:lineRule="auto"/>
      </w:pPr>
      <w:r>
        <w:separator/>
      </w:r>
    </w:p>
  </w:footnote>
  <w:footnote w:type="continuationSeparator" w:id="0">
    <w:p w14:paraId="73AE150F" w14:textId="77777777" w:rsidR="00DC1591" w:rsidRDefault="00DC1591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54C97"/>
    <w:rsid w:val="00056E6A"/>
    <w:rsid w:val="000741E3"/>
    <w:rsid w:val="00076849"/>
    <w:rsid w:val="000A2F50"/>
    <w:rsid w:val="000B3C18"/>
    <w:rsid w:val="000B6430"/>
    <w:rsid w:val="000C08A9"/>
    <w:rsid w:val="000E2C64"/>
    <w:rsid w:val="00142850"/>
    <w:rsid w:val="001472E1"/>
    <w:rsid w:val="001543A8"/>
    <w:rsid w:val="001602BA"/>
    <w:rsid w:val="00167F18"/>
    <w:rsid w:val="00191F79"/>
    <w:rsid w:val="001A6AD1"/>
    <w:rsid w:val="001A6D89"/>
    <w:rsid w:val="001D0E07"/>
    <w:rsid w:val="002012CC"/>
    <w:rsid w:val="00204435"/>
    <w:rsid w:val="00225F02"/>
    <w:rsid w:val="00275BCD"/>
    <w:rsid w:val="0028277E"/>
    <w:rsid w:val="002A0001"/>
    <w:rsid w:val="002A4BE0"/>
    <w:rsid w:val="002B1E38"/>
    <w:rsid w:val="002C2749"/>
    <w:rsid w:val="002F3131"/>
    <w:rsid w:val="00311A64"/>
    <w:rsid w:val="00323243"/>
    <w:rsid w:val="00350179"/>
    <w:rsid w:val="003A083C"/>
    <w:rsid w:val="003B70B0"/>
    <w:rsid w:val="003D0937"/>
    <w:rsid w:val="003E3B85"/>
    <w:rsid w:val="003F2528"/>
    <w:rsid w:val="003F5365"/>
    <w:rsid w:val="00412AA8"/>
    <w:rsid w:val="004142BC"/>
    <w:rsid w:val="00432A70"/>
    <w:rsid w:val="0043419B"/>
    <w:rsid w:val="00452836"/>
    <w:rsid w:val="00462DD1"/>
    <w:rsid w:val="0046373B"/>
    <w:rsid w:val="00467D5D"/>
    <w:rsid w:val="00485207"/>
    <w:rsid w:val="00493D8C"/>
    <w:rsid w:val="00494ACB"/>
    <w:rsid w:val="0049637D"/>
    <w:rsid w:val="004A57D0"/>
    <w:rsid w:val="004B38E7"/>
    <w:rsid w:val="004C281D"/>
    <w:rsid w:val="004F3AA9"/>
    <w:rsid w:val="00536309"/>
    <w:rsid w:val="00544DC7"/>
    <w:rsid w:val="00551B8F"/>
    <w:rsid w:val="005545CE"/>
    <w:rsid w:val="005578D8"/>
    <w:rsid w:val="005702A5"/>
    <w:rsid w:val="00572CFD"/>
    <w:rsid w:val="00577B57"/>
    <w:rsid w:val="00582278"/>
    <w:rsid w:val="005837B9"/>
    <w:rsid w:val="00587540"/>
    <w:rsid w:val="00592C1D"/>
    <w:rsid w:val="005A0E83"/>
    <w:rsid w:val="005A0FA4"/>
    <w:rsid w:val="005A3A49"/>
    <w:rsid w:val="005B2A55"/>
    <w:rsid w:val="005D105B"/>
    <w:rsid w:val="005F776A"/>
    <w:rsid w:val="00606ECC"/>
    <w:rsid w:val="0061127C"/>
    <w:rsid w:val="00653A86"/>
    <w:rsid w:val="00656822"/>
    <w:rsid w:val="00663C7B"/>
    <w:rsid w:val="00684C6D"/>
    <w:rsid w:val="00691136"/>
    <w:rsid w:val="006B5207"/>
    <w:rsid w:val="006D48D7"/>
    <w:rsid w:val="006F6413"/>
    <w:rsid w:val="0070284A"/>
    <w:rsid w:val="00703193"/>
    <w:rsid w:val="00733D89"/>
    <w:rsid w:val="0073465E"/>
    <w:rsid w:val="0073467B"/>
    <w:rsid w:val="00735C36"/>
    <w:rsid w:val="00752488"/>
    <w:rsid w:val="00764433"/>
    <w:rsid w:val="00771930"/>
    <w:rsid w:val="00780780"/>
    <w:rsid w:val="00787D7A"/>
    <w:rsid w:val="00794CCE"/>
    <w:rsid w:val="007A2ECB"/>
    <w:rsid w:val="007B3E3E"/>
    <w:rsid w:val="007C3195"/>
    <w:rsid w:val="007C40CF"/>
    <w:rsid w:val="007E237F"/>
    <w:rsid w:val="00807553"/>
    <w:rsid w:val="008078D2"/>
    <w:rsid w:val="00807D68"/>
    <w:rsid w:val="008235A2"/>
    <w:rsid w:val="00851824"/>
    <w:rsid w:val="00853372"/>
    <w:rsid w:val="008632A4"/>
    <w:rsid w:val="008A1FD5"/>
    <w:rsid w:val="008B3A2B"/>
    <w:rsid w:val="008F48E9"/>
    <w:rsid w:val="0090767D"/>
    <w:rsid w:val="00913416"/>
    <w:rsid w:val="0092339C"/>
    <w:rsid w:val="009266E9"/>
    <w:rsid w:val="009357B0"/>
    <w:rsid w:val="009511B6"/>
    <w:rsid w:val="00955DA0"/>
    <w:rsid w:val="00965B96"/>
    <w:rsid w:val="00970F06"/>
    <w:rsid w:val="00971704"/>
    <w:rsid w:val="0098516C"/>
    <w:rsid w:val="00986363"/>
    <w:rsid w:val="009B510D"/>
    <w:rsid w:val="009E32D6"/>
    <w:rsid w:val="009F2D9C"/>
    <w:rsid w:val="00A01EC3"/>
    <w:rsid w:val="00A04DA8"/>
    <w:rsid w:val="00A11C59"/>
    <w:rsid w:val="00A27955"/>
    <w:rsid w:val="00A40192"/>
    <w:rsid w:val="00A57931"/>
    <w:rsid w:val="00A768B7"/>
    <w:rsid w:val="00A95A44"/>
    <w:rsid w:val="00AC52BC"/>
    <w:rsid w:val="00AD2EE9"/>
    <w:rsid w:val="00B156AA"/>
    <w:rsid w:val="00B179F2"/>
    <w:rsid w:val="00B205BA"/>
    <w:rsid w:val="00B20F24"/>
    <w:rsid w:val="00B40171"/>
    <w:rsid w:val="00B44F4B"/>
    <w:rsid w:val="00B52368"/>
    <w:rsid w:val="00B71526"/>
    <w:rsid w:val="00B77264"/>
    <w:rsid w:val="00BB7934"/>
    <w:rsid w:val="00BE0B23"/>
    <w:rsid w:val="00BE29F2"/>
    <w:rsid w:val="00BF15F2"/>
    <w:rsid w:val="00BF5CA1"/>
    <w:rsid w:val="00C226D3"/>
    <w:rsid w:val="00C55628"/>
    <w:rsid w:val="00C679F2"/>
    <w:rsid w:val="00C8292A"/>
    <w:rsid w:val="00C937E8"/>
    <w:rsid w:val="00C97D46"/>
    <w:rsid w:val="00CB0970"/>
    <w:rsid w:val="00CC6C9F"/>
    <w:rsid w:val="00CD11D7"/>
    <w:rsid w:val="00CE40CA"/>
    <w:rsid w:val="00CF6F01"/>
    <w:rsid w:val="00D00046"/>
    <w:rsid w:val="00D100A7"/>
    <w:rsid w:val="00D100D0"/>
    <w:rsid w:val="00D14477"/>
    <w:rsid w:val="00D2107A"/>
    <w:rsid w:val="00D230ED"/>
    <w:rsid w:val="00D35D8C"/>
    <w:rsid w:val="00D46DEF"/>
    <w:rsid w:val="00D66CD2"/>
    <w:rsid w:val="00D763A0"/>
    <w:rsid w:val="00D84DB1"/>
    <w:rsid w:val="00D966A5"/>
    <w:rsid w:val="00DC1591"/>
    <w:rsid w:val="00DC5B7E"/>
    <w:rsid w:val="00DD6F7A"/>
    <w:rsid w:val="00E01D17"/>
    <w:rsid w:val="00E12F72"/>
    <w:rsid w:val="00E17BF0"/>
    <w:rsid w:val="00E67BAC"/>
    <w:rsid w:val="00E70CE0"/>
    <w:rsid w:val="00E834CB"/>
    <w:rsid w:val="00E90D9C"/>
    <w:rsid w:val="00EA1D75"/>
    <w:rsid w:val="00EB0307"/>
    <w:rsid w:val="00ED4CDF"/>
    <w:rsid w:val="00EE4469"/>
    <w:rsid w:val="00F168AF"/>
    <w:rsid w:val="00F3283A"/>
    <w:rsid w:val="00F34A6A"/>
    <w:rsid w:val="00F36F47"/>
    <w:rsid w:val="00F4039A"/>
    <w:rsid w:val="00F55D33"/>
    <w:rsid w:val="00F70880"/>
    <w:rsid w:val="00F81B7B"/>
    <w:rsid w:val="00FB39B8"/>
    <w:rsid w:val="00FC4B98"/>
    <w:rsid w:val="00FD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7152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70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0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0C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C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CE0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C55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5562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5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ezac@coi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46</cp:revision>
  <cp:lastPrinted>2025-01-14T15:40:00Z</cp:lastPrinted>
  <dcterms:created xsi:type="dcterms:W3CDTF">2025-06-17T05:42:00Z</dcterms:created>
  <dcterms:modified xsi:type="dcterms:W3CDTF">2025-11-06T08:58:00Z</dcterms:modified>
</cp:coreProperties>
</file>