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0B0BB6F" w14:textId="3DAD6C45" w:rsidR="00407DCC" w:rsidRDefault="00B176C4" w:rsidP="00E27C2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Inspektoři ČOI </w:t>
      </w:r>
      <w:r w:rsidR="00DE5214">
        <w:rPr>
          <w:rFonts w:ascii="Arial" w:hAnsi="Arial" w:cs="Arial"/>
          <w:b/>
          <w:bCs/>
          <w:color w:val="2658A5"/>
          <w:sz w:val="32"/>
          <w:szCs w:val="32"/>
        </w:rPr>
        <w:t>zjistili v</w:t>
      </w:r>
      <w:r w:rsidR="00905439">
        <w:rPr>
          <w:rFonts w:ascii="Arial" w:hAnsi="Arial" w:cs="Arial"/>
          <w:b/>
          <w:bCs/>
          <w:color w:val="2658A5"/>
          <w:sz w:val="32"/>
          <w:szCs w:val="32"/>
        </w:rPr>
        <w:t xml:space="preserve">e dvou stáncích v </w:t>
      </w:r>
      <w:r w:rsidR="00DE5214">
        <w:rPr>
          <w:rFonts w:ascii="Arial" w:hAnsi="Arial" w:cs="Arial"/>
          <w:b/>
          <w:bCs/>
          <w:color w:val="2658A5"/>
          <w:sz w:val="32"/>
          <w:szCs w:val="32"/>
        </w:rPr>
        <w:t>Hatích</w:t>
      </w:r>
      <w:r w:rsidR="00BC7AC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05439">
        <w:rPr>
          <w:rFonts w:ascii="Arial" w:hAnsi="Arial" w:cs="Arial"/>
          <w:b/>
          <w:bCs/>
          <w:color w:val="2658A5"/>
          <w:sz w:val="32"/>
          <w:szCs w:val="32"/>
        </w:rPr>
        <w:t xml:space="preserve">téměř 300 kilogramů </w:t>
      </w:r>
      <w:r w:rsidR="007634A4">
        <w:rPr>
          <w:rFonts w:ascii="Arial" w:hAnsi="Arial" w:cs="Arial"/>
          <w:b/>
          <w:bCs/>
          <w:color w:val="2658A5"/>
          <w:sz w:val="32"/>
          <w:szCs w:val="32"/>
        </w:rPr>
        <w:t>čisté</w:t>
      </w:r>
      <w:r w:rsidR="003767D3">
        <w:rPr>
          <w:rFonts w:ascii="Arial" w:hAnsi="Arial" w:cs="Arial"/>
          <w:b/>
          <w:bCs/>
          <w:color w:val="2658A5"/>
          <w:sz w:val="32"/>
          <w:szCs w:val="32"/>
        </w:rPr>
        <w:t xml:space="preserve"> hmotnosti výbušných látek</w:t>
      </w:r>
    </w:p>
    <w:p w14:paraId="04DF8E28" w14:textId="5A73B99F" w:rsidR="00927C6B" w:rsidRDefault="00BE5AA6" w:rsidP="00BE5AA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E5AA6">
        <w:rPr>
          <w:rFonts w:ascii="Arial" w:hAnsi="Arial" w:cs="Arial"/>
          <w:sz w:val="20"/>
          <w:szCs w:val="20"/>
        </w:rPr>
        <w:t>(</w:t>
      </w:r>
      <w:r w:rsidR="00EA3A20">
        <w:rPr>
          <w:rFonts w:ascii="Arial" w:hAnsi="Arial" w:cs="Arial"/>
          <w:sz w:val="20"/>
          <w:szCs w:val="20"/>
        </w:rPr>
        <w:t>Brno</w:t>
      </w:r>
      <w:r w:rsidRPr="00BE5AA6">
        <w:rPr>
          <w:rFonts w:ascii="Arial" w:hAnsi="Arial" w:cs="Arial"/>
          <w:sz w:val="20"/>
          <w:szCs w:val="20"/>
        </w:rPr>
        <w:t xml:space="preserve">, </w:t>
      </w:r>
      <w:r w:rsidR="007138D3">
        <w:rPr>
          <w:rFonts w:ascii="Arial" w:hAnsi="Arial" w:cs="Arial"/>
          <w:sz w:val="20"/>
          <w:szCs w:val="20"/>
        </w:rPr>
        <w:t>1</w:t>
      </w:r>
      <w:r w:rsidR="003C54C2">
        <w:rPr>
          <w:rFonts w:ascii="Arial" w:hAnsi="Arial" w:cs="Arial"/>
          <w:sz w:val="20"/>
          <w:szCs w:val="20"/>
        </w:rPr>
        <w:t>2</w:t>
      </w:r>
      <w:r w:rsidRPr="00BE5AA6">
        <w:rPr>
          <w:rFonts w:ascii="Arial" w:hAnsi="Arial" w:cs="Arial"/>
          <w:sz w:val="20"/>
          <w:szCs w:val="20"/>
        </w:rPr>
        <w:t xml:space="preserve">. </w:t>
      </w:r>
      <w:r w:rsidR="00927C6B">
        <w:rPr>
          <w:rFonts w:ascii="Arial" w:hAnsi="Arial" w:cs="Arial"/>
          <w:sz w:val="20"/>
          <w:szCs w:val="20"/>
        </w:rPr>
        <w:t>prosinec</w:t>
      </w:r>
      <w:r w:rsidRPr="00BE5AA6">
        <w:rPr>
          <w:rFonts w:ascii="Arial" w:hAnsi="Arial" w:cs="Arial"/>
          <w:sz w:val="20"/>
          <w:szCs w:val="20"/>
        </w:rPr>
        <w:t xml:space="preserve"> 202</w:t>
      </w:r>
      <w:r w:rsidRPr="00DB1CA5">
        <w:rPr>
          <w:rFonts w:ascii="Arial" w:hAnsi="Arial" w:cs="Arial"/>
          <w:sz w:val="20"/>
          <w:szCs w:val="20"/>
        </w:rPr>
        <w:t>5)</w:t>
      </w:r>
      <w:r w:rsidR="00E151A7" w:rsidRPr="009D3B62">
        <w:rPr>
          <w:rFonts w:ascii="Arial" w:hAnsi="Arial" w:cs="Arial"/>
          <w:b/>
          <w:bCs/>
          <w:sz w:val="20"/>
          <w:szCs w:val="20"/>
        </w:rPr>
        <w:t xml:space="preserve"> </w:t>
      </w:r>
      <w:r w:rsidR="00E151A7" w:rsidRPr="00F52EB7">
        <w:rPr>
          <w:rFonts w:ascii="Arial" w:hAnsi="Arial" w:cs="Arial"/>
          <w:b/>
          <w:bCs/>
          <w:sz w:val="20"/>
          <w:szCs w:val="20"/>
        </w:rPr>
        <w:t>Inspektoři regionálního inspektorátu</w:t>
      </w:r>
      <w:r w:rsidR="00380008">
        <w:rPr>
          <w:rFonts w:ascii="Arial" w:hAnsi="Arial" w:cs="Arial"/>
          <w:b/>
          <w:bCs/>
          <w:sz w:val="20"/>
          <w:szCs w:val="20"/>
        </w:rPr>
        <w:t xml:space="preserve"> ČOI</w:t>
      </w:r>
      <w:r w:rsidR="00E151A7" w:rsidRPr="00F52EB7">
        <w:rPr>
          <w:rFonts w:ascii="Arial" w:hAnsi="Arial" w:cs="Arial"/>
          <w:b/>
          <w:bCs/>
          <w:sz w:val="20"/>
          <w:szCs w:val="20"/>
        </w:rPr>
        <w:t xml:space="preserve"> </w:t>
      </w:r>
      <w:r w:rsidR="0008629B">
        <w:rPr>
          <w:rFonts w:ascii="Arial" w:hAnsi="Arial" w:cs="Arial"/>
          <w:b/>
          <w:bCs/>
          <w:sz w:val="20"/>
          <w:szCs w:val="20"/>
        </w:rPr>
        <w:t>Jihomoravský a Zlínský</w:t>
      </w:r>
      <w:r w:rsidR="005B01D9">
        <w:rPr>
          <w:rFonts w:ascii="Arial" w:hAnsi="Arial" w:cs="Arial"/>
          <w:b/>
          <w:bCs/>
          <w:sz w:val="20"/>
          <w:szCs w:val="20"/>
        </w:rPr>
        <w:t xml:space="preserve"> při </w:t>
      </w:r>
      <w:r w:rsidR="003C54C2">
        <w:rPr>
          <w:rFonts w:ascii="Arial" w:hAnsi="Arial" w:cs="Arial"/>
          <w:b/>
          <w:bCs/>
          <w:sz w:val="20"/>
          <w:szCs w:val="20"/>
        </w:rPr>
        <w:t xml:space="preserve">středeční </w:t>
      </w:r>
      <w:r w:rsidR="005B01D9">
        <w:rPr>
          <w:rFonts w:ascii="Arial" w:hAnsi="Arial" w:cs="Arial"/>
          <w:b/>
          <w:bCs/>
          <w:sz w:val="20"/>
          <w:szCs w:val="20"/>
        </w:rPr>
        <w:t>kontrolní akci</w:t>
      </w:r>
      <w:r w:rsidR="00952BF0">
        <w:rPr>
          <w:rFonts w:ascii="Arial" w:hAnsi="Arial" w:cs="Arial"/>
          <w:b/>
          <w:bCs/>
          <w:sz w:val="20"/>
          <w:szCs w:val="20"/>
        </w:rPr>
        <w:t xml:space="preserve"> v Hatích na Znojemsku,</w:t>
      </w:r>
      <w:r w:rsidR="005B01D9">
        <w:rPr>
          <w:rFonts w:ascii="Arial" w:hAnsi="Arial" w:cs="Arial"/>
          <w:b/>
          <w:bCs/>
          <w:sz w:val="20"/>
          <w:szCs w:val="20"/>
        </w:rPr>
        <w:t xml:space="preserve"> z</w:t>
      </w:r>
      <w:r w:rsidR="00E151A7" w:rsidRPr="00F52EB7">
        <w:rPr>
          <w:rFonts w:ascii="Arial" w:hAnsi="Arial" w:cs="Arial"/>
          <w:b/>
          <w:bCs/>
          <w:sz w:val="20"/>
          <w:szCs w:val="20"/>
        </w:rPr>
        <w:t>aměřené na nabídku, prodej, skladování a zacházení s pyrotechnickými výrobky, zjistili v</w:t>
      </w:r>
      <w:r w:rsidR="009A6E7E">
        <w:rPr>
          <w:rFonts w:ascii="Arial" w:hAnsi="Arial" w:cs="Arial"/>
          <w:b/>
          <w:bCs/>
          <w:sz w:val="20"/>
          <w:szCs w:val="20"/>
        </w:rPr>
        <w:t xml:space="preserve">e dvou stáncích </w:t>
      </w:r>
      <w:r w:rsidR="006522A3">
        <w:rPr>
          <w:rFonts w:ascii="Arial" w:hAnsi="Arial" w:cs="Arial"/>
          <w:b/>
          <w:bCs/>
          <w:sz w:val="20"/>
          <w:szCs w:val="20"/>
        </w:rPr>
        <w:t xml:space="preserve">vedle dalších porušení </w:t>
      </w:r>
      <w:r w:rsidR="00D43589">
        <w:rPr>
          <w:rFonts w:ascii="Arial" w:hAnsi="Arial" w:cs="Arial"/>
          <w:b/>
          <w:bCs/>
          <w:sz w:val="20"/>
          <w:szCs w:val="20"/>
        </w:rPr>
        <w:t xml:space="preserve">i </w:t>
      </w:r>
      <w:r w:rsidR="00E151A7" w:rsidRPr="00F52EB7">
        <w:rPr>
          <w:rFonts w:ascii="Arial" w:hAnsi="Arial" w:cs="Arial"/>
          <w:b/>
          <w:bCs/>
          <w:sz w:val="20"/>
          <w:szCs w:val="20"/>
        </w:rPr>
        <w:t xml:space="preserve">výrazně větší množství nabízené a prodávané pyrotechniky, než </w:t>
      </w:r>
      <w:r w:rsidR="009D3B62" w:rsidRPr="00F52EB7">
        <w:rPr>
          <w:rFonts w:ascii="Arial" w:hAnsi="Arial" w:cs="Arial"/>
          <w:b/>
          <w:bCs/>
          <w:sz w:val="20"/>
          <w:szCs w:val="20"/>
        </w:rPr>
        <w:t>dovoluje</w:t>
      </w:r>
      <w:r w:rsidR="00E151A7" w:rsidRPr="00F52EB7">
        <w:rPr>
          <w:rFonts w:ascii="Arial" w:hAnsi="Arial" w:cs="Arial"/>
          <w:b/>
          <w:bCs/>
          <w:sz w:val="20"/>
          <w:szCs w:val="20"/>
        </w:rPr>
        <w:t xml:space="preserve"> zákon</w:t>
      </w:r>
      <w:r w:rsidR="009A6E7E">
        <w:rPr>
          <w:rFonts w:ascii="Arial" w:hAnsi="Arial" w:cs="Arial"/>
          <w:b/>
          <w:bCs/>
          <w:sz w:val="20"/>
          <w:szCs w:val="20"/>
        </w:rPr>
        <w:t xml:space="preserve"> </w:t>
      </w:r>
      <w:r w:rsidR="00E151A7" w:rsidRPr="00F52EB7">
        <w:rPr>
          <w:rFonts w:ascii="Arial" w:hAnsi="Arial" w:cs="Arial"/>
          <w:b/>
          <w:bCs/>
          <w:sz w:val="20"/>
          <w:szCs w:val="20"/>
        </w:rPr>
        <w:t>č. 206/2015 Sb., o pyrotechnických výrobcích a zacházení s nimi.</w:t>
      </w:r>
    </w:p>
    <w:p w14:paraId="42FDD688" w14:textId="32E23282" w:rsidR="00BB635C" w:rsidRPr="00BB635C" w:rsidRDefault="00915005" w:rsidP="00BB635C">
      <w:pPr>
        <w:jc w:val="both"/>
        <w:rPr>
          <w:rFonts w:ascii="Arial" w:hAnsi="Arial" w:cs="Arial"/>
          <w:sz w:val="20"/>
          <w:szCs w:val="20"/>
        </w:rPr>
      </w:pPr>
      <w:r w:rsidRPr="00AF48BB">
        <w:rPr>
          <w:rFonts w:ascii="Arial" w:hAnsi="Arial" w:cs="Arial"/>
          <w:sz w:val="20"/>
          <w:szCs w:val="20"/>
        </w:rPr>
        <w:t>Na kontrolní akci spolupracovali inspektoři ČOI s mladistvým figurantem,</w:t>
      </w:r>
      <w:r w:rsidR="001F07CA">
        <w:rPr>
          <w:rFonts w:ascii="Arial" w:hAnsi="Arial" w:cs="Arial"/>
          <w:sz w:val="20"/>
          <w:szCs w:val="20"/>
        </w:rPr>
        <w:t xml:space="preserve"> s</w:t>
      </w:r>
      <w:r w:rsidRPr="00AF48BB">
        <w:rPr>
          <w:rFonts w:ascii="Arial" w:hAnsi="Arial" w:cs="Arial"/>
          <w:sz w:val="20"/>
          <w:szCs w:val="20"/>
        </w:rPr>
        <w:t xml:space="preserve"> </w:t>
      </w:r>
      <w:r w:rsidR="0082467C" w:rsidRPr="00AF48BB">
        <w:rPr>
          <w:rFonts w:ascii="Arial" w:hAnsi="Arial" w:cs="Arial"/>
          <w:sz w:val="20"/>
          <w:szCs w:val="20"/>
        </w:rPr>
        <w:t xml:space="preserve">Policií ČR </w:t>
      </w:r>
      <w:r w:rsidR="00AF48BB" w:rsidRPr="00AF48BB">
        <w:rPr>
          <w:rFonts w:ascii="Arial" w:hAnsi="Arial" w:cs="Arial"/>
          <w:sz w:val="20"/>
          <w:szCs w:val="20"/>
        </w:rPr>
        <w:t>–</w:t>
      </w:r>
      <w:r w:rsidR="0082467C" w:rsidRPr="00AF48BB">
        <w:rPr>
          <w:rFonts w:ascii="Arial" w:hAnsi="Arial" w:cs="Arial"/>
          <w:sz w:val="20"/>
          <w:szCs w:val="20"/>
        </w:rPr>
        <w:t xml:space="preserve"> </w:t>
      </w:r>
      <w:r w:rsidR="002A7E23">
        <w:rPr>
          <w:rFonts w:ascii="Arial" w:hAnsi="Arial" w:cs="Arial"/>
          <w:sz w:val="20"/>
          <w:szCs w:val="20"/>
        </w:rPr>
        <w:t>O</w:t>
      </w:r>
      <w:r w:rsidR="009030CC">
        <w:rPr>
          <w:rFonts w:ascii="Arial" w:hAnsi="Arial" w:cs="Arial"/>
          <w:sz w:val="20"/>
          <w:szCs w:val="20"/>
        </w:rPr>
        <w:t xml:space="preserve">ddělením hospodářské kriminality </w:t>
      </w:r>
      <w:r w:rsidR="002A7E23">
        <w:rPr>
          <w:rFonts w:ascii="Arial" w:hAnsi="Arial" w:cs="Arial"/>
          <w:sz w:val="20"/>
          <w:szCs w:val="20"/>
        </w:rPr>
        <w:t>Ú</w:t>
      </w:r>
      <w:r w:rsidR="009030CC">
        <w:rPr>
          <w:rFonts w:ascii="Arial" w:hAnsi="Arial" w:cs="Arial"/>
          <w:sz w:val="20"/>
          <w:szCs w:val="20"/>
        </w:rPr>
        <w:t xml:space="preserve">zemního odboru </w:t>
      </w:r>
      <w:r w:rsidR="00BB635C" w:rsidRPr="00BB635C">
        <w:rPr>
          <w:rFonts w:ascii="Arial" w:hAnsi="Arial" w:cs="Arial"/>
          <w:sz w:val="20"/>
          <w:szCs w:val="20"/>
        </w:rPr>
        <w:t>Znojmo, příslušní</w:t>
      </w:r>
      <w:r w:rsidR="00AF48BB" w:rsidRPr="00AF48BB">
        <w:rPr>
          <w:rFonts w:ascii="Arial" w:hAnsi="Arial" w:cs="Arial"/>
          <w:sz w:val="20"/>
          <w:szCs w:val="20"/>
        </w:rPr>
        <w:t xml:space="preserve">ky </w:t>
      </w:r>
      <w:r w:rsidR="001F07CA">
        <w:rPr>
          <w:rFonts w:ascii="Arial" w:hAnsi="Arial" w:cs="Arial"/>
          <w:sz w:val="20"/>
          <w:szCs w:val="20"/>
        </w:rPr>
        <w:t>C</w:t>
      </w:r>
      <w:r w:rsidR="00BB635C" w:rsidRPr="00BB635C">
        <w:rPr>
          <w:rFonts w:ascii="Arial" w:hAnsi="Arial" w:cs="Arial"/>
          <w:sz w:val="20"/>
          <w:szCs w:val="20"/>
        </w:rPr>
        <w:t>izinecké policie</w:t>
      </w:r>
      <w:r w:rsidR="00547535">
        <w:rPr>
          <w:rFonts w:ascii="Arial" w:hAnsi="Arial" w:cs="Arial"/>
          <w:sz w:val="20"/>
          <w:szCs w:val="20"/>
        </w:rPr>
        <w:t xml:space="preserve"> a</w:t>
      </w:r>
      <w:r w:rsidR="00BB635C" w:rsidRPr="00BB635C">
        <w:rPr>
          <w:rFonts w:ascii="Arial" w:hAnsi="Arial" w:cs="Arial"/>
          <w:sz w:val="20"/>
          <w:szCs w:val="20"/>
        </w:rPr>
        <w:t xml:space="preserve"> policist</w:t>
      </w:r>
      <w:r w:rsidR="00AF48BB" w:rsidRPr="00AF48BB">
        <w:rPr>
          <w:rFonts w:ascii="Arial" w:hAnsi="Arial" w:cs="Arial"/>
          <w:sz w:val="20"/>
          <w:szCs w:val="20"/>
        </w:rPr>
        <w:t>y</w:t>
      </w:r>
      <w:r w:rsidR="00BB635C" w:rsidRPr="00BB635C">
        <w:rPr>
          <w:rFonts w:ascii="Arial" w:hAnsi="Arial" w:cs="Arial"/>
          <w:sz w:val="20"/>
          <w:szCs w:val="20"/>
        </w:rPr>
        <w:t xml:space="preserve"> z Národní centrály proti organizovanému zločinu.</w:t>
      </w:r>
    </w:p>
    <w:p w14:paraId="3E6D998E" w14:textId="0B419922" w:rsidR="001861D6" w:rsidRDefault="009315FC" w:rsidP="001861D6">
      <w:p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Pr="006E362D">
        <w:rPr>
          <w:rFonts w:ascii="Arial" w:hAnsi="Arial" w:cs="Arial"/>
          <w:b/>
          <w:bCs/>
          <w:i/>
          <w:iCs/>
          <w:sz w:val="20"/>
          <w:szCs w:val="20"/>
        </w:rPr>
        <w:t xml:space="preserve">V průběhu akce jsme zkontrolovali </w:t>
      </w:r>
      <w:r w:rsidR="00BB3B91" w:rsidRPr="006E362D">
        <w:rPr>
          <w:rFonts w:ascii="Arial" w:hAnsi="Arial" w:cs="Arial"/>
          <w:b/>
          <w:bCs/>
          <w:i/>
          <w:iCs/>
          <w:sz w:val="20"/>
          <w:szCs w:val="20"/>
        </w:rPr>
        <w:t>dva stánky s</w:t>
      </w:r>
      <w:r w:rsidR="00F96144" w:rsidRPr="006E362D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BB3B91" w:rsidRPr="006E362D">
        <w:rPr>
          <w:rFonts w:ascii="Arial" w:hAnsi="Arial" w:cs="Arial"/>
          <w:b/>
          <w:bCs/>
          <w:i/>
          <w:iCs/>
          <w:sz w:val="20"/>
          <w:szCs w:val="20"/>
        </w:rPr>
        <w:t>pyrotechnikou</w:t>
      </w:r>
      <w:r w:rsidR="00F96144" w:rsidRPr="006E362D">
        <w:rPr>
          <w:rFonts w:ascii="Arial" w:hAnsi="Arial" w:cs="Arial"/>
          <w:b/>
          <w:bCs/>
          <w:i/>
          <w:iCs/>
          <w:sz w:val="20"/>
          <w:szCs w:val="20"/>
        </w:rPr>
        <w:t>. V</w:t>
      </w:r>
      <w:r w:rsidR="00F944B4" w:rsidRPr="006E362D">
        <w:rPr>
          <w:rFonts w:ascii="Arial" w:hAnsi="Arial" w:cs="Arial"/>
          <w:b/>
          <w:bCs/>
          <w:i/>
          <w:iCs/>
          <w:sz w:val="20"/>
          <w:szCs w:val="20"/>
        </w:rPr>
        <w:t xml:space="preserve">e spolupráci s mladistvým figurantem </w:t>
      </w:r>
      <w:r w:rsidR="006667FF" w:rsidRPr="006E362D">
        <w:rPr>
          <w:rFonts w:ascii="Arial" w:hAnsi="Arial" w:cs="Arial"/>
          <w:b/>
          <w:bCs/>
          <w:i/>
          <w:iCs/>
          <w:sz w:val="20"/>
          <w:szCs w:val="20"/>
        </w:rPr>
        <w:t>byl proveden kontrolní nákup. V</w:t>
      </w:r>
      <w:r w:rsidR="002E1E2B" w:rsidRPr="006E362D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F96144" w:rsidRPr="006E362D">
        <w:rPr>
          <w:rFonts w:ascii="Arial" w:hAnsi="Arial" w:cs="Arial"/>
          <w:b/>
          <w:bCs/>
          <w:i/>
          <w:iCs/>
          <w:sz w:val="20"/>
          <w:szCs w:val="20"/>
        </w:rPr>
        <w:t>jednom</w:t>
      </w:r>
      <w:r w:rsidR="006667FF" w:rsidRPr="006E362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2E1E2B" w:rsidRPr="006E362D">
        <w:rPr>
          <w:rFonts w:ascii="Arial" w:hAnsi="Arial" w:cs="Arial"/>
          <w:b/>
          <w:bCs/>
          <w:i/>
          <w:iCs/>
          <w:sz w:val="20"/>
          <w:szCs w:val="20"/>
        </w:rPr>
        <w:t>z</w:t>
      </w:r>
      <w:r w:rsidR="00764351">
        <w:rPr>
          <w:rFonts w:ascii="Arial" w:hAnsi="Arial" w:cs="Arial"/>
          <w:b/>
          <w:bCs/>
          <w:i/>
          <w:iCs/>
          <w:sz w:val="20"/>
          <w:szCs w:val="20"/>
        </w:rPr>
        <w:t xml:space="preserve"> kontrolovaných </w:t>
      </w:r>
      <w:r w:rsidR="002E1E2B" w:rsidRPr="006E362D">
        <w:rPr>
          <w:rFonts w:ascii="Arial" w:hAnsi="Arial" w:cs="Arial"/>
          <w:b/>
          <w:bCs/>
          <w:i/>
          <w:iCs/>
          <w:sz w:val="20"/>
          <w:szCs w:val="20"/>
        </w:rPr>
        <w:t>stánků</w:t>
      </w:r>
      <w:r w:rsidR="006667FF" w:rsidRPr="006E362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74D22" w:rsidRPr="006E362D">
        <w:rPr>
          <w:rFonts w:ascii="Arial" w:hAnsi="Arial" w:cs="Arial"/>
          <w:b/>
          <w:bCs/>
          <w:i/>
          <w:iCs/>
          <w:sz w:val="20"/>
          <w:szCs w:val="20"/>
        </w:rPr>
        <w:t>mu byl</w:t>
      </w:r>
      <w:r w:rsidR="00353494" w:rsidRPr="006E362D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="00974D22" w:rsidRPr="006E362D">
        <w:rPr>
          <w:rFonts w:ascii="Arial" w:hAnsi="Arial" w:cs="Arial"/>
          <w:b/>
          <w:bCs/>
          <w:i/>
          <w:iCs/>
          <w:sz w:val="20"/>
          <w:szCs w:val="20"/>
        </w:rPr>
        <w:t xml:space="preserve"> prodány pyrotechnické výrobky kategorie F2, které jsou určeny </w:t>
      </w:r>
      <w:r w:rsidR="000E40DC" w:rsidRPr="006E362D">
        <w:rPr>
          <w:rFonts w:ascii="Arial" w:hAnsi="Arial" w:cs="Arial"/>
          <w:b/>
          <w:bCs/>
          <w:i/>
          <w:iCs/>
          <w:sz w:val="20"/>
          <w:szCs w:val="20"/>
        </w:rPr>
        <w:t>pouze osobám starším 18 let</w:t>
      </w:r>
      <w:r w:rsidR="003309E5" w:rsidRPr="006E362D">
        <w:rPr>
          <w:rFonts w:ascii="Arial" w:hAnsi="Arial" w:cs="Arial"/>
          <w:b/>
          <w:bCs/>
          <w:i/>
          <w:iCs/>
          <w:sz w:val="20"/>
          <w:szCs w:val="20"/>
        </w:rPr>
        <w:t>, ve druhém stánku mu pyrotechnika prodána nebyla</w:t>
      </w:r>
      <w:r w:rsidR="000E40DC" w:rsidRPr="006E362D">
        <w:rPr>
          <w:rFonts w:ascii="Arial" w:hAnsi="Arial" w:cs="Arial"/>
          <w:b/>
          <w:bCs/>
          <w:i/>
          <w:iCs/>
          <w:sz w:val="20"/>
          <w:szCs w:val="20"/>
        </w:rPr>
        <w:t>. V</w:t>
      </w:r>
      <w:r w:rsidR="00353494" w:rsidRPr="006E362D">
        <w:rPr>
          <w:rFonts w:ascii="Arial" w:hAnsi="Arial" w:cs="Arial"/>
          <w:b/>
          <w:bCs/>
          <w:i/>
          <w:iCs/>
          <w:sz w:val="20"/>
          <w:szCs w:val="20"/>
        </w:rPr>
        <w:t xml:space="preserve"> průběhu kontroly jsme dále zjistili </w:t>
      </w:r>
      <w:r w:rsidR="00F32602" w:rsidRPr="006E362D">
        <w:rPr>
          <w:rFonts w:ascii="Arial" w:hAnsi="Arial" w:cs="Arial"/>
          <w:b/>
          <w:bCs/>
          <w:i/>
          <w:iCs/>
          <w:sz w:val="20"/>
          <w:szCs w:val="20"/>
        </w:rPr>
        <w:t xml:space="preserve">v jednom stánku celkem 174 kilogramů </w:t>
      </w:r>
      <w:r w:rsidR="005434E4" w:rsidRPr="006E362D">
        <w:rPr>
          <w:rFonts w:ascii="Arial" w:hAnsi="Arial" w:cs="Arial"/>
          <w:b/>
          <w:bCs/>
          <w:i/>
          <w:iCs/>
          <w:sz w:val="20"/>
          <w:szCs w:val="20"/>
        </w:rPr>
        <w:t>pyroslože, ve druhém 123 kilogramů pyroslože.</w:t>
      </w:r>
      <w:r w:rsidR="001A5847" w:rsidRPr="006E362D">
        <w:rPr>
          <w:rFonts w:ascii="Arial" w:hAnsi="Arial" w:cs="Arial"/>
          <w:b/>
          <w:bCs/>
          <w:i/>
          <w:iCs/>
          <w:sz w:val="20"/>
          <w:szCs w:val="20"/>
        </w:rPr>
        <w:t xml:space="preserve"> Uložili jsme proto opatření </w:t>
      </w:r>
      <w:r w:rsidR="004A3E31" w:rsidRPr="006E362D">
        <w:rPr>
          <w:rFonts w:ascii="Arial" w:hAnsi="Arial" w:cs="Arial"/>
          <w:b/>
          <w:bCs/>
          <w:i/>
          <w:iCs/>
          <w:sz w:val="20"/>
          <w:szCs w:val="20"/>
        </w:rPr>
        <w:t>podle zákona o pyrotechnických výrobcích a zacházení s nimi, které spočívalo v uzavření prostor a zákazu zacházení s</w:t>
      </w:r>
      <w:r w:rsidR="006E362D" w:rsidRPr="006E362D">
        <w:rPr>
          <w:rFonts w:ascii="Arial" w:hAnsi="Arial" w:cs="Arial"/>
          <w:b/>
          <w:bCs/>
          <w:i/>
          <w:iCs/>
          <w:sz w:val="20"/>
          <w:szCs w:val="20"/>
        </w:rPr>
        <w:t> pyrotechnickými výrobky</w:t>
      </w:r>
      <w:r w:rsidR="006E362D">
        <w:rPr>
          <w:rFonts w:ascii="Arial" w:hAnsi="Arial" w:cs="Arial"/>
          <w:b/>
          <w:bCs/>
          <w:sz w:val="20"/>
          <w:szCs w:val="20"/>
        </w:rPr>
        <w:t xml:space="preserve">,“ </w:t>
      </w:r>
      <w:r w:rsidR="00D02F92">
        <w:rPr>
          <w:rFonts w:ascii="Arial" w:hAnsi="Arial" w:cs="Arial"/>
          <w:sz w:val="20"/>
          <w:szCs w:val="20"/>
        </w:rPr>
        <w:t xml:space="preserve">říká </w:t>
      </w:r>
      <w:r w:rsidR="00244E3C" w:rsidRPr="001861D6">
        <w:rPr>
          <w:rFonts w:ascii="Arial" w:hAnsi="Arial" w:cs="Arial"/>
          <w:sz w:val="20"/>
          <w:szCs w:val="20"/>
        </w:rPr>
        <w:t>ředitel regionálního</w:t>
      </w:r>
      <w:r w:rsidR="001861D6" w:rsidRPr="001861D6">
        <w:rPr>
          <w:rFonts w:ascii="Arial" w:hAnsi="Arial" w:cs="Arial"/>
          <w:sz w:val="20"/>
          <w:szCs w:val="20"/>
        </w:rPr>
        <w:t xml:space="preserve"> inspektorátu</w:t>
      </w:r>
      <w:r w:rsidR="001861D6">
        <w:rPr>
          <w:rFonts w:ascii="Arial" w:hAnsi="Arial" w:cs="Arial"/>
          <w:sz w:val="20"/>
          <w:szCs w:val="20"/>
        </w:rPr>
        <w:t xml:space="preserve"> ČOI</w:t>
      </w:r>
      <w:r w:rsidR="00380008">
        <w:rPr>
          <w:rFonts w:ascii="Arial" w:hAnsi="Arial" w:cs="Arial"/>
          <w:sz w:val="20"/>
          <w:szCs w:val="20"/>
        </w:rPr>
        <w:t xml:space="preserve"> Jihomoravský a Zlínský Mgr. Karel Havlíček.</w:t>
      </w:r>
    </w:p>
    <w:p w14:paraId="6F119DA8" w14:textId="67E9A248" w:rsidR="00380008" w:rsidRPr="00BB635C" w:rsidRDefault="00380008" w:rsidP="00380008">
      <w:pPr>
        <w:jc w:val="both"/>
        <w:rPr>
          <w:rFonts w:ascii="Arial" w:hAnsi="Arial" w:cs="Arial"/>
          <w:sz w:val="20"/>
          <w:szCs w:val="20"/>
        </w:rPr>
      </w:pPr>
      <w:r w:rsidRPr="00BB635C">
        <w:rPr>
          <w:rFonts w:ascii="Arial" w:hAnsi="Arial" w:cs="Arial"/>
          <w:sz w:val="20"/>
          <w:szCs w:val="20"/>
        </w:rPr>
        <w:t>Na stáncích byla nabízena pyrotechnika</w:t>
      </w:r>
      <w:r>
        <w:rPr>
          <w:rFonts w:ascii="Arial" w:hAnsi="Arial" w:cs="Arial"/>
          <w:sz w:val="20"/>
          <w:szCs w:val="20"/>
        </w:rPr>
        <w:t xml:space="preserve"> kategorií</w:t>
      </w:r>
      <w:r w:rsidRPr="00BB635C">
        <w:rPr>
          <w:rFonts w:ascii="Arial" w:hAnsi="Arial" w:cs="Arial"/>
          <w:sz w:val="20"/>
          <w:szCs w:val="20"/>
        </w:rPr>
        <w:t xml:space="preserve"> F1, F2, F3 a F4, přičemž zde smí být nabízena pouze pyrotechnika kategorie F1</w:t>
      </w:r>
      <w:r>
        <w:rPr>
          <w:rFonts w:ascii="Arial" w:hAnsi="Arial" w:cs="Arial"/>
          <w:sz w:val="20"/>
          <w:szCs w:val="20"/>
        </w:rPr>
        <w:t xml:space="preserve">. Policie ČR </w:t>
      </w:r>
      <w:r w:rsidR="00151E95">
        <w:rPr>
          <w:rFonts w:ascii="Arial" w:hAnsi="Arial" w:cs="Arial"/>
          <w:sz w:val="20"/>
          <w:szCs w:val="20"/>
        </w:rPr>
        <w:t xml:space="preserve">zde </w:t>
      </w:r>
      <w:r>
        <w:rPr>
          <w:rFonts w:ascii="Arial" w:hAnsi="Arial" w:cs="Arial"/>
          <w:sz w:val="20"/>
          <w:szCs w:val="20"/>
        </w:rPr>
        <w:t>zajistila</w:t>
      </w:r>
      <w:r w:rsidR="00151E95">
        <w:rPr>
          <w:rFonts w:ascii="Arial" w:hAnsi="Arial" w:cs="Arial"/>
          <w:sz w:val="20"/>
          <w:szCs w:val="20"/>
        </w:rPr>
        <w:t xml:space="preserve"> několik kusů nelegální pyrotechniky.</w:t>
      </w:r>
    </w:p>
    <w:p w14:paraId="198BF658" w14:textId="4B32478A" w:rsidR="0043170C" w:rsidRPr="00BB635C" w:rsidRDefault="0043170C" w:rsidP="004317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Pr="00BB635C">
        <w:rPr>
          <w:rFonts w:ascii="Arial" w:hAnsi="Arial" w:cs="Arial"/>
          <w:b/>
          <w:bCs/>
          <w:i/>
          <w:iCs/>
          <w:sz w:val="20"/>
          <w:szCs w:val="20"/>
        </w:rPr>
        <w:t>Bezpečnost spotřebitelů je pro nás prioritou. Pyrotechni</w:t>
      </w:r>
      <w:r w:rsidRPr="00876DEE">
        <w:rPr>
          <w:rFonts w:ascii="Arial" w:hAnsi="Arial" w:cs="Arial"/>
          <w:b/>
          <w:bCs/>
          <w:i/>
          <w:iCs/>
          <w:sz w:val="20"/>
          <w:szCs w:val="20"/>
        </w:rPr>
        <w:t xml:space="preserve">cké výrobky </w:t>
      </w:r>
      <w:r w:rsidRPr="00BB635C">
        <w:rPr>
          <w:rFonts w:ascii="Arial" w:hAnsi="Arial" w:cs="Arial"/>
          <w:b/>
          <w:bCs/>
          <w:i/>
          <w:iCs/>
          <w:sz w:val="20"/>
          <w:szCs w:val="20"/>
        </w:rPr>
        <w:t>musí být prodáván</w:t>
      </w:r>
      <w:r w:rsidRPr="00876DEE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Pr="00BB635C">
        <w:rPr>
          <w:rFonts w:ascii="Arial" w:hAnsi="Arial" w:cs="Arial"/>
          <w:b/>
          <w:bCs/>
          <w:i/>
          <w:iCs/>
          <w:sz w:val="20"/>
          <w:szCs w:val="20"/>
        </w:rPr>
        <w:t xml:space="preserve"> v souladu se zákonem, zejména s ohledem na věková omezení a bezpečné skladování. </w:t>
      </w:r>
      <w:r w:rsidR="001271FD">
        <w:rPr>
          <w:rFonts w:ascii="Arial" w:hAnsi="Arial" w:cs="Arial"/>
          <w:b/>
          <w:bCs/>
          <w:i/>
          <w:iCs/>
          <w:sz w:val="20"/>
          <w:szCs w:val="20"/>
        </w:rPr>
        <w:t xml:space="preserve">Chceme spotřebitele </w:t>
      </w:r>
      <w:r w:rsidR="00FC2820">
        <w:rPr>
          <w:rFonts w:ascii="Arial" w:hAnsi="Arial" w:cs="Arial"/>
          <w:b/>
          <w:bCs/>
          <w:i/>
          <w:iCs/>
          <w:sz w:val="20"/>
          <w:szCs w:val="20"/>
        </w:rPr>
        <w:t>vyzvat, aby nakupovali pyrotechniku u ověřených prodejců, nepoužívali ne</w:t>
      </w:r>
      <w:r w:rsidR="00F23565">
        <w:rPr>
          <w:rFonts w:ascii="Arial" w:hAnsi="Arial" w:cs="Arial"/>
          <w:b/>
          <w:bCs/>
          <w:i/>
          <w:iCs/>
          <w:sz w:val="20"/>
          <w:szCs w:val="20"/>
        </w:rPr>
        <w:t>legální nebo necertifikované výrobky, kde hrozí riziko úrazu a dodržovali věková omezení, uvedená na obalu výrobků</w:t>
      </w:r>
      <w:r w:rsidR="002E2FAD">
        <w:rPr>
          <w:rFonts w:ascii="Arial" w:hAnsi="Arial" w:cs="Arial"/>
          <w:b/>
          <w:bCs/>
          <w:i/>
          <w:iCs/>
          <w:sz w:val="20"/>
          <w:szCs w:val="20"/>
        </w:rPr>
        <w:t>. Vzhledem k závažnosti problematiky budeme v</w:t>
      </w:r>
      <w:r w:rsidR="003B4B7E">
        <w:rPr>
          <w:rFonts w:ascii="Arial" w:hAnsi="Arial" w:cs="Arial"/>
          <w:b/>
          <w:bCs/>
          <w:i/>
          <w:iCs/>
          <w:sz w:val="20"/>
          <w:szCs w:val="20"/>
        </w:rPr>
        <w:t> kontrolách prodeje pyrotechnických výrobků pokračovat i v</w:t>
      </w:r>
      <w:r w:rsidRPr="00BB635C">
        <w:rPr>
          <w:rFonts w:ascii="Arial" w:hAnsi="Arial" w:cs="Arial"/>
          <w:b/>
          <w:bCs/>
          <w:i/>
          <w:iCs/>
          <w:sz w:val="20"/>
          <w:szCs w:val="20"/>
        </w:rPr>
        <w:t xml:space="preserve"> období před Vánoci a Silvestrem</w:t>
      </w:r>
      <w:r w:rsidRPr="00BB635C">
        <w:rPr>
          <w:rFonts w:ascii="Arial" w:hAnsi="Arial" w:cs="Arial"/>
          <w:b/>
          <w:bCs/>
          <w:sz w:val="20"/>
          <w:szCs w:val="20"/>
        </w:rPr>
        <w:t xml:space="preserve">,“ </w:t>
      </w:r>
      <w:r w:rsidRPr="00BB635C">
        <w:rPr>
          <w:rFonts w:ascii="Arial" w:hAnsi="Arial" w:cs="Arial"/>
          <w:sz w:val="20"/>
          <w:szCs w:val="20"/>
        </w:rPr>
        <w:t xml:space="preserve">uvedl </w:t>
      </w:r>
      <w:r w:rsidR="0050214B" w:rsidRPr="00876DEE">
        <w:rPr>
          <w:rFonts w:ascii="Arial" w:hAnsi="Arial" w:cs="Arial"/>
          <w:sz w:val="20"/>
          <w:szCs w:val="20"/>
        </w:rPr>
        <w:t>ústřední ředite</w:t>
      </w:r>
      <w:r w:rsidR="00876DEE" w:rsidRPr="00876DEE">
        <w:rPr>
          <w:rFonts w:ascii="Arial" w:hAnsi="Arial" w:cs="Arial"/>
          <w:sz w:val="20"/>
          <w:szCs w:val="20"/>
        </w:rPr>
        <w:t>l</w:t>
      </w:r>
      <w:r w:rsidR="0050214B" w:rsidRPr="00876DEE">
        <w:rPr>
          <w:rFonts w:ascii="Arial" w:hAnsi="Arial" w:cs="Arial"/>
          <w:sz w:val="20"/>
          <w:szCs w:val="20"/>
        </w:rPr>
        <w:t xml:space="preserve"> ČOI Ing. Jan Štěpánek.</w:t>
      </w:r>
    </w:p>
    <w:p w14:paraId="31B5D07A" w14:textId="77777777" w:rsidR="007A1087" w:rsidRDefault="007A1087" w:rsidP="007A1087">
      <w:pPr>
        <w:spacing w:after="0" w:line="240" w:lineRule="auto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F52EB7">
        <w:rPr>
          <w:rFonts w:ascii="Arial" w:eastAsia="Times New Roman" w:hAnsi="Arial" w:cs="Arial"/>
          <w:color w:val="202122"/>
          <w:sz w:val="20"/>
          <w:szCs w:val="20"/>
        </w:rPr>
        <w:t>Od prvního prosince platí přísnější pravidla v oblasti prodeje pyrotechnických výrobků v prodejnách i při prodeji on-line. Tady jsou prodejci povinni přijmou</w:t>
      </w:r>
      <w:r>
        <w:rPr>
          <w:rFonts w:ascii="Arial" w:eastAsia="Times New Roman" w:hAnsi="Arial" w:cs="Arial"/>
          <w:color w:val="202122"/>
          <w:sz w:val="20"/>
          <w:szCs w:val="20"/>
        </w:rPr>
        <w:t>t</w:t>
      </w:r>
      <w:r w:rsidRPr="00F52EB7">
        <w:rPr>
          <w:rFonts w:ascii="Arial" w:eastAsia="Times New Roman" w:hAnsi="Arial" w:cs="Arial"/>
          <w:color w:val="202122"/>
          <w:sz w:val="20"/>
          <w:szCs w:val="20"/>
        </w:rPr>
        <w:t xml:space="preserve"> taková opatření, která zajistí, aby si pyrotechnické výrobky opatřovaly jen osoby, které splňují požadavky na věkovou hranici, která je pro zábavní pyrotechniku stanovena na 15 let pro kategorii F1 a 18 let pro kategorii F2. Stejné podmínky platí i při předávání zakoupené pyrotechniky. Je též zakázán prodej pyrotechnických výrobků vyjma kategorie F1 mimo kamenné prodejny, tedy v dočasných stavbách, přenosných prodejních zařízeních, stáncích nebo tržnicích</w:t>
      </w:r>
      <w:r>
        <w:rPr>
          <w:rFonts w:ascii="Arial" w:hAnsi="Arial" w:cs="Arial"/>
          <w:color w:val="000000"/>
          <w:sz w:val="20"/>
          <w:szCs w:val="20"/>
        </w:rPr>
        <w:t>. K</w:t>
      </w:r>
      <w:r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ontrola pyrotechnických výrobků kategorií F3, F4, T2 a P2 včetně jejich prodeje a skladování náleží do působnosti Státní báňské správy ČR, respektive obvodních báňských úřadů.</w:t>
      </w:r>
    </w:p>
    <w:p w14:paraId="270B995C" w14:textId="77777777" w:rsidR="007A1087" w:rsidRDefault="007A1087" w:rsidP="007A10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BBFB9B" w14:textId="77777777" w:rsidR="00144A23" w:rsidRDefault="00144A23" w:rsidP="00BB635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694B23" w14:textId="41BB83CC" w:rsidR="00BB635C" w:rsidRPr="00144A23" w:rsidRDefault="003418A5" w:rsidP="00BB635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44A23">
        <w:rPr>
          <w:rFonts w:ascii="Arial" w:hAnsi="Arial" w:cs="Arial"/>
          <w:b/>
          <w:bCs/>
          <w:sz w:val="20"/>
          <w:szCs w:val="20"/>
          <w:u w:val="single"/>
        </w:rPr>
        <w:t>Kontakt pro média:</w:t>
      </w:r>
    </w:p>
    <w:p w14:paraId="3D781DF5" w14:textId="17998724" w:rsidR="00BB635C" w:rsidRPr="00144A23" w:rsidRDefault="00BB635C" w:rsidP="00BB635C">
      <w:pPr>
        <w:jc w:val="both"/>
        <w:rPr>
          <w:rFonts w:ascii="Arial" w:hAnsi="Arial" w:cs="Arial"/>
          <w:sz w:val="20"/>
          <w:szCs w:val="20"/>
        </w:rPr>
      </w:pPr>
      <w:r w:rsidRPr="00144A23">
        <w:rPr>
          <w:rFonts w:ascii="Arial" w:hAnsi="Arial" w:cs="Arial"/>
          <w:sz w:val="20"/>
          <w:szCs w:val="20"/>
        </w:rPr>
        <w:t>Mgr. Karel Havlíček</w:t>
      </w:r>
      <w:r w:rsidR="00144A23">
        <w:rPr>
          <w:rFonts w:ascii="Arial" w:hAnsi="Arial" w:cs="Arial"/>
          <w:sz w:val="20"/>
          <w:szCs w:val="20"/>
        </w:rPr>
        <w:t xml:space="preserve">, </w:t>
      </w:r>
      <w:r w:rsidRPr="00144A23">
        <w:rPr>
          <w:rFonts w:ascii="Arial" w:hAnsi="Arial" w:cs="Arial"/>
          <w:sz w:val="20"/>
          <w:szCs w:val="20"/>
        </w:rPr>
        <w:t>ředitel inspektorátu Č</w:t>
      </w:r>
      <w:r w:rsidR="003418A5" w:rsidRPr="00144A23">
        <w:rPr>
          <w:rFonts w:ascii="Arial" w:hAnsi="Arial" w:cs="Arial"/>
          <w:sz w:val="20"/>
          <w:szCs w:val="20"/>
        </w:rPr>
        <w:t>OI</w:t>
      </w:r>
    </w:p>
    <w:p w14:paraId="44221B91" w14:textId="77777777" w:rsidR="00BB635C" w:rsidRPr="00144A23" w:rsidRDefault="00BB635C" w:rsidP="00BB635C">
      <w:pPr>
        <w:jc w:val="both"/>
        <w:rPr>
          <w:rFonts w:ascii="Arial" w:hAnsi="Arial" w:cs="Arial"/>
          <w:sz w:val="20"/>
          <w:szCs w:val="20"/>
        </w:rPr>
      </w:pPr>
      <w:r w:rsidRPr="00144A23">
        <w:rPr>
          <w:rFonts w:ascii="Arial" w:hAnsi="Arial" w:cs="Arial"/>
          <w:sz w:val="20"/>
          <w:szCs w:val="20"/>
        </w:rPr>
        <w:t>Inspektorát Jihomoravský a Zlínský se sídlem v Brně</w:t>
      </w:r>
    </w:p>
    <w:p w14:paraId="6A2AD2F3" w14:textId="006A8CF6" w:rsidR="00BB635C" w:rsidRPr="00144A23" w:rsidRDefault="00EA3A20" w:rsidP="00BB635C">
      <w:pPr>
        <w:jc w:val="both"/>
        <w:rPr>
          <w:rFonts w:ascii="Arial" w:hAnsi="Arial" w:cs="Arial"/>
          <w:sz w:val="20"/>
          <w:szCs w:val="20"/>
        </w:rPr>
      </w:pPr>
      <w:hyperlink r:id="rId9" w:history="1">
        <w:r w:rsidR="00BB635C" w:rsidRPr="00144A23">
          <w:rPr>
            <w:rStyle w:val="Hypertextovodkaz"/>
            <w:rFonts w:ascii="Arial" w:hAnsi="Arial" w:cs="Arial"/>
            <w:sz w:val="20"/>
            <w:szCs w:val="20"/>
          </w:rPr>
          <w:t>khavlicek@coi.cz</w:t>
        </w:r>
      </w:hyperlink>
    </w:p>
    <w:sectPr w:rsidR="00BB635C" w:rsidRPr="00144A23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795B" w14:textId="77777777" w:rsidR="00AF1D41" w:rsidRDefault="00AF1D41" w:rsidP="00807D68">
      <w:pPr>
        <w:spacing w:after="0" w:line="240" w:lineRule="auto"/>
      </w:pPr>
      <w:r>
        <w:separator/>
      </w:r>
    </w:p>
  </w:endnote>
  <w:endnote w:type="continuationSeparator" w:id="0">
    <w:p w14:paraId="07100894" w14:textId="77777777" w:rsidR="00AF1D41" w:rsidRDefault="00AF1D41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EC9A" w14:textId="77777777" w:rsidR="00AF1D41" w:rsidRDefault="00AF1D41" w:rsidP="00807D68">
      <w:pPr>
        <w:spacing w:after="0" w:line="240" w:lineRule="auto"/>
      </w:pPr>
      <w:r>
        <w:separator/>
      </w:r>
    </w:p>
  </w:footnote>
  <w:footnote w:type="continuationSeparator" w:id="0">
    <w:p w14:paraId="5BCDE0C2" w14:textId="77777777" w:rsidR="00AF1D41" w:rsidRDefault="00AF1D41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32A"/>
    <w:multiLevelType w:val="hybridMultilevel"/>
    <w:tmpl w:val="95321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6A20"/>
    <w:multiLevelType w:val="hybridMultilevel"/>
    <w:tmpl w:val="051C7506"/>
    <w:lvl w:ilvl="0" w:tplc="C6DA3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CAC588F"/>
    <w:multiLevelType w:val="hybridMultilevel"/>
    <w:tmpl w:val="C2CA4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F108B"/>
    <w:multiLevelType w:val="hybridMultilevel"/>
    <w:tmpl w:val="F42E1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37F1F"/>
    <w:multiLevelType w:val="multilevel"/>
    <w:tmpl w:val="3CA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6759C"/>
    <w:multiLevelType w:val="multilevel"/>
    <w:tmpl w:val="666A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736972">
    <w:abstractNumId w:val="1"/>
  </w:num>
  <w:num w:numId="2" w16cid:durableId="1873758760">
    <w:abstractNumId w:val="10"/>
  </w:num>
  <w:num w:numId="3" w16cid:durableId="1797021345">
    <w:abstractNumId w:val="5"/>
  </w:num>
  <w:num w:numId="4" w16cid:durableId="1588146463">
    <w:abstractNumId w:val="12"/>
  </w:num>
  <w:num w:numId="5" w16cid:durableId="123088333">
    <w:abstractNumId w:val="15"/>
  </w:num>
  <w:num w:numId="6" w16cid:durableId="870188747">
    <w:abstractNumId w:val="7"/>
  </w:num>
  <w:num w:numId="7" w16cid:durableId="1950888878">
    <w:abstractNumId w:val="6"/>
  </w:num>
  <w:num w:numId="8" w16cid:durableId="115877648">
    <w:abstractNumId w:val="2"/>
  </w:num>
  <w:num w:numId="9" w16cid:durableId="709571352">
    <w:abstractNumId w:val="8"/>
  </w:num>
  <w:num w:numId="10" w16cid:durableId="264923186">
    <w:abstractNumId w:val="3"/>
  </w:num>
  <w:num w:numId="11" w16cid:durableId="222562709">
    <w:abstractNumId w:val="9"/>
  </w:num>
  <w:num w:numId="12" w16cid:durableId="1355493903">
    <w:abstractNumId w:val="11"/>
  </w:num>
  <w:num w:numId="13" w16cid:durableId="1995602917">
    <w:abstractNumId w:val="4"/>
  </w:num>
  <w:num w:numId="14" w16cid:durableId="134180280">
    <w:abstractNumId w:val="0"/>
  </w:num>
  <w:num w:numId="15" w16cid:durableId="1238129342">
    <w:abstractNumId w:val="13"/>
  </w:num>
  <w:num w:numId="16" w16cid:durableId="2128041317">
    <w:abstractNumId w:val="13"/>
  </w:num>
  <w:num w:numId="17" w16cid:durableId="300306843">
    <w:abstractNumId w:val="14"/>
  </w:num>
  <w:num w:numId="18" w16cid:durableId="394208318">
    <w:abstractNumId w:val="17"/>
  </w:num>
  <w:num w:numId="19" w16cid:durableId="10409788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0A2"/>
    <w:rsid w:val="00026C68"/>
    <w:rsid w:val="00035CC2"/>
    <w:rsid w:val="00043081"/>
    <w:rsid w:val="000539F3"/>
    <w:rsid w:val="00056E6A"/>
    <w:rsid w:val="00063F5B"/>
    <w:rsid w:val="00065BC8"/>
    <w:rsid w:val="00066AA1"/>
    <w:rsid w:val="000741E3"/>
    <w:rsid w:val="0008629B"/>
    <w:rsid w:val="0009554B"/>
    <w:rsid w:val="000965ED"/>
    <w:rsid w:val="000A0761"/>
    <w:rsid w:val="000B22C4"/>
    <w:rsid w:val="000B3C18"/>
    <w:rsid w:val="000B3ECB"/>
    <w:rsid w:val="000D0D38"/>
    <w:rsid w:val="000D7CB0"/>
    <w:rsid w:val="000D7CEE"/>
    <w:rsid w:val="000E2C64"/>
    <w:rsid w:val="000E40DC"/>
    <w:rsid w:val="000F5361"/>
    <w:rsid w:val="00101243"/>
    <w:rsid w:val="0010721B"/>
    <w:rsid w:val="0012213F"/>
    <w:rsid w:val="00122D8D"/>
    <w:rsid w:val="001271FD"/>
    <w:rsid w:val="00133B78"/>
    <w:rsid w:val="00141B60"/>
    <w:rsid w:val="00142850"/>
    <w:rsid w:val="00143E7B"/>
    <w:rsid w:val="00144A23"/>
    <w:rsid w:val="001472E1"/>
    <w:rsid w:val="00151E95"/>
    <w:rsid w:val="00152827"/>
    <w:rsid w:val="00153627"/>
    <w:rsid w:val="00161C96"/>
    <w:rsid w:val="00164830"/>
    <w:rsid w:val="00165E22"/>
    <w:rsid w:val="00167F18"/>
    <w:rsid w:val="001823B9"/>
    <w:rsid w:val="00182C05"/>
    <w:rsid w:val="001861D6"/>
    <w:rsid w:val="00192BDE"/>
    <w:rsid w:val="001A07DE"/>
    <w:rsid w:val="001A35DB"/>
    <w:rsid w:val="001A5847"/>
    <w:rsid w:val="001C38DE"/>
    <w:rsid w:val="001C5A30"/>
    <w:rsid w:val="001D0E07"/>
    <w:rsid w:val="001D158E"/>
    <w:rsid w:val="001D5235"/>
    <w:rsid w:val="001F07CA"/>
    <w:rsid w:val="002012CC"/>
    <w:rsid w:val="00216963"/>
    <w:rsid w:val="00225F02"/>
    <w:rsid w:val="00227BEF"/>
    <w:rsid w:val="00230C77"/>
    <w:rsid w:val="002418EB"/>
    <w:rsid w:val="00244E3C"/>
    <w:rsid w:val="00254ECF"/>
    <w:rsid w:val="002726E7"/>
    <w:rsid w:val="002A7E23"/>
    <w:rsid w:val="002B7C92"/>
    <w:rsid w:val="002C2749"/>
    <w:rsid w:val="002C359F"/>
    <w:rsid w:val="002D23D0"/>
    <w:rsid w:val="002D5659"/>
    <w:rsid w:val="002E1E2B"/>
    <w:rsid w:val="002E2DE4"/>
    <w:rsid w:val="002E2FAD"/>
    <w:rsid w:val="002E482C"/>
    <w:rsid w:val="002F6989"/>
    <w:rsid w:val="003309E5"/>
    <w:rsid w:val="003418A5"/>
    <w:rsid w:val="00350179"/>
    <w:rsid w:val="00353494"/>
    <w:rsid w:val="00363379"/>
    <w:rsid w:val="00375645"/>
    <w:rsid w:val="003767D3"/>
    <w:rsid w:val="0037728A"/>
    <w:rsid w:val="00380008"/>
    <w:rsid w:val="003A02F1"/>
    <w:rsid w:val="003A6DE7"/>
    <w:rsid w:val="003B4B7E"/>
    <w:rsid w:val="003C54C2"/>
    <w:rsid w:val="003D1634"/>
    <w:rsid w:val="003E3B85"/>
    <w:rsid w:val="003F2528"/>
    <w:rsid w:val="003F52CD"/>
    <w:rsid w:val="003F5544"/>
    <w:rsid w:val="004065B5"/>
    <w:rsid w:val="00407DCC"/>
    <w:rsid w:val="00411E33"/>
    <w:rsid w:val="00413572"/>
    <w:rsid w:val="00415E64"/>
    <w:rsid w:val="00422DDF"/>
    <w:rsid w:val="0043170C"/>
    <w:rsid w:val="00432797"/>
    <w:rsid w:val="00432A70"/>
    <w:rsid w:val="0043419B"/>
    <w:rsid w:val="00444703"/>
    <w:rsid w:val="0045591D"/>
    <w:rsid w:val="0046373B"/>
    <w:rsid w:val="00466CE4"/>
    <w:rsid w:val="00467230"/>
    <w:rsid w:val="00493D8C"/>
    <w:rsid w:val="004946B9"/>
    <w:rsid w:val="00494ACB"/>
    <w:rsid w:val="0049637D"/>
    <w:rsid w:val="004A3E31"/>
    <w:rsid w:val="004B6F95"/>
    <w:rsid w:val="004C672D"/>
    <w:rsid w:val="004E2669"/>
    <w:rsid w:val="004E60CA"/>
    <w:rsid w:val="004F3AA9"/>
    <w:rsid w:val="0050214B"/>
    <w:rsid w:val="00515D65"/>
    <w:rsid w:val="00517A1F"/>
    <w:rsid w:val="00526090"/>
    <w:rsid w:val="00534491"/>
    <w:rsid w:val="005434E4"/>
    <w:rsid w:val="00547535"/>
    <w:rsid w:val="00553021"/>
    <w:rsid w:val="005545CE"/>
    <w:rsid w:val="00570242"/>
    <w:rsid w:val="005702A5"/>
    <w:rsid w:val="00571F26"/>
    <w:rsid w:val="00572CFD"/>
    <w:rsid w:val="00574912"/>
    <w:rsid w:val="00577046"/>
    <w:rsid w:val="00577B57"/>
    <w:rsid w:val="005837B9"/>
    <w:rsid w:val="00590201"/>
    <w:rsid w:val="005923C5"/>
    <w:rsid w:val="00592C1D"/>
    <w:rsid w:val="005A0A6F"/>
    <w:rsid w:val="005A0FA4"/>
    <w:rsid w:val="005A3A49"/>
    <w:rsid w:val="005A4C0C"/>
    <w:rsid w:val="005B01D9"/>
    <w:rsid w:val="005B2A55"/>
    <w:rsid w:val="005B2E11"/>
    <w:rsid w:val="005B58E0"/>
    <w:rsid w:val="005C435F"/>
    <w:rsid w:val="005D105B"/>
    <w:rsid w:val="005D7E43"/>
    <w:rsid w:val="005E3D23"/>
    <w:rsid w:val="005F185F"/>
    <w:rsid w:val="005F62C7"/>
    <w:rsid w:val="005F776A"/>
    <w:rsid w:val="0060731F"/>
    <w:rsid w:val="0061127C"/>
    <w:rsid w:val="006257B0"/>
    <w:rsid w:val="00640482"/>
    <w:rsid w:val="00646394"/>
    <w:rsid w:val="006522A3"/>
    <w:rsid w:val="006529F8"/>
    <w:rsid w:val="00653A86"/>
    <w:rsid w:val="00656822"/>
    <w:rsid w:val="00657990"/>
    <w:rsid w:val="00663C7B"/>
    <w:rsid w:val="006667FF"/>
    <w:rsid w:val="00667AED"/>
    <w:rsid w:val="00670A8A"/>
    <w:rsid w:val="00681DA5"/>
    <w:rsid w:val="00693035"/>
    <w:rsid w:val="006A18AB"/>
    <w:rsid w:val="006C3CF0"/>
    <w:rsid w:val="006C677F"/>
    <w:rsid w:val="006D428D"/>
    <w:rsid w:val="006D7578"/>
    <w:rsid w:val="006D7C17"/>
    <w:rsid w:val="006E362D"/>
    <w:rsid w:val="006E3BFD"/>
    <w:rsid w:val="006E45AE"/>
    <w:rsid w:val="006F2F23"/>
    <w:rsid w:val="006F6413"/>
    <w:rsid w:val="0070124B"/>
    <w:rsid w:val="007138D3"/>
    <w:rsid w:val="00715D2F"/>
    <w:rsid w:val="0073117A"/>
    <w:rsid w:val="00735C36"/>
    <w:rsid w:val="00751495"/>
    <w:rsid w:val="00752488"/>
    <w:rsid w:val="0076312A"/>
    <w:rsid w:val="007634A4"/>
    <w:rsid w:val="00764351"/>
    <w:rsid w:val="007643AD"/>
    <w:rsid w:val="00771930"/>
    <w:rsid w:val="00793300"/>
    <w:rsid w:val="007A1087"/>
    <w:rsid w:val="007A393D"/>
    <w:rsid w:val="007C3195"/>
    <w:rsid w:val="007C40CF"/>
    <w:rsid w:val="007D69FC"/>
    <w:rsid w:val="007E237F"/>
    <w:rsid w:val="007E41CE"/>
    <w:rsid w:val="007E63FB"/>
    <w:rsid w:val="007F1FC3"/>
    <w:rsid w:val="007F4EDC"/>
    <w:rsid w:val="008078D2"/>
    <w:rsid w:val="00807D68"/>
    <w:rsid w:val="008234CA"/>
    <w:rsid w:val="0082467C"/>
    <w:rsid w:val="00834DC4"/>
    <w:rsid w:val="008447DF"/>
    <w:rsid w:val="00845E90"/>
    <w:rsid w:val="008614DF"/>
    <w:rsid w:val="008632A4"/>
    <w:rsid w:val="008647A3"/>
    <w:rsid w:val="00876DEE"/>
    <w:rsid w:val="00882A4D"/>
    <w:rsid w:val="00885497"/>
    <w:rsid w:val="00886306"/>
    <w:rsid w:val="00890135"/>
    <w:rsid w:val="0089254F"/>
    <w:rsid w:val="008D27E0"/>
    <w:rsid w:val="008F1D68"/>
    <w:rsid w:val="008F22C0"/>
    <w:rsid w:val="009030CC"/>
    <w:rsid w:val="00905439"/>
    <w:rsid w:val="0090767D"/>
    <w:rsid w:val="00915005"/>
    <w:rsid w:val="00917CF5"/>
    <w:rsid w:val="0092339C"/>
    <w:rsid w:val="0092609B"/>
    <w:rsid w:val="009266E9"/>
    <w:rsid w:val="00927C6B"/>
    <w:rsid w:val="009315FC"/>
    <w:rsid w:val="00952BF0"/>
    <w:rsid w:val="00955DA0"/>
    <w:rsid w:val="009624DD"/>
    <w:rsid w:val="00967402"/>
    <w:rsid w:val="00970357"/>
    <w:rsid w:val="00970F06"/>
    <w:rsid w:val="00971704"/>
    <w:rsid w:val="00974D22"/>
    <w:rsid w:val="00985799"/>
    <w:rsid w:val="009A6E7E"/>
    <w:rsid w:val="009B025F"/>
    <w:rsid w:val="009C5618"/>
    <w:rsid w:val="009D06AA"/>
    <w:rsid w:val="009D0E38"/>
    <w:rsid w:val="009D3B62"/>
    <w:rsid w:val="009D701F"/>
    <w:rsid w:val="009E32D6"/>
    <w:rsid w:val="009E3838"/>
    <w:rsid w:val="009F2D9C"/>
    <w:rsid w:val="00A04DA8"/>
    <w:rsid w:val="00A05934"/>
    <w:rsid w:val="00A161BD"/>
    <w:rsid w:val="00A30510"/>
    <w:rsid w:val="00A57931"/>
    <w:rsid w:val="00A66848"/>
    <w:rsid w:val="00A71D4A"/>
    <w:rsid w:val="00A745C4"/>
    <w:rsid w:val="00A77F70"/>
    <w:rsid w:val="00A81783"/>
    <w:rsid w:val="00A95A44"/>
    <w:rsid w:val="00AA402E"/>
    <w:rsid w:val="00AA4FD1"/>
    <w:rsid w:val="00AB1889"/>
    <w:rsid w:val="00AD02D0"/>
    <w:rsid w:val="00AD11AD"/>
    <w:rsid w:val="00AD2EE9"/>
    <w:rsid w:val="00AE11CF"/>
    <w:rsid w:val="00AE304C"/>
    <w:rsid w:val="00AE6507"/>
    <w:rsid w:val="00AF1D41"/>
    <w:rsid w:val="00AF48BB"/>
    <w:rsid w:val="00B01F52"/>
    <w:rsid w:val="00B07921"/>
    <w:rsid w:val="00B176C4"/>
    <w:rsid w:val="00B205BA"/>
    <w:rsid w:val="00B20F24"/>
    <w:rsid w:val="00B23900"/>
    <w:rsid w:val="00B34D1D"/>
    <w:rsid w:val="00B40171"/>
    <w:rsid w:val="00B4354F"/>
    <w:rsid w:val="00B44F4B"/>
    <w:rsid w:val="00B53C06"/>
    <w:rsid w:val="00B57962"/>
    <w:rsid w:val="00B60198"/>
    <w:rsid w:val="00B620E4"/>
    <w:rsid w:val="00B66696"/>
    <w:rsid w:val="00B72CD2"/>
    <w:rsid w:val="00B75B3C"/>
    <w:rsid w:val="00B81912"/>
    <w:rsid w:val="00B8270D"/>
    <w:rsid w:val="00B85B2A"/>
    <w:rsid w:val="00B938DC"/>
    <w:rsid w:val="00B960F4"/>
    <w:rsid w:val="00B965F4"/>
    <w:rsid w:val="00B97A9C"/>
    <w:rsid w:val="00BA1935"/>
    <w:rsid w:val="00BA3F3C"/>
    <w:rsid w:val="00BB3B91"/>
    <w:rsid w:val="00BB4459"/>
    <w:rsid w:val="00BB476A"/>
    <w:rsid w:val="00BB635C"/>
    <w:rsid w:val="00BC13C1"/>
    <w:rsid w:val="00BC6490"/>
    <w:rsid w:val="00BC7ACB"/>
    <w:rsid w:val="00BD02A1"/>
    <w:rsid w:val="00BD3E80"/>
    <w:rsid w:val="00BE29F2"/>
    <w:rsid w:val="00BE5AA6"/>
    <w:rsid w:val="00BE5B64"/>
    <w:rsid w:val="00BF5CA1"/>
    <w:rsid w:val="00C02464"/>
    <w:rsid w:val="00C132C5"/>
    <w:rsid w:val="00C241B4"/>
    <w:rsid w:val="00C41758"/>
    <w:rsid w:val="00C43D14"/>
    <w:rsid w:val="00C44306"/>
    <w:rsid w:val="00C4704F"/>
    <w:rsid w:val="00C62D13"/>
    <w:rsid w:val="00C836A7"/>
    <w:rsid w:val="00C846DF"/>
    <w:rsid w:val="00C8558B"/>
    <w:rsid w:val="00C937E8"/>
    <w:rsid w:val="00C94C45"/>
    <w:rsid w:val="00C97B4F"/>
    <w:rsid w:val="00C97D46"/>
    <w:rsid w:val="00CA2645"/>
    <w:rsid w:val="00CB5B38"/>
    <w:rsid w:val="00CD11D7"/>
    <w:rsid w:val="00CD1290"/>
    <w:rsid w:val="00CD2393"/>
    <w:rsid w:val="00CE1EDB"/>
    <w:rsid w:val="00CE3EE5"/>
    <w:rsid w:val="00CE40CA"/>
    <w:rsid w:val="00CE5B3C"/>
    <w:rsid w:val="00CF6F01"/>
    <w:rsid w:val="00D00046"/>
    <w:rsid w:val="00D02F92"/>
    <w:rsid w:val="00D079E8"/>
    <w:rsid w:val="00D100A7"/>
    <w:rsid w:val="00D2107A"/>
    <w:rsid w:val="00D22D00"/>
    <w:rsid w:val="00D230ED"/>
    <w:rsid w:val="00D329DD"/>
    <w:rsid w:val="00D33380"/>
    <w:rsid w:val="00D37705"/>
    <w:rsid w:val="00D40438"/>
    <w:rsid w:val="00D43589"/>
    <w:rsid w:val="00D43992"/>
    <w:rsid w:val="00D51442"/>
    <w:rsid w:val="00D66CD2"/>
    <w:rsid w:val="00D7458D"/>
    <w:rsid w:val="00D763A0"/>
    <w:rsid w:val="00D8316C"/>
    <w:rsid w:val="00D966A5"/>
    <w:rsid w:val="00DB1CA5"/>
    <w:rsid w:val="00DC5B7E"/>
    <w:rsid w:val="00DD3E57"/>
    <w:rsid w:val="00DE5214"/>
    <w:rsid w:val="00DE53DE"/>
    <w:rsid w:val="00E01D17"/>
    <w:rsid w:val="00E151A7"/>
    <w:rsid w:val="00E17BF0"/>
    <w:rsid w:val="00E27C24"/>
    <w:rsid w:val="00E27FB5"/>
    <w:rsid w:val="00E40CFA"/>
    <w:rsid w:val="00E52679"/>
    <w:rsid w:val="00E53779"/>
    <w:rsid w:val="00E561BC"/>
    <w:rsid w:val="00E677E5"/>
    <w:rsid w:val="00E8567E"/>
    <w:rsid w:val="00E8710D"/>
    <w:rsid w:val="00E90D9C"/>
    <w:rsid w:val="00E90F22"/>
    <w:rsid w:val="00E94584"/>
    <w:rsid w:val="00E97A64"/>
    <w:rsid w:val="00EA0045"/>
    <w:rsid w:val="00EA10DD"/>
    <w:rsid w:val="00EA1D75"/>
    <w:rsid w:val="00EA39B4"/>
    <w:rsid w:val="00EA3A20"/>
    <w:rsid w:val="00EB7FC9"/>
    <w:rsid w:val="00EC2033"/>
    <w:rsid w:val="00EC2399"/>
    <w:rsid w:val="00EC2EC3"/>
    <w:rsid w:val="00ED4CDF"/>
    <w:rsid w:val="00ED61D0"/>
    <w:rsid w:val="00EF3E1F"/>
    <w:rsid w:val="00F15004"/>
    <w:rsid w:val="00F168AF"/>
    <w:rsid w:val="00F23565"/>
    <w:rsid w:val="00F32602"/>
    <w:rsid w:val="00F34A6A"/>
    <w:rsid w:val="00F4039A"/>
    <w:rsid w:val="00F52EB7"/>
    <w:rsid w:val="00F53C17"/>
    <w:rsid w:val="00F55D33"/>
    <w:rsid w:val="00F66DC3"/>
    <w:rsid w:val="00F70880"/>
    <w:rsid w:val="00F76B4D"/>
    <w:rsid w:val="00F9361B"/>
    <w:rsid w:val="00F944B4"/>
    <w:rsid w:val="00F96144"/>
    <w:rsid w:val="00FA363E"/>
    <w:rsid w:val="00FA5D57"/>
    <w:rsid w:val="00FB1782"/>
    <w:rsid w:val="00FB39B8"/>
    <w:rsid w:val="00FC2820"/>
    <w:rsid w:val="00FD04C7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4C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C672D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F9361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26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669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E5A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E5AA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7DC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6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avlicek@co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434</Words>
  <Characters>2704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59</cp:revision>
  <cp:lastPrinted>2025-01-14T15:40:00Z</cp:lastPrinted>
  <dcterms:created xsi:type="dcterms:W3CDTF">2025-12-09T14:57:00Z</dcterms:created>
  <dcterms:modified xsi:type="dcterms:W3CDTF">2025-12-12T11:52:00Z</dcterms:modified>
</cp:coreProperties>
</file>