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30C4659" w14:textId="6E65E002" w:rsidR="00FE2692" w:rsidRDefault="00FE2692" w:rsidP="005975E7">
      <w:pPr>
        <w:spacing w:before="240"/>
        <w:rPr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Č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eská obchodní inspekce </w:t>
      </w:r>
      <w:r w:rsidR="00C15368">
        <w:rPr>
          <w:rFonts w:ascii="Arial" w:hAnsi="Arial" w:cs="Arial"/>
          <w:b/>
          <w:bCs/>
          <w:color w:val="2658A5"/>
          <w:sz w:val="32"/>
          <w:szCs w:val="32"/>
        </w:rPr>
        <w:t xml:space="preserve">opět 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udeřila </w:t>
      </w:r>
      <w:r w:rsidR="00CA7897">
        <w:rPr>
          <w:rFonts w:ascii="Arial" w:hAnsi="Arial" w:cs="Arial"/>
          <w:b/>
          <w:bCs/>
          <w:color w:val="2658A5"/>
          <w:sz w:val="32"/>
          <w:szCs w:val="32"/>
        </w:rPr>
        <w:t xml:space="preserve">na tržnici </w:t>
      </w:r>
      <w:r>
        <w:rPr>
          <w:rFonts w:ascii="Arial" w:hAnsi="Arial" w:cs="Arial"/>
          <w:b/>
          <w:bCs/>
          <w:color w:val="2658A5"/>
          <w:sz w:val="32"/>
          <w:szCs w:val="32"/>
        </w:rPr>
        <w:t>v</w:t>
      </w:r>
      <w:r w:rsidR="004D2FE7">
        <w:rPr>
          <w:rFonts w:ascii="Arial" w:hAnsi="Arial" w:cs="Arial"/>
          <w:b/>
          <w:bCs/>
          <w:color w:val="2658A5"/>
          <w:sz w:val="32"/>
          <w:szCs w:val="32"/>
        </w:rPr>
        <w:t> 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>Hatích</w:t>
      </w:r>
      <w:r w:rsidR="004D2FE7">
        <w:rPr>
          <w:rFonts w:ascii="Arial" w:hAnsi="Arial" w:cs="Arial"/>
          <w:b/>
          <w:bCs/>
          <w:color w:val="2658A5"/>
          <w:sz w:val="32"/>
          <w:szCs w:val="32"/>
        </w:rPr>
        <w:t xml:space="preserve">: </w:t>
      </w:r>
      <w:r w:rsidR="004E5741">
        <w:rPr>
          <w:rFonts w:ascii="Arial" w:hAnsi="Arial" w:cs="Arial"/>
          <w:b/>
          <w:bCs/>
          <w:color w:val="2658A5"/>
          <w:sz w:val="32"/>
          <w:szCs w:val="32"/>
        </w:rPr>
        <w:t xml:space="preserve">V rukou inspektorů skončilo </w:t>
      </w:r>
      <w:r w:rsidR="001E5B53">
        <w:rPr>
          <w:rFonts w:ascii="Arial" w:hAnsi="Arial" w:cs="Arial"/>
          <w:b/>
          <w:bCs/>
          <w:color w:val="2658A5"/>
          <w:sz w:val="32"/>
          <w:szCs w:val="32"/>
        </w:rPr>
        <w:t>1 978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 xml:space="preserve"> kusů padělků za </w:t>
      </w:r>
      <w:r w:rsidR="00092CC3">
        <w:rPr>
          <w:rFonts w:ascii="Arial" w:hAnsi="Arial" w:cs="Arial"/>
          <w:b/>
          <w:bCs/>
          <w:color w:val="2658A5"/>
          <w:sz w:val="32"/>
          <w:szCs w:val="32"/>
        </w:rPr>
        <w:t xml:space="preserve">bezmála 17 </w:t>
      </w:r>
      <w:r w:rsidR="005975E7">
        <w:rPr>
          <w:rFonts w:ascii="Arial" w:hAnsi="Arial" w:cs="Arial"/>
          <w:b/>
          <w:bCs/>
          <w:color w:val="2658A5"/>
          <w:sz w:val="32"/>
          <w:szCs w:val="32"/>
        </w:rPr>
        <w:t>milionů korun</w:t>
      </w:r>
    </w:p>
    <w:p w14:paraId="6B99E8EB" w14:textId="65F156B0" w:rsidR="00936BDE" w:rsidRPr="00936BDE" w:rsidRDefault="00592C1D" w:rsidP="002B79B9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3461B6">
        <w:rPr>
          <w:rFonts w:ascii="Arial" w:hAnsi="Arial" w:cs="Arial"/>
          <w:sz w:val="20"/>
          <w:szCs w:val="20"/>
        </w:rPr>
        <w:t>(</w:t>
      </w:r>
      <w:r w:rsidR="00D24411">
        <w:rPr>
          <w:rFonts w:ascii="Arial" w:hAnsi="Arial" w:cs="Arial"/>
          <w:sz w:val="20"/>
          <w:szCs w:val="20"/>
        </w:rPr>
        <w:t>Brno</w:t>
      </w:r>
      <w:r w:rsidRPr="003461B6">
        <w:rPr>
          <w:rFonts w:ascii="Arial" w:hAnsi="Arial" w:cs="Arial"/>
          <w:sz w:val="20"/>
          <w:szCs w:val="20"/>
        </w:rPr>
        <w:t xml:space="preserve">, </w:t>
      </w:r>
      <w:r w:rsidR="000A79A9">
        <w:rPr>
          <w:rFonts w:ascii="Arial" w:hAnsi="Arial" w:cs="Arial"/>
          <w:sz w:val="20"/>
          <w:szCs w:val="20"/>
        </w:rPr>
        <w:t>1</w:t>
      </w:r>
      <w:r w:rsidR="00C15368">
        <w:rPr>
          <w:rFonts w:ascii="Arial" w:hAnsi="Arial" w:cs="Arial"/>
          <w:sz w:val="20"/>
          <w:szCs w:val="20"/>
        </w:rPr>
        <w:t>7</w:t>
      </w:r>
      <w:r w:rsidRPr="003461B6">
        <w:rPr>
          <w:rFonts w:ascii="Arial" w:hAnsi="Arial" w:cs="Arial"/>
          <w:sz w:val="20"/>
          <w:szCs w:val="20"/>
        </w:rPr>
        <w:t xml:space="preserve">. </w:t>
      </w:r>
      <w:r w:rsidR="00C15368">
        <w:rPr>
          <w:rFonts w:ascii="Arial" w:hAnsi="Arial" w:cs="Arial"/>
          <w:sz w:val="20"/>
          <w:szCs w:val="20"/>
        </w:rPr>
        <w:t>duben</w:t>
      </w:r>
      <w:r w:rsidRPr="003461B6">
        <w:rPr>
          <w:rFonts w:ascii="Arial" w:hAnsi="Arial" w:cs="Arial"/>
          <w:sz w:val="20"/>
          <w:szCs w:val="20"/>
        </w:rPr>
        <w:t xml:space="preserve"> 202</w:t>
      </w:r>
      <w:r w:rsidR="00C15368">
        <w:rPr>
          <w:rFonts w:ascii="Arial" w:hAnsi="Arial" w:cs="Arial"/>
          <w:sz w:val="20"/>
          <w:szCs w:val="20"/>
        </w:rPr>
        <w:t>6</w:t>
      </w:r>
      <w:r w:rsidRPr="003461B6">
        <w:rPr>
          <w:rFonts w:ascii="Arial" w:hAnsi="Arial" w:cs="Arial"/>
          <w:sz w:val="20"/>
          <w:szCs w:val="20"/>
        </w:rPr>
        <w:t>)</w:t>
      </w:r>
      <w:r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Inspekto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>ři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České obchodní inspekce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>regionální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>ho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 xml:space="preserve"> inspektorát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>u</w:t>
      </w:r>
      <w:r w:rsidR="007809E1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Jihomoravský a Zlínský</w:t>
      </w:r>
      <w:r w:rsidR="008A2997">
        <w:rPr>
          <w:rFonts w:ascii="Arial" w:hAnsi="Arial" w:cs="Arial"/>
          <w:b/>
          <w:bCs/>
          <w:sz w:val="20"/>
          <w:szCs w:val="20"/>
          <w:lang w:eastAsia="cs-CZ"/>
        </w:rPr>
        <w:t xml:space="preserve"> uskutečnili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v tržnici Hatě na Znojemsku </w:t>
      </w:r>
      <w:r w:rsidR="00A109E8">
        <w:rPr>
          <w:rFonts w:ascii="Arial" w:hAnsi="Arial" w:cs="Arial"/>
          <w:b/>
          <w:bCs/>
          <w:sz w:val="20"/>
          <w:szCs w:val="20"/>
          <w:lang w:eastAsia="cs-CZ"/>
        </w:rPr>
        <w:t xml:space="preserve">další </w:t>
      </w:r>
      <w:r w:rsidR="00E303EE" w:rsidRPr="00E303EE">
        <w:rPr>
          <w:rFonts w:ascii="Arial" w:hAnsi="Arial" w:cs="Arial"/>
          <w:b/>
          <w:bCs/>
          <w:sz w:val="20"/>
          <w:szCs w:val="20"/>
          <w:lang w:eastAsia="cs-CZ"/>
        </w:rPr>
        <w:t>rozsáhlou kontrolní akci.</w:t>
      </w:r>
      <w:r w:rsid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Do 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>kontrol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 se 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>ve středu 1</w:t>
      </w:r>
      <w:r w:rsidR="00C15368">
        <w:rPr>
          <w:rFonts w:ascii="Arial" w:hAnsi="Arial" w:cs="Arial"/>
          <w:b/>
          <w:bCs/>
          <w:sz w:val="20"/>
          <w:szCs w:val="20"/>
          <w:lang w:eastAsia="cs-CZ"/>
        </w:rPr>
        <w:t>5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. </w:t>
      </w:r>
      <w:r w:rsidR="00C15368">
        <w:rPr>
          <w:rFonts w:ascii="Arial" w:hAnsi="Arial" w:cs="Arial"/>
          <w:b/>
          <w:bCs/>
          <w:sz w:val="20"/>
          <w:szCs w:val="20"/>
          <w:lang w:eastAsia="cs-CZ"/>
        </w:rPr>
        <w:t>dubna</w:t>
      </w:r>
      <w:r w:rsidR="003441EF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zapojilo </w:t>
      </w:r>
      <w:r w:rsidR="00C15368">
        <w:rPr>
          <w:rFonts w:ascii="Arial" w:hAnsi="Arial" w:cs="Arial"/>
          <w:b/>
          <w:bCs/>
          <w:sz w:val="20"/>
          <w:szCs w:val="20"/>
          <w:lang w:eastAsia="cs-CZ"/>
        </w:rPr>
        <w:t>21</w:t>
      </w:r>
      <w:r w:rsidR="00893602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C15368">
        <w:rPr>
          <w:rFonts w:ascii="Arial" w:hAnsi="Arial" w:cs="Arial"/>
          <w:b/>
          <w:bCs/>
          <w:sz w:val="20"/>
          <w:szCs w:val="20"/>
          <w:lang w:eastAsia="cs-CZ"/>
        </w:rPr>
        <w:t>pracovníků Č</w:t>
      </w:r>
      <w:r w:rsidR="00A109E8">
        <w:rPr>
          <w:rFonts w:ascii="Arial" w:hAnsi="Arial" w:cs="Arial"/>
          <w:b/>
          <w:bCs/>
          <w:sz w:val="20"/>
          <w:szCs w:val="20"/>
          <w:lang w:eastAsia="cs-CZ"/>
        </w:rPr>
        <w:t>OI</w:t>
      </w:r>
      <w:r w:rsid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. </w:t>
      </w:r>
      <w:r w:rsidR="00936BDE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Kontrolní akce byla zaměřena zejména na dodržování </w:t>
      </w:r>
      <w:r w:rsidR="00261FBD">
        <w:rPr>
          <w:rFonts w:ascii="Arial" w:hAnsi="Arial" w:cs="Arial"/>
          <w:b/>
          <w:bCs/>
          <w:sz w:val="20"/>
          <w:szCs w:val="20"/>
          <w:lang w:eastAsia="cs-CZ"/>
        </w:rPr>
        <w:t>zákazu nabídky, prodeje</w:t>
      </w:r>
      <w:r w:rsidR="00936BDE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 a skladování zboží porušující některá práva duševního vlastnictví</w:t>
      </w:r>
      <w:r w:rsidR="00524579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15001D">
        <w:rPr>
          <w:rFonts w:ascii="Arial" w:hAnsi="Arial" w:cs="Arial"/>
          <w:b/>
          <w:bCs/>
          <w:sz w:val="20"/>
          <w:szCs w:val="20"/>
          <w:lang w:eastAsia="cs-CZ"/>
        </w:rPr>
        <w:t xml:space="preserve"> jakož i na dodržování jiných povinností stanovených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 xml:space="preserve"> zákon</w:t>
      </w:r>
      <w:r w:rsidR="0015001D">
        <w:rPr>
          <w:rFonts w:ascii="Arial" w:hAnsi="Arial" w:cs="Arial"/>
          <w:b/>
          <w:bCs/>
          <w:sz w:val="20"/>
          <w:szCs w:val="20"/>
          <w:lang w:eastAsia="cs-CZ"/>
        </w:rPr>
        <w:t>em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7E5E46">
        <w:rPr>
          <w:rFonts w:ascii="Arial" w:hAnsi="Arial" w:cs="Arial"/>
          <w:b/>
          <w:bCs/>
          <w:sz w:val="20"/>
          <w:szCs w:val="20"/>
          <w:lang w:eastAsia="cs-CZ"/>
        </w:rPr>
        <w:t xml:space="preserve">č. 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 xml:space="preserve">634/1992 </w:t>
      </w:r>
      <w:r w:rsidR="007E5E46">
        <w:rPr>
          <w:rFonts w:ascii="Arial" w:hAnsi="Arial" w:cs="Arial"/>
          <w:b/>
          <w:bCs/>
          <w:sz w:val="20"/>
          <w:szCs w:val="20"/>
          <w:lang w:eastAsia="cs-CZ"/>
        </w:rPr>
        <w:t>S</w:t>
      </w:r>
      <w:r w:rsidR="0085170B">
        <w:rPr>
          <w:rFonts w:ascii="Arial" w:hAnsi="Arial" w:cs="Arial"/>
          <w:b/>
          <w:bCs/>
          <w:sz w:val="20"/>
          <w:szCs w:val="20"/>
          <w:lang w:eastAsia="cs-CZ"/>
        </w:rPr>
        <w:t>b., o ochraně spotřebitele</w:t>
      </w:r>
      <w:r w:rsidR="00312567">
        <w:rPr>
          <w:rFonts w:ascii="Arial" w:hAnsi="Arial" w:cs="Arial"/>
          <w:b/>
          <w:bCs/>
          <w:sz w:val="20"/>
          <w:szCs w:val="20"/>
          <w:lang w:eastAsia="cs-CZ"/>
        </w:rPr>
        <w:t xml:space="preserve"> a další</w:t>
      </w:r>
      <w:r w:rsidR="001E5E6F">
        <w:rPr>
          <w:rFonts w:ascii="Arial" w:hAnsi="Arial" w:cs="Arial"/>
          <w:b/>
          <w:bCs/>
          <w:sz w:val="20"/>
          <w:szCs w:val="20"/>
          <w:lang w:eastAsia="cs-CZ"/>
        </w:rPr>
        <w:t>ch</w:t>
      </w:r>
      <w:r w:rsidR="00312567">
        <w:rPr>
          <w:rFonts w:ascii="Arial" w:hAnsi="Arial" w:cs="Arial"/>
          <w:b/>
          <w:bCs/>
          <w:sz w:val="20"/>
          <w:szCs w:val="20"/>
          <w:lang w:eastAsia="cs-CZ"/>
        </w:rPr>
        <w:t xml:space="preserve"> předpis</w:t>
      </w:r>
      <w:r w:rsidR="001E5E6F">
        <w:rPr>
          <w:rFonts w:ascii="Arial" w:hAnsi="Arial" w:cs="Arial"/>
          <w:b/>
          <w:bCs/>
          <w:sz w:val="20"/>
          <w:szCs w:val="20"/>
          <w:lang w:eastAsia="cs-CZ"/>
        </w:rPr>
        <w:t>ů</w:t>
      </w:r>
      <w:r w:rsidR="00312567">
        <w:rPr>
          <w:rFonts w:ascii="Arial" w:hAnsi="Arial" w:cs="Arial"/>
          <w:b/>
          <w:bCs/>
          <w:sz w:val="20"/>
          <w:szCs w:val="20"/>
          <w:lang w:eastAsia="cs-CZ"/>
        </w:rPr>
        <w:t xml:space="preserve"> v dozorové působnosti ČOI.</w:t>
      </w:r>
    </w:p>
    <w:p w14:paraId="7CF13DA6" w14:textId="1FEE4F64" w:rsidR="006C05C1" w:rsidRPr="001E5B53" w:rsidRDefault="001E5B53" w:rsidP="005712B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1E5B53">
        <w:rPr>
          <w:rFonts w:ascii="Arial" w:hAnsi="Arial" w:cs="Arial"/>
          <w:sz w:val="20"/>
          <w:szCs w:val="20"/>
          <w:lang w:eastAsia="cs-CZ"/>
        </w:rPr>
        <w:t xml:space="preserve">Během akce </w:t>
      </w:r>
      <w:r w:rsidR="00524579">
        <w:rPr>
          <w:rFonts w:ascii="Arial" w:hAnsi="Arial" w:cs="Arial"/>
          <w:sz w:val="20"/>
          <w:szCs w:val="20"/>
          <w:lang w:eastAsia="cs-CZ"/>
        </w:rPr>
        <w:t xml:space="preserve">mj. 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inspektoři zajistili </w:t>
      </w:r>
      <w:r w:rsidR="007C367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a mimo dosah kontrolovaných osob </w:t>
      </w:r>
      <w:r w:rsidR="004E5FE3" w:rsidRPr="007C3673">
        <w:rPr>
          <w:rFonts w:ascii="Arial" w:hAnsi="Arial" w:cs="Arial"/>
          <w:b/>
          <w:bCs/>
          <w:sz w:val="20"/>
          <w:szCs w:val="20"/>
          <w:lang w:eastAsia="cs-CZ"/>
        </w:rPr>
        <w:t>umístili</w:t>
      </w:r>
      <w:r w:rsidR="007C3673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4D5545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celkem 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1 978 kusů padělků </w:t>
      </w:r>
      <w:r w:rsidR="004D5545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především 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textilu, obuvi a galanterie v hodnotě </w:t>
      </w:r>
      <w:r w:rsidR="00114EC0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vyčíslené v cenách originálů </w:t>
      </w:r>
      <w:r w:rsidR="008F3BE4" w:rsidRPr="007C3673">
        <w:rPr>
          <w:rFonts w:ascii="Arial" w:hAnsi="Arial" w:cs="Arial"/>
          <w:b/>
          <w:bCs/>
          <w:sz w:val="20"/>
          <w:szCs w:val="20"/>
          <w:lang w:eastAsia="cs-CZ"/>
        </w:rPr>
        <w:t>za</w:t>
      </w:r>
      <w:r w:rsidR="008220A9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7C3673">
        <w:rPr>
          <w:rFonts w:ascii="Arial" w:hAnsi="Arial" w:cs="Arial"/>
          <w:b/>
          <w:bCs/>
          <w:sz w:val="20"/>
          <w:szCs w:val="20"/>
          <w:lang w:eastAsia="cs-CZ"/>
        </w:rPr>
        <w:t>16 961 755 Kč</w:t>
      </w:r>
      <w:r w:rsidRPr="001E5B53">
        <w:rPr>
          <w:rFonts w:ascii="Arial" w:hAnsi="Arial" w:cs="Arial"/>
          <w:sz w:val="20"/>
          <w:szCs w:val="20"/>
          <w:lang w:eastAsia="cs-CZ"/>
        </w:rPr>
        <w:t>.</w:t>
      </w:r>
      <w:r w:rsidR="0051492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Nelegální zboží bylo nalezeno </w:t>
      </w:r>
      <w:r w:rsidR="00580B51"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celkem </w:t>
      </w:r>
      <w:r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na </w:t>
      </w:r>
      <w:r w:rsidR="00580B51"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šestnácti </w:t>
      </w:r>
      <w:r w:rsidRPr="004128E7">
        <w:rPr>
          <w:rFonts w:ascii="Arial" w:hAnsi="Arial" w:cs="Arial"/>
          <w:b/>
          <w:bCs/>
          <w:sz w:val="20"/>
          <w:szCs w:val="20"/>
          <w:lang w:eastAsia="cs-CZ"/>
        </w:rPr>
        <w:t>místech, přičemž v šesti případech inspek</w:t>
      </w:r>
      <w:r w:rsidR="00580B51" w:rsidRPr="004128E7">
        <w:rPr>
          <w:rFonts w:ascii="Arial" w:hAnsi="Arial" w:cs="Arial"/>
          <w:b/>
          <w:bCs/>
          <w:sz w:val="20"/>
          <w:szCs w:val="20"/>
          <w:lang w:eastAsia="cs-CZ"/>
        </w:rPr>
        <w:t>toři</w:t>
      </w:r>
      <w:r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 využ</w:t>
      </w:r>
      <w:r w:rsidR="00092CC3" w:rsidRPr="004128E7">
        <w:rPr>
          <w:rFonts w:ascii="Arial" w:hAnsi="Arial" w:cs="Arial"/>
          <w:b/>
          <w:bCs/>
          <w:sz w:val="20"/>
          <w:szCs w:val="20"/>
          <w:lang w:eastAsia="cs-CZ"/>
        </w:rPr>
        <w:t>il</w:t>
      </w:r>
      <w:r w:rsidR="00580B51" w:rsidRPr="004128E7">
        <w:rPr>
          <w:rFonts w:ascii="Arial" w:hAnsi="Arial" w:cs="Arial"/>
          <w:b/>
          <w:bCs/>
          <w:sz w:val="20"/>
          <w:szCs w:val="20"/>
          <w:lang w:eastAsia="cs-CZ"/>
        </w:rPr>
        <w:t>i</w:t>
      </w:r>
      <w:r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 pravomoci k otevření nebytových prostor</w:t>
      </w:r>
      <w:r w:rsidR="00092CC3"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 včetně </w:t>
      </w:r>
      <w:r w:rsidR="00580B51" w:rsidRPr="004128E7">
        <w:rPr>
          <w:rFonts w:ascii="Arial" w:hAnsi="Arial" w:cs="Arial"/>
          <w:b/>
          <w:bCs/>
          <w:sz w:val="20"/>
          <w:szCs w:val="20"/>
          <w:lang w:eastAsia="cs-CZ"/>
        </w:rPr>
        <w:t>jednoho</w:t>
      </w:r>
      <w:r w:rsidR="00092CC3"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4128E7">
        <w:rPr>
          <w:rFonts w:ascii="Arial" w:hAnsi="Arial" w:cs="Arial"/>
          <w:b/>
          <w:bCs/>
          <w:sz w:val="20"/>
          <w:szCs w:val="20"/>
          <w:lang w:eastAsia="cs-CZ"/>
        </w:rPr>
        <w:t>vozid</w:t>
      </w:r>
      <w:r w:rsidR="00092CC3" w:rsidRPr="004128E7">
        <w:rPr>
          <w:rFonts w:ascii="Arial" w:hAnsi="Arial" w:cs="Arial"/>
          <w:b/>
          <w:bCs/>
          <w:sz w:val="20"/>
          <w:szCs w:val="20"/>
          <w:lang w:eastAsia="cs-CZ"/>
        </w:rPr>
        <w:t>la</w:t>
      </w:r>
      <w:r w:rsidR="006C05C1">
        <w:rPr>
          <w:rFonts w:ascii="Arial" w:hAnsi="Arial" w:cs="Arial"/>
          <w:sz w:val="20"/>
          <w:szCs w:val="20"/>
          <w:lang w:eastAsia="cs-CZ"/>
        </w:rPr>
        <w:t>,</w:t>
      </w:r>
      <w:r w:rsidRPr="001E5B53">
        <w:rPr>
          <w:rFonts w:ascii="Arial" w:hAnsi="Arial" w:cs="Arial"/>
          <w:sz w:val="20"/>
          <w:szCs w:val="20"/>
          <w:lang w:eastAsia="cs-CZ"/>
        </w:rPr>
        <w:t xml:space="preserve"> slouží</w:t>
      </w:r>
      <w:r w:rsidR="007A3A38">
        <w:rPr>
          <w:rFonts w:ascii="Arial" w:hAnsi="Arial" w:cs="Arial"/>
          <w:sz w:val="20"/>
          <w:szCs w:val="20"/>
          <w:lang w:eastAsia="cs-CZ"/>
        </w:rPr>
        <w:t>cího</w:t>
      </w:r>
      <w:r w:rsidRPr="001E5B5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A3A38">
        <w:rPr>
          <w:rFonts w:ascii="Arial" w:hAnsi="Arial" w:cs="Arial"/>
          <w:sz w:val="20"/>
          <w:szCs w:val="20"/>
          <w:lang w:eastAsia="cs-CZ"/>
        </w:rPr>
        <w:t xml:space="preserve">rovněž </w:t>
      </w:r>
      <w:r w:rsidRPr="001E5B53">
        <w:rPr>
          <w:rFonts w:ascii="Arial" w:hAnsi="Arial" w:cs="Arial"/>
          <w:sz w:val="20"/>
          <w:szCs w:val="20"/>
          <w:lang w:eastAsia="cs-CZ"/>
        </w:rPr>
        <w:t>jako sklad.</w:t>
      </w:r>
      <w:r w:rsidR="005712B1">
        <w:rPr>
          <w:rFonts w:ascii="Arial" w:hAnsi="Arial" w:cs="Arial"/>
          <w:sz w:val="20"/>
          <w:szCs w:val="20"/>
          <w:lang w:eastAsia="cs-CZ"/>
        </w:rPr>
        <w:t xml:space="preserve"> 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>Kontrolní akce probíhala ve spolupráci s</w:t>
      </w:r>
      <w:r w:rsidR="006C05C1">
        <w:rPr>
          <w:rFonts w:ascii="Arial" w:hAnsi="Arial" w:cs="Arial"/>
          <w:sz w:val="20"/>
          <w:szCs w:val="20"/>
          <w:lang w:eastAsia="cs-CZ"/>
        </w:rPr>
        <w:t> 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>P</w:t>
      </w:r>
      <w:r w:rsidR="006C05C1">
        <w:rPr>
          <w:rFonts w:ascii="Arial" w:hAnsi="Arial" w:cs="Arial"/>
          <w:sz w:val="20"/>
          <w:szCs w:val="20"/>
          <w:lang w:eastAsia="cs-CZ"/>
        </w:rPr>
        <w:t xml:space="preserve">olicií 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>ČR Znojmo</w:t>
      </w:r>
      <w:r w:rsidR="006C05C1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>Česk</w:t>
      </w:r>
      <w:r w:rsidR="006C05C1">
        <w:rPr>
          <w:rFonts w:ascii="Arial" w:hAnsi="Arial" w:cs="Arial"/>
          <w:sz w:val="20"/>
          <w:szCs w:val="20"/>
          <w:lang w:eastAsia="cs-CZ"/>
        </w:rPr>
        <w:t>ým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 xml:space="preserve"> telekomunikační</w:t>
      </w:r>
      <w:r w:rsidR="006C05C1">
        <w:rPr>
          <w:rFonts w:ascii="Arial" w:hAnsi="Arial" w:cs="Arial"/>
          <w:sz w:val="20"/>
          <w:szCs w:val="20"/>
          <w:lang w:eastAsia="cs-CZ"/>
        </w:rPr>
        <w:t>m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 xml:space="preserve"> úřad</w:t>
      </w:r>
      <w:r w:rsidR="006C05C1">
        <w:rPr>
          <w:rFonts w:ascii="Arial" w:hAnsi="Arial" w:cs="Arial"/>
          <w:sz w:val="20"/>
          <w:szCs w:val="20"/>
          <w:lang w:eastAsia="cs-CZ"/>
        </w:rPr>
        <w:t>em</w:t>
      </w:r>
      <w:r w:rsidR="00AB68C2">
        <w:rPr>
          <w:rFonts w:ascii="Arial" w:hAnsi="Arial" w:cs="Arial"/>
          <w:sz w:val="20"/>
          <w:szCs w:val="20"/>
          <w:lang w:eastAsia="cs-CZ"/>
        </w:rPr>
        <w:t xml:space="preserve">, protože inspektoři </w:t>
      </w:r>
      <w:r w:rsidR="00AB68C2"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prováděli rovněž </w:t>
      </w:r>
      <w:r w:rsidR="006C05C1" w:rsidRPr="004128E7">
        <w:rPr>
          <w:rFonts w:ascii="Arial" w:hAnsi="Arial" w:cs="Arial"/>
          <w:b/>
          <w:bCs/>
          <w:sz w:val="20"/>
          <w:szCs w:val="20"/>
          <w:lang w:eastAsia="cs-CZ"/>
        </w:rPr>
        <w:t>kontrolu dodržování právních povinností při prodeji rádiem řízených hraček</w:t>
      </w:r>
      <w:r w:rsidR="00C246B0" w:rsidRPr="004128E7">
        <w:rPr>
          <w:rFonts w:ascii="Arial" w:hAnsi="Arial" w:cs="Arial"/>
          <w:b/>
          <w:bCs/>
          <w:sz w:val="20"/>
          <w:szCs w:val="20"/>
          <w:lang w:eastAsia="cs-CZ"/>
        </w:rPr>
        <w:t xml:space="preserve">, </w:t>
      </w:r>
      <w:r w:rsidR="00C246B0">
        <w:rPr>
          <w:rFonts w:ascii="Arial" w:hAnsi="Arial" w:cs="Arial"/>
          <w:sz w:val="20"/>
          <w:szCs w:val="20"/>
          <w:lang w:eastAsia="cs-CZ"/>
        </w:rPr>
        <w:t>z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 xml:space="preserve">ejména </w:t>
      </w:r>
      <w:r w:rsidR="00BD6979">
        <w:rPr>
          <w:rFonts w:ascii="Arial" w:hAnsi="Arial" w:cs="Arial"/>
          <w:sz w:val="20"/>
          <w:szCs w:val="20"/>
          <w:lang w:eastAsia="cs-CZ"/>
        </w:rPr>
        <w:t xml:space="preserve">kontrolu 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>dokumentace výrobků a rozsah frekvencí, v nichž probíhá komunikace</w:t>
      </w:r>
      <w:r w:rsidR="00C246B0">
        <w:rPr>
          <w:rFonts w:ascii="Arial" w:hAnsi="Arial" w:cs="Arial"/>
          <w:sz w:val="20"/>
          <w:szCs w:val="20"/>
          <w:lang w:eastAsia="cs-CZ"/>
        </w:rPr>
        <w:t xml:space="preserve"> těchto výrobků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6C05C1" w:rsidRPr="004128E7">
        <w:rPr>
          <w:rFonts w:ascii="Arial" w:hAnsi="Arial" w:cs="Arial"/>
          <w:b/>
          <w:bCs/>
          <w:sz w:val="20"/>
          <w:szCs w:val="20"/>
          <w:lang w:eastAsia="cs-CZ"/>
        </w:rPr>
        <w:t>Z 6 kontrolovaných hraček bylo ve 3 případech zjištěno vysílání mimo pásma</w:t>
      </w:r>
      <w:r w:rsidR="006C05C1" w:rsidRPr="001E5B53">
        <w:rPr>
          <w:rFonts w:ascii="Arial" w:hAnsi="Arial" w:cs="Arial"/>
          <w:sz w:val="20"/>
          <w:szCs w:val="20"/>
          <w:lang w:eastAsia="cs-CZ"/>
        </w:rPr>
        <w:t xml:space="preserve"> stanovená Všeobecným oprávněním Českého telekomunikačního úřadu. U všech hraček byly zjištěny nedostatky v dokumentaci.</w:t>
      </w:r>
    </w:p>
    <w:p w14:paraId="15558CA2" w14:textId="34B185E5" w:rsidR="00D83673" w:rsidRDefault="007774D8" w:rsidP="00344FC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</w:t>
      </w:r>
      <w:r w:rsidR="005F0E46" w:rsidRPr="005F0E46">
        <w:rPr>
          <w:rFonts w:ascii="Arial" w:hAnsi="Arial" w:cs="Arial"/>
          <w:sz w:val="20"/>
          <w:szCs w:val="20"/>
          <w:lang w:eastAsia="cs-CZ"/>
        </w:rPr>
        <w:t xml:space="preserve"> kontrolovanými osobami </w:t>
      </w:r>
      <w:r>
        <w:rPr>
          <w:rFonts w:ascii="Arial" w:hAnsi="Arial" w:cs="Arial"/>
          <w:sz w:val="20"/>
          <w:szCs w:val="20"/>
          <w:lang w:eastAsia="cs-CZ"/>
        </w:rPr>
        <w:t xml:space="preserve">bude </w:t>
      </w:r>
      <w:r w:rsidR="005F0E46" w:rsidRPr="005F0E46">
        <w:rPr>
          <w:rFonts w:ascii="Arial" w:hAnsi="Arial" w:cs="Arial"/>
          <w:sz w:val="20"/>
          <w:szCs w:val="20"/>
          <w:lang w:eastAsia="cs-CZ"/>
        </w:rPr>
        <w:t>zahájeno správní řízení, ve kterém bude rozhodnuto o výši pokuty a o propadnutí zboží.</w:t>
      </w:r>
      <w:r w:rsidR="00F6523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Zabavené zboží bylo uloženo mimo dosah kontrolovaných osob a bude zčásti zničeno. Tam, kde bude možné další využití pro humanitární účely, bude nabídnuto charitativním organizacím, které je po odstranění prvků porušujících práva duševního vlastnictví, jako jsou loga a nášivky, mohou využít pro své klienty. </w:t>
      </w:r>
    </w:p>
    <w:p w14:paraId="4A6436B4" w14:textId="39501726" w:rsidR="006C05C1" w:rsidRPr="008745F5" w:rsidRDefault="00842EF3" w:rsidP="00344FC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  <w:lang w:eastAsia="cs-CZ"/>
        </w:rPr>
        <w:t>Č</w:t>
      </w:r>
      <w:r>
        <w:rPr>
          <w:rFonts w:ascii="Arial" w:hAnsi="Arial" w:cs="Arial"/>
          <w:sz w:val="20"/>
          <w:szCs w:val="20"/>
          <w:lang w:eastAsia="cs-CZ"/>
        </w:rPr>
        <w:t xml:space="preserve">eská obchodní inspekce </w:t>
      </w:r>
      <w:r w:rsidRPr="008745F5">
        <w:rPr>
          <w:rFonts w:ascii="Arial" w:hAnsi="Arial" w:cs="Arial"/>
          <w:sz w:val="20"/>
          <w:szCs w:val="20"/>
          <w:lang w:eastAsia="cs-CZ"/>
        </w:rPr>
        <w:t>dlouhodobě upozorňuje</w:t>
      </w:r>
      <w:r>
        <w:rPr>
          <w:rFonts w:ascii="Arial" w:hAnsi="Arial" w:cs="Arial"/>
          <w:sz w:val="20"/>
          <w:szCs w:val="20"/>
          <w:lang w:eastAsia="cs-CZ"/>
        </w:rPr>
        <w:t xml:space="preserve"> na fakt,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 že </w:t>
      </w:r>
      <w:r>
        <w:rPr>
          <w:rFonts w:ascii="Arial" w:hAnsi="Arial" w:cs="Arial"/>
          <w:sz w:val="20"/>
          <w:szCs w:val="20"/>
          <w:lang w:eastAsia="cs-CZ"/>
        </w:rPr>
        <w:t xml:space="preserve">příhraniční 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tržnice </w:t>
      </w:r>
      <w:r>
        <w:rPr>
          <w:rFonts w:ascii="Arial" w:hAnsi="Arial" w:cs="Arial"/>
          <w:sz w:val="20"/>
          <w:szCs w:val="20"/>
          <w:lang w:eastAsia="cs-CZ"/>
        </w:rPr>
        <w:t>v </w:t>
      </w:r>
      <w:r w:rsidRPr="008745F5">
        <w:rPr>
          <w:rFonts w:ascii="Arial" w:hAnsi="Arial" w:cs="Arial"/>
          <w:sz w:val="20"/>
          <w:szCs w:val="20"/>
          <w:lang w:eastAsia="cs-CZ"/>
        </w:rPr>
        <w:t>Hat</w:t>
      </w:r>
      <w:r>
        <w:rPr>
          <w:rFonts w:ascii="Arial" w:hAnsi="Arial" w:cs="Arial"/>
          <w:sz w:val="20"/>
          <w:szCs w:val="20"/>
          <w:lang w:eastAsia="cs-CZ"/>
        </w:rPr>
        <w:t>ích na Znojemsku p</w:t>
      </w:r>
      <w:r w:rsidRPr="008745F5">
        <w:rPr>
          <w:rFonts w:ascii="Arial" w:hAnsi="Arial" w:cs="Arial"/>
          <w:sz w:val="20"/>
          <w:szCs w:val="20"/>
          <w:lang w:eastAsia="cs-CZ"/>
        </w:rPr>
        <w:t>atří mezi ta riziková místa</w:t>
      </w:r>
      <w:r w:rsidR="00D21DD3">
        <w:rPr>
          <w:rFonts w:ascii="Arial" w:hAnsi="Arial" w:cs="Arial"/>
          <w:sz w:val="20"/>
          <w:szCs w:val="20"/>
          <w:lang w:eastAsia="cs-CZ"/>
        </w:rPr>
        <w:t xml:space="preserve"> v České republice</w:t>
      </w:r>
      <w:r w:rsidRPr="008745F5">
        <w:rPr>
          <w:rFonts w:ascii="Arial" w:hAnsi="Arial" w:cs="Arial"/>
          <w:sz w:val="20"/>
          <w:szCs w:val="20"/>
          <w:lang w:eastAsia="cs-CZ"/>
        </w:rPr>
        <w:t>, kde se padělky objevují opakovaně.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8734D5">
        <w:rPr>
          <w:rFonts w:ascii="Arial" w:hAnsi="Arial" w:cs="Arial"/>
          <w:sz w:val="20"/>
          <w:szCs w:val="20"/>
          <w:lang w:eastAsia="cs-CZ"/>
        </w:rPr>
        <w:t xml:space="preserve">Ředitel regionálního inspektorátu ČOI </w:t>
      </w:r>
      <w:r>
        <w:rPr>
          <w:rFonts w:ascii="Arial" w:hAnsi="Arial" w:cs="Arial"/>
          <w:sz w:val="20"/>
          <w:szCs w:val="20"/>
          <w:lang w:eastAsia="cs-CZ"/>
        </w:rPr>
        <w:t xml:space="preserve">Jihomoravský a Zlínský </w:t>
      </w:r>
      <w:r w:rsidR="00D7110A">
        <w:rPr>
          <w:rFonts w:ascii="Arial" w:hAnsi="Arial" w:cs="Arial"/>
          <w:sz w:val="20"/>
          <w:szCs w:val="20"/>
          <w:lang w:eastAsia="cs-CZ"/>
        </w:rPr>
        <w:t xml:space="preserve">Mgr. </w:t>
      </w:r>
      <w:r>
        <w:rPr>
          <w:rFonts w:ascii="Arial" w:hAnsi="Arial" w:cs="Arial"/>
          <w:sz w:val="20"/>
          <w:szCs w:val="20"/>
          <w:lang w:eastAsia="cs-CZ"/>
        </w:rPr>
        <w:t xml:space="preserve">Karel Havlíček </w:t>
      </w:r>
      <w:r w:rsidR="004B6142">
        <w:rPr>
          <w:rFonts w:ascii="Arial" w:hAnsi="Arial" w:cs="Arial"/>
          <w:sz w:val="20"/>
          <w:szCs w:val="20"/>
          <w:lang w:eastAsia="cs-CZ"/>
        </w:rPr>
        <w:t>zároveň při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pomíná, že boj s padělky je </w:t>
      </w:r>
      <w:r w:rsidR="00D21DD3">
        <w:rPr>
          <w:rFonts w:ascii="Arial" w:hAnsi="Arial" w:cs="Arial"/>
          <w:sz w:val="20"/>
          <w:szCs w:val="20"/>
          <w:lang w:eastAsia="cs-CZ"/>
        </w:rPr>
        <w:t xml:space="preserve">skutečně 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>běh</w:t>
      </w:r>
      <w:r w:rsidR="004B6142">
        <w:rPr>
          <w:rFonts w:ascii="Arial" w:hAnsi="Arial" w:cs="Arial"/>
          <w:sz w:val="20"/>
          <w:szCs w:val="20"/>
          <w:lang w:eastAsia="cs-CZ"/>
        </w:rPr>
        <w:t>em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 na dlouhou trať. „</w:t>
      </w:r>
      <w:r w:rsidR="0076708C" w:rsidRPr="00774EB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Prakticky při každé kontrole zde v Hatích zajistíme </w:t>
      </w:r>
      <w:r w:rsidR="00774EB6" w:rsidRPr="00774EB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padělky za miliony či desítky milionů korun.</w:t>
      </w:r>
      <w:r w:rsidR="00774EB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A4E5E" w:rsidRPr="00EF6EB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</w:t>
      </w:r>
      <w:r w:rsidR="007F3B7B" w:rsidRPr="00EF6EB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našem boji o ochranu českých spotřebitelů</w:t>
      </w:r>
      <w:r w:rsidR="0064514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se proto nabízí například úvahy o </w:t>
      </w:r>
      <w:r w:rsidR="00C95B3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případných </w:t>
      </w:r>
      <w:r w:rsidR="00620A8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legislativních úpravách </w:t>
      </w:r>
      <w:r w:rsidR="006C05C1" w:rsidRPr="008745F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včetně zpřísnění postihů</w:t>
      </w:r>
      <w:r w:rsidR="001872C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</w:t>
      </w:r>
      <w:r w:rsidR="00556D4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Byl by </w:t>
      </w:r>
      <w:r w:rsidR="00C95B3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t</w:t>
      </w:r>
      <w:r w:rsidR="00556D4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 dílčí</w:t>
      </w:r>
      <w:r w:rsidR="00D2754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, ale důležitý </w:t>
      </w:r>
      <w:r w:rsidR="00556D4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krok </w:t>
      </w:r>
      <w:r w:rsidR="00D2754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k</w:t>
      </w:r>
      <w:r w:rsidR="00556D4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e zvýšení ochrany našich spotřebitelů,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“ doplňuje výsledky úspěšné kontrolní akce ředitel </w:t>
      </w:r>
      <w:r w:rsidR="00D7110A" w:rsidRPr="008745F5">
        <w:rPr>
          <w:rFonts w:ascii="Arial" w:hAnsi="Arial" w:cs="Arial"/>
          <w:sz w:val="20"/>
          <w:szCs w:val="20"/>
          <w:lang w:eastAsia="cs-CZ"/>
        </w:rPr>
        <w:t>r</w:t>
      </w:r>
      <w:r w:rsidR="00D7110A">
        <w:rPr>
          <w:rFonts w:ascii="Arial" w:hAnsi="Arial" w:cs="Arial"/>
          <w:sz w:val="20"/>
          <w:szCs w:val="20"/>
          <w:lang w:eastAsia="cs-CZ"/>
        </w:rPr>
        <w:t xml:space="preserve">egionálního </w:t>
      </w:r>
      <w:r w:rsidR="00D7110A" w:rsidRPr="008745F5">
        <w:rPr>
          <w:rFonts w:ascii="Arial" w:hAnsi="Arial" w:cs="Arial"/>
          <w:sz w:val="20"/>
          <w:szCs w:val="20"/>
          <w:lang w:eastAsia="cs-CZ"/>
        </w:rPr>
        <w:t>inspektorátu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 ČO Jihomoravský a Zlínský kraj</w:t>
      </w:r>
      <w:r w:rsidR="00D7110A">
        <w:rPr>
          <w:rFonts w:ascii="Arial" w:hAnsi="Arial" w:cs="Arial"/>
          <w:sz w:val="20"/>
          <w:szCs w:val="20"/>
          <w:lang w:eastAsia="cs-CZ"/>
        </w:rPr>
        <w:t xml:space="preserve"> Mgr. </w:t>
      </w:r>
      <w:r w:rsidR="006C05C1" w:rsidRPr="008745F5">
        <w:rPr>
          <w:rFonts w:ascii="Arial" w:hAnsi="Arial" w:cs="Arial"/>
          <w:sz w:val="20"/>
          <w:szCs w:val="20"/>
          <w:lang w:eastAsia="cs-CZ"/>
        </w:rPr>
        <w:t xml:space="preserve">Karel Havlíček. </w:t>
      </w:r>
    </w:p>
    <w:p w14:paraId="019364DF" w14:textId="77777777" w:rsidR="006C05C1" w:rsidRPr="008745F5" w:rsidRDefault="006C05C1" w:rsidP="006C05C1">
      <w:pPr>
        <w:rPr>
          <w:rFonts w:ascii="Arial" w:hAnsi="Arial" w:cs="Arial"/>
          <w:sz w:val="18"/>
          <w:szCs w:val="18"/>
        </w:rPr>
      </w:pPr>
    </w:p>
    <w:p w14:paraId="0E916B73" w14:textId="77777777" w:rsidR="006C05C1" w:rsidRPr="008745F5" w:rsidRDefault="006C05C1" w:rsidP="006C05C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745F5">
        <w:rPr>
          <w:rFonts w:ascii="Arial" w:hAnsi="Arial" w:cs="Arial"/>
          <w:b/>
          <w:bCs/>
          <w:sz w:val="20"/>
          <w:szCs w:val="20"/>
          <w:u w:val="single"/>
        </w:rPr>
        <w:t>Kontakt pro média:</w:t>
      </w:r>
    </w:p>
    <w:p w14:paraId="7BD3C33D" w14:textId="77777777" w:rsidR="006C05C1" w:rsidRPr="008745F5" w:rsidRDefault="006C05C1" w:rsidP="006C05C1">
      <w:pPr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</w:rPr>
        <w:t>Mgr. Karel Havlíček</w:t>
      </w:r>
    </w:p>
    <w:p w14:paraId="05F5E3CD" w14:textId="77777777" w:rsidR="006C05C1" w:rsidRPr="008745F5" w:rsidRDefault="006C05C1" w:rsidP="006C05C1">
      <w:pPr>
        <w:rPr>
          <w:rFonts w:ascii="Arial" w:hAnsi="Arial" w:cs="Arial"/>
          <w:sz w:val="20"/>
          <w:szCs w:val="20"/>
        </w:rPr>
      </w:pPr>
      <w:r w:rsidRPr="008745F5">
        <w:rPr>
          <w:rFonts w:ascii="Arial" w:hAnsi="Arial" w:cs="Arial"/>
          <w:sz w:val="20"/>
          <w:szCs w:val="20"/>
        </w:rPr>
        <w:t>ředitel inspektorátu ČOI, Inspektorát Jihomoravský a Zlínský se sídlem v Brně</w:t>
      </w:r>
    </w:p>
    <w:p w14:paraId="646BC418" w14:textId="4530E93E" w:rsidR="006C05C1" w:rsidRDefault="006C05C1" w:rsidP="006C05C1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hyperlink r:id="rId9" w:history="1">
        <w:r w:rsidRPr="006A52B6">
          <w:rPr>
            <w:rStyle w:val="Hypertextovodkaz"/>
            <w:rFonts w:ascii="Arial" w:hAnsi="Arial" w:cs="Arial"/>
            <w:sz w:val="20"/>
            <w:szCs w:val="20"/>
          </w:rPr>
          <w:t>khavlicek@coi.gov.cz</w:t>
        </w:r>
      </w:hyperlink>
    </w:p>
    <w:p w14:paraId="094C601A" w14:textId="77777777" w:rsidR="006C05C1" w:rsidRDefault="006C05C1" w:rsidP="00BA6D0C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7A17BC5" w14:textId="77777777" w:rsidR="006C05C1" w:rsidRDefault="006C05C1" w:rsidP="00BA6D0C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sectPr w:rsidR="006C05C1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E1E0" w14:textId="77777777" w:rsidR="00261DAC" w:rsidRDefault="00261DAC" w:rsidP="00807D68">
      <w:pPr>
        <w:spacing w:after="0" w:line="240" w:lineRule="auto"/>
      </w:pPr>
      <w:r>
        <w:separator/>
      </w:r>
    </w:p>
  </w:endnote>
  <w:endnote w:type="continuationSeparator" w:id="0">
    <w:p w14:paraId="1967AB5E" w14:textId="77777777" w:rsidR="00261DAC" w:rsidRDefault="00261DAC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943A" w14:textId="77777777" w:rsidR="00261DAC" w:rsidRDefault="00261DAC" w:rsidP="00807D68">
      <w:pPr>
        <w:spacing w:after="0" w:line="240" w:lineRule="auto"/>
      </w:pPr>
      <w:r>
        <w:separator/>
      </w:r>
    </w:p>
  </w:footnote>
  <w:footnote w:type="continuationSeparator" w:id="0">
    <w:p w14:paraId="6B2D5276" w14:textId="77777777" w:rsidR="00261DAC" w:rsidRDefault="00261DAC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14C5"/>
    <w:rsid w:val="00026401"/>
    <w:rsid w:val="00030D07"/>
    <w:rsid w:val="00037E2C"/>
    <w:rsid w:val="0004092C"/>
    <w:rsid w:val="00042DF0"/>
    <w:rsid w:val="00044C30"/>
    <w:rsid w:val="00052B27"/>
    <w:rsid w:val="00056E6A"/>
    <w:rsid w:val="00057376"/>
    <w:rsid w:val="00062220"/>
    <w:rsid w:val="00086B2C"/>
    <w:rsid w:val="00092CC3"/>
    <w:rsid w:val="000A2A02"/>
    <w:rsid w:val="000A79A9"/>
    <w:rsid w:val="000B0F7F"/>
    <w:rsid w:val="000B3C18"/>
    <w:rsid w:val="000B58D1"/>
    <w:rsid w:val="000C2498"/>
    <w:rsid w:val="000D083E"/>
    <w:rsid w:val="000D0B8C"/>
    <w:rsid w:val="00105DFE"/>
    <w:rsid w:val="00114EC0"/>
    <w:rsid w:val="001179BE"/>
    <w:rsid w:val="001237C9"/>
    <w:rsid w:val="00131D0B"/>
    <w:rsid w:val="001472BB"/>
    <w:rsid w:val="001472E1"/>
    <w:rsid w:val="0015001D"/>
    <w:rsid w:val="00161A6B"/>
    <w:rsid w:val="00167604"/>
    <w:rsid w:val="00177E8F"/>
    <w:rsid w:val="0018640D"/>
    <w:rsid w:val="001872C3"/>
    <w:rsid w:val="001920E1"/>
    <w:rsid w:val="00192FD8"/>
    <w:rsid w:val="001A60BF"/>
    <w:rsid w:val="001C2133"/>
    <w:rsid w:val="001C2627"/>
    <w:rsid w:val="001C2E88"/>
    <w:rsid w:val="001D0E07"/>
    <w:rsid w:val="001D53E4"/>
    <w:rsid w:val="001E3EA7"/>
    <w:rsid w:val="001E5B53"/>
    <w:rsid w:val="001E5E6F"/>
    <w:rsid w:val="001F4B08"/>
    <w:rsid w:val="00216806"/>
    <w:rsid w:val="00222035"/>
    <w:rsid w:val="00225F02"/>
    <w:rsid w:val="0025336A"/>
    <w:rsid w:val="00261BEE"/>
    <w:rsid w:val="00261DAC"/>
    <w:rsid w:val="00261FBD"/>
    <w:rsid w:val="00273D9C"/>
    <w:rsid w:val="002811CF"/>
    <w:rsid w:val="00290EDA"/>
    <w:rsid w:val="002A70AA"/>
    <w:rsid w:val="002B7931"/>
    <w:rsid w:val="002B79B9"/>
    <w:rsid w:val="002C2749"/>
    <w:rsid w:val="002C374E"/>
    <w:rsid w:val="002D69B8"/>
    <w:rsid w:val="002E6FDE"/>
    <w:rsid w:val="002F78C5"/>
    <w:rsid w:val="003012E9"/>
    <w:rsid w:val="00302729"/>
    <w:rsid w:val="00312567"/>
    <w:rsid w:val="00314CD0"/>
    <w:rsid w:val="003174DA"/>
    <w:rsid w:val="00323F69"/>
    <w:rsid w:val="003441EF"/>
    <w:rsid w:val="00344FC1"/>
    <w:rsid w:val="003461B6"/>
    <w:rsid w:val="00350179"/>
    <w:rsid w:val="00352E06"/>
    <w:rsid w:val="00353501"/>
    <w:rsid w:val="003719C4"/>
    <w:rsid w:val="003A331D"/>
    <w:rsid w:val="003A387B"/>
    <w:rsid w:val="003A7A4F"/>
    <w:rsid w:val="003B3536"/>
    <w:rsid w:val="003C42AA"/>
    <w:rsid w:val="003C4362"/>
    <w:rsid w:val="003E3B85"/>
    <w:rsid w:val="003E7F7B"/>
    <w:rsid w:val="003F77B7"/>
    <w:rsid w:val="00411057"/>
    <w:rsid w:val="004128E7"/>
    <w:rsid w:val="00413F38"/>
    <w:rsid w:val="0041425C"/>
    <w:rsid w:val="00431A09"/>
    <w:rsid w:val="004329CD"/>
    <w:rsid w:val="00432A70"/>
    <w:rsid w:val="00456A5F"/>
    <w:rsid w:val="0046373B"/>
    <w:rsid w:val="0047216E"/>
    <w:rsid w:val="00473799"/>
    <w:rsid w:val="0047400D"/>
    <w:rsid w:val="00476817"/>
    <w:rsid w:val="00481ED6"/>
    <w:rsid w:val="00494ACB"/>
    <w:rsid w:val="004B2E4D"/>
    <w:rsid w:val="004B50C9"/>
    <w:rsid w:val="004B6142"/>
    <w:rsid w:val="004C4F86"/>
    <w:rsid w:val="004D2FE7"/>
    <w:rsid w:val="004D5545"/>
    <w:rsid w:val="004D73ED"/>
    <w:rsid w:val="004E5741"/>
    <w:rsid w:val="004E5EDB"/>
    <w:rsid w:val="004E5FE3"/>
    <w:rsid w:val="004F04FD"/>
    <w:rsid w:val="004F3AA9"/>
    <w:rsid w:val="004F7C85"/>
    <w:rsid w:val="0051492A"/>
    <w:rsid w:val="0052023C"/>
    <w:rsid w:val="00524579"/>
    <w:rsid w:val="00537597"/>
    <w:rsid w:val="00540F4E"/>
    <w:rsid w:val="00543E6D"/>
    <w:rsid w:val="005511DC"/>
    <w:rsid w:val="00556D4B"/>
    <w:rsid w:val="00557870"/>
    <w:rsid w:val="005712B1"/>
    <w:rsid w:val="00572CFD"/>
    <w:rsid w:val="00577519"/>
    <w:rsid w:val="00577B57"/>
    <w:rsid w:val="00580B51"/>
    <w:rsid w:val="00586068"/>
    <w:rsid w:val="00592C1D"/>
    <w:rsid w:val="005975E7"/>
    <w:rsid w:val="005A0FA4"/>
    <w:rsid w:val="005A3A49"/>
    <w:rsid w:val="005A4268"/>
    <w:rsid w:val="005C1F1B"/>
    <w:rsid w:val="005F0E46"/>
    <w:rsid w:val="005F776A"/>
    <w:rsid w:val="0061127C"/>
    <w:rsid w:val="0061538D"/>
    <w:rsid w:val="00617E7A"/>
    <w:rsid w:val="00620A82"/>
    <w:rsid w:val="0062774C"/>
    <w:rsid w:val="00627AA6"/>
    <w:rsid w:val="00632EAF"/>
    <w:rsid w:val="0064514E"/>
    <w:rsid w:val="00653A86"/>
    <w:rsid w:val="00663C7B"/>
    <w:rsid w:val="00663DCB"/>
    <w:rsid w:val="006750B6"/>
    <w:rsid w:val="006753FB"/>
    <w:rsid w:val="00695914"/>
    <w:rsid w:val="006A76DA"/>
    <w:rsid w:val="006C05C1"/>
    <w:rsid w:val="006D29C2"/>
    <w:rsid w:val="006D3910"/>
    <w:rsid w:val="006D7154"/>
    <w:rsid w:val="0071110F"/>
    <w:rsid w:val="00713ACD"/>
    <w:rsid w:val="00721B3F"/>
    <w:rsid w:val="00735C36"/>
    <w:rsid w:val="00740CC8"/>
    <w:rsid w:val="007420E1"/>
    <w:rsid w:val="00745E87"/>
    <w:rsid w:val="0075280D"/>
    <w:rsid w:val="0076708C"/>
    <w:rsid w:val="00774EB6"/>
    <w:rsid w:val="007774D8"/>
    <w:rsid w:val="007803DF"/>
    <w:rsid w:val="007809E1"/>
    <w:rsid w:val="00793865"/>
    <w:rsid w:val="007963B4"/>
    <w:rsid w:val="007A3A38"/>
    <w:rsid w:val="007C3195"/>
    <w:rsid w:val="007C3673"/>
    <w:rsid w:val="007C40CF"/>
    <w:rsid w:val="007D00B2"/>
    <w:rsid w:val="007E237F"/>
    <w:rsid w:val="007E298F"/>
    <w:rsid w:val="007E4710"/>
    <w:rsid w:val="007E5E46"/>
    <w:rsid w:val="007F3B7B"/>
    <w:rsid w:val="00802644"/>
    <w:rsid w:val="00806775"/>
    <w:rsid w:val="008078D2"/>
    <w:rsid w:val="00807D68"/>
    <w:rsid w:val="008220A9"/>
    <w:rsid w:val="00842AD7"/>
    <w:rsid w:val="00842EF3"/>
    <w:rsid w:val="00850D82"/>
    <w:rsid w:val="0085170B"/>
    <w:rsid w:val="00855647"/>
    <w:rsid w:val="00871124"/>
    <w:rsid w:val="008734D5"/>
    <w:rsid w:val="008745F5"/>
    <w:rsid w:val="00882F53"/>
    <w:rsid w:val="00891032"/>
    <w:rsid w:val="00893602"/>
    <w:rsid w:val="00895319"/>
    <w:rsid w:val="008A215B"/>
    <w:rsid w:val="008A2997"/>
    <w:rsid w:val="008A4E5E"/>
    <w:rsid w:val="008D0293"/>
    <w:rsid w:val="008D5E3F"/>
    <w:rsid w:val="008F25EA"/>
    <w:rsid w:val="008F3BE4"/>
    <w:rsid w:val="0090190B"/>
    <w:rsid w:val="00901E71"/>
    <w:rsid w:val="009032C1"/>
    <w:rsid w:val="0090767D"/>
    <w:rsid w:val="00917C4D"/>
    <w:rsid w:val="00917CBB"/>
    <w:rsid w:val="00922E5F"/>
    <w:rsid w:val="0092339C"/>
    <w:rsid w:val="00936BDE"/>
    <w:rsid w:val="00940C0B"/>
    <w:rsid w:val="00946712"/>
    <w:rsid w:val="00950A97"/>
    <w:rsid w:val="00952679"/>
    <w:rsid w:val="00955DA0"/>
    <w:rsid w:val="0096067D"/>
    <w:rsid w:val="00960EAF"/>
    <w:rsid w:val="00970F06"/>
    <w:rsid w:val="00974AF4"/>
    <w:rsid w:val="00974CF4"/>
    <w:rsid w:val="009774A7"/>
    <w:rsid w:val="0098382E"/>
    <w:rsid w:val="00993D0E"/>
    <w:rsid w:val="009A1467"/>
    <w:rsid w:val="009A3845"/>
    <w:rsid w:val="009A6325"/>
    <w:rsid w:val="009A6E89"/>
    <w:rsid w:val="009B4A35"/>
    <w:rsid w:val="009C6112"/>
    <w:rsid w:val="009D6CD5"/>
    <w:rsid w:val="009E32D6"/>
    <w:rsid w:val="009F2D9C"/>
    <w:rsid w:val="009F7202"/>
    <w:rsid w:val="00A032C5"/>
    <w:rsid w:val="00A109E8"/>
    <w:rsid w:val="00A25D82"/>
    <w:rsid w:val="00A50216"/>
    <w:rsid w:val="00A54847"/>
    <w:rsid w:val="00A549E6"/>
    <w:rsid w:val="00A57931"/>
    <w:rsid w:val="00A63046"/>
    <w:rsid w:val="00A6526B"/>
    <w:rsid w:val="00A65504"/>
    <w:rsid w:val="00A95A44"/>
    <w:rsid w:val="00AB68C2"/>
    <w:rsid w:val="00AD2180"/>
    <w:rsid w:val="00AD2EE9"/>
    <w:rsid w:val="00AD5B30"/>
    <w:rsid w:val="00AD67DF"/>
    <w:rsid w:val="00AF2B58"/>
    <w:rsid w:val="00AF5C58"/>
    <w:rsid w:val="00B05785"/>
    <w:rsid w:val="00B16B09"/>
    <w:rsid w:val="00B34AC9"/>
    <w:rsid w:val="00B40171"/>
    <w:rsid w:val="00B40F8D"/>
    <w:rsid w:val="00B444A2"/>
    <w:rsid w:val="00B44F4B"/>
    <w:rsid w:val="00B53039"/>
    <w:rsid w:val="00B53CC1"/>
    <w:rsid w:val="00B63EB2"/>
    <w:rsid w:val="00B77936"/>
    <w:rsid w:val="00B93171"/>
    <w:rsid w:val="00B97C03"/>
    <w:rsid w:val="00BA4C9B"/>
    <w:rsid w:val="00BA6D0C"/>
    <w:rsid w:val="00BA6FBB"/>
    <w:rsid w:val="00BA76EB"/>
    <w:rsid w:val="00BC02E2"/>
    <w:rsid w:val="00BD2D01"/>
    <w:rsid w:val="00BD3B0E"/>
    <w:rsid w:val="00BD6979"/>
    <w:rsid w:val="00BE29F2"/>
    <w:rsid w:val="00BE5CF5"/>
    <w:rsid w:val="00BF2BE5"/>
    <w:rsid w:val="00BF4CFE"/>
    <w:rsid w:val="00C15368"/>
    <w:rsid w:val="00C246B0"/>
    <w:rsid w:val="00C26E8C"/>
    <w:rsid w:val="00C30977"/>
    <w:rsid w:val="00C354A6"/>
    <w:rsid w:val="00C45129"/>
    <w:rsid w:val="00C5251A"/>
    <w:rsid w:val="00C65634"/>
    <w:rsid w:val="00C726F2"/>
    <w:rsid w:val="00C80B5B"/>
    <w:rsid w:val="00C86809"/>
    <w:rsid w:val="00C95B35"/>
    <w:rsid w:val="00C96835"/>
    <w:rsid w:val="00C97D46"/>
    <w:rsid w:val="00CA3D6C"/>
    <w:rsid w:val="00CA6CC6"/>
    <w:rsid w:val="00CA7897"/>
    <w:rsid w:val="00CB01D6"/>
    <w:rsid w:val="00CB276C"/>
    <w:rsid w:val="00CD21E6"/>
    <w:rsid w:val="00CE0CF4"/>
    <w:rsid w:val="00CE40CA"/>
    <w:rsid w:val="00CE60CA"/>
    <w:rsid w:val="00CF3B12"/>
    <w:rsid w:val="00CF47FA"/>
    <w:rsid w:val="00D00046"/>
    <w:rsid w:val="00D07021"/>
    <w:rsid w:val="00D07A2D"/>
    <w:rsid w:val="00D100A7"/>
    <w:rsid w:val="00D10B7B"/>
    <w:rsid w:val="00D11BE2"/>
    <w:rsid w:val="00D142C9"/>
    <w:rsid w:val="00D147B8"/>
    <w:rsid w:val="00D17572"/>
    <w:rsid w:val="00D21DD3"/>
    <w:rsid w:val="00D236FE"/>
    <w:rsid w:val="00D24411"/>
    <w:rsid w:val="00D2754F"/>
    <w:rsid w:val="00D42021"/>
    <w:rsid w:val="00D43AEE"/>
    <w:rsid w:val="00D55CEF"/>
    <w:rsid w:val="00D66CD2"/>
    <w:rsid w:val="00D7110A"/>
    <w:rsid w:val="00D763A0"/>
    <w:rsid w:val="00D83673"/>
    <w:rsid w:val="00D908AC"/>
    <w:rsid w:val="00D966A5"/>
    <w:rsid w:val="00DA51CF"/>
    <w:rsid w:val="00DC5B7E"/>
    <w:rsid w:val="00DC7359"/>
    <w:rsid w:val="00DE03C1"/>
    <w:rsid w:val="00DF4EF2"/>
    <w:rsid w:val="00E01D17"/>
    <w:rsid w:val="00E04F9D"/>
    <w:rsid w:val="00E11786"/>
    <w:rsid w:val="00E17BF0"/>
    <w:rsid w:val="00E26F19"/>
    <w:rsid w:val="00E303EE"/>
    <w:rsid w:val="00E37154"/>
    <w:rsid w:val="00E3728D"/>
    <w:rsid w:val="00E40157"/>
    <w:rsid w:val="00E4032A"/>
    <w:rsid w:val="00E62931"/>
    <w:rsid w:val="00E64282"/>
    <w:rsid w:val="00E7177C"/>
    <w:rsid w:val="00E7651B"/>
    <w:rsid w:val="00E834D7"/>
    <w:rsid w:val="00E87981"/>
    <w:rsid w:val="00E9304F"/>
    <w:rsid w:val="00EA1D75"/>
    <w:rsid w:val="00EB0B4E"/>
    <w:rsid w:val="00ED3FF5"/>
    <w:rsid w:val="00ED4CDF"/>
    <w:rsid w:val="00EF6EB1"/>
    <w:rsid w:val="00F040A6"/>
    <w:rsid w:val="00F168AF"/>
    <w:rsid w:val="00F216CA"/>
    <w:rsid w:val="00F221A2"/>
    <w:rsid w:val="00F34A6A"/>
    <w:rsid w:val="00F4039A"/>
    <w:rsid w:val="00F47787"/>
    <w:rsid w:val="00F55D33"/>
    <w:rsid w:val="00F56A06"/>
    <w:rsid w:val="00F6523A"/>
    <w:rsid w:val="00F70880"/>
    <w:rsid w:val="00F775B7"/>
    <w:rsid w:val="00F80F8F"/>
    <w:rsid w:val="00F81F3E"/>
    <w:rsid w:val="00F943BC"/>
    <w:rsid w:val="00FA54A3"/>
    <w:rsid w:val="00FB4A53"/>
    <w:rsid w:val="00FC50C2"/>
    <w:rsid w:val="00FE269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  <w:style w:type="paragraph" w:styleId="Normlnweb">
    <w:name w:val="Normal (Web)"/>
    <w:basedOn w:val="Normln"/>
    <w:uiPriority w:val="99"/>
    <w:unhideWhenUsed/>
    <w:rsid w:val="0079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avlicek@coi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411</Words>
  <Characters>2501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62</cp:revision>
  <cp:lastPrinted>2025-03-03T13:59:00Z</cp:lastPrinted>
  <dcterms:created xsi:type="dcterms:W3CDTF">2026-04-16T11:13:00Z</dcterms:created>
  <dcterms:modified xsi:type="dcterms:W3CDTF">2026-04-17T09:42:00Z</dcterms:modified>
</cp:coreProperties>
</file>