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5E4C11C2" w14:textId="73ED7141" w:rsidR="00AD5F28" w:rsidRPr="00AD5F28" w:rsidRDefault="00AD5F28" w:rsidP="00AD5F28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AD5F28">
        <w:rPr>
          <w:rFonts w:ascii="Arial" w:hAnsi="Arial" w:cs="Arial"/>
          <w:b/>
          <w:bCs/>
          <w:color w:val="2658A5"/>
          <w:sz w:val="32"/>
          <w:szCs w:val="32"/>
        </w:rPr>
        <w:t>Česká obchodní inspekce</w:t>
      </w:r>
      <w:r w:rsidR="0017390E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B9150B">
        <w:rPr>
          <w:rFonts w:ascii="Arial" w:hAnsi="Arial" w:cs="Arial"/>
          <w:b/>
          <w:bCs/>
          <w:color w:val="2658A5"/>
          <w:sz w:val="32"/>
          <w:szCs w:val="32"/>
        </w:rPr>
        <w:t xml:space="preserve">realizuje komplexní kontroly on-line tržišť, </w:t>
      </w:r>
      <w:proofErr w:type="spellStart"/>
      <w:r w:rsidR="008C4C42">
        <w:rPr>
          <w:rFonts w:ascii="Arial" w:hAnsi="Arial" w:cs="Arial"/>
          <w:b/>
          <w:bCs/>
          <w:color w:val="2658A5"/>
          <w:sz w:val="32"/>
          <w:szCs w:val="32"/>
        </w:rPr>
        <w:t>Temu</w:t>
      </w:r>
      <w:proofErr w:type="spellEnd"/>
      <w:r w:rsidR="008C4C42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B9150B">
        <w:rPr>
          <w:rFonts w:ascii="Arial" w:hAnsi="Arial" w:cs="Arial"/>
          <w:b/>
          <w:bCs/>
          <w:color w:val="2658A5"/>
          <w:sz w:val="32"/>
          <w:szCs w:val="32"/>
        </w:rPr>
        <w:t xml:space="preserve">uložila </w:t>
      </w:r>
      <w:r w:rsidR="008C4C42">
        <w:rPr>
          <w:rFonts w:ascii="Arial" w:hAnsi="Arial" w:cs="Arial"/>
          <w:b/>
          <w:bCs/>
          <w:color w:val="2658A5"/>
          <w:sz w:val="32"/>
          <w:szCs w:val="32"/>
        </w:rPr>
        <w:t>milionovou pokutu</w:t>
      </w:r>
      <w:r w:rsidR="00F6701C">
        <w:rPr>
          <w:rFonts w:ascii="Arial" w:hAnsi="Arial" w:cs="Arial"/>
          <w:b/>
          <w:bCs/>
          <w:color w:val="2658A5"/>
          <w:sz w:val="32"/>
          <w:szCs w:val="32"/>
        </w:rPr>
        <w:t xml:space="preserve"> a vede s ním správní řízení</w:t>
      </w:r>
    </w:p>
    <w:p w14:paraId="43EAAF86" w14:textId="6C56701E" w:rsidR="00572246" w:rsidRPr="00041477" w:rsidRDefault="00F53C17" w:rsidP="00AE62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930">
        <w:rPr>
          <w:sz w:val="20"/>
          <w:szCs w:val="20"/>
        </w:rPr>
        <w:t xml:space="preserve">(Praha, </w:t>
      </w:r>
      <w:r w:rsidR="00BD4B7D">
        <w:rPr>
          <w:sz w:val="20"/>
          <w:szCs w:val="20"/>
        </w:rPr>
        <w:t>29</w:t>
      </w:r>
      <w:r w:rsidRPr="00771930">
        <w:rPr>
          <w:sz w:val="20"/>
          <w:szCs w:val="20"/>
        </w:rPr>
        <w:t xml:space="preserve">. </w:t>
      </w:r>
      <w:r w:rsidR="00FB6BB5">
        <w:rPr>
          <w:sz w:val="20"/>
          <w:szCs w:val="20"/>
        </w:rPr>
        <w:t>květen</w:t>
      </w:r>
      <w:r w:rsidR="00D8316C">
        <w:rPr>
          <w:sz w:val="20"/>
          <w:szCs w:val="20"/>
        </w:rPr>
        <w:t xml:space="preserve"> </w:t>
      </w:r>
      <w:r w:rsidRPr="00771930">
        <w:rPr>
          <w:sz w:val="20"/>
          <w:szCs w:val="20"/>
        </w:rPr>
        <w:t>202</w:t>
      </w:r>
      <w:r w:rsidR="006619FD">
        <w:rPr>
          <w:sz w:val="20"/>
          <w:szCs w:val="20"/>
        </w:rPr>
        <w:t>6</w:t>
      </w:r>
      <w:r w:rsidRPr="00771930">
        <w:rPr>
          <w:sz w:val="20"/>
          <w:szCs w:val="20"/>
        </w:rPr>
        <w:t>)</w:t>
      </w:r>
      <w:r w:rsidR="00AD5F28">
        <w:rPr>
          <w:b/>
          <w:iCs/>
          <w:sz w:val="20"/>
          <w:szCs w:val="20"/>
        </w:rPr>
        <w:t xml:space="preserve"> </w:t>
      </w:r>
      <w:r w:rsidR="00572246" w:rsidRPr="00041477">
        <w:rPr>
          <w:rFonts w:ascii="Arial" w:hAnsi="Arial" w:cs="Arial"/>
          <w:b/>
          <w:bCs/>
          <w:sz w:val="20"/>
          <w:szCs w:val="20"/>
        </w:rPr>
        <w:t xml:space="preserve">Evropská komise v rámci aktu o digitálních službách uložila ve čtvrtek pokutu 200 000 000 euro </w:t>
      </w:r>
      <w:r w:rsidR="008D56E9">
        <w:rPr>
          <w:rFonts w:ascii="Arial" w:hAnsi="Arial" w:cs="Arial"/>
          <w:b/>
          <w:bCs/>
          <w:sz w:val="20"/>
          <w:szCs w:val="20"/>
        </w:rPr>
        <w:t xml:space="preserve">provozovateli on-line tržiště </w:t>
      </w:r>
      <w:proofErr w:type="spellStart"/>
      <w:r w:rsidR="00572246" w:rsidRPr="00041477">
        <w:rPr>
          <w:rFonts w:ascii="Arial" w:hAnsi="Arial" w:cs="Arial"/>
          <w:b/>
          <w:bCs/>
          <w:sz w:val="20"/>
          <w:szCs w:val="20"/>
        </w:rPr>
        <w:t>Temu</w:t>
      </w:r>
      <w:proofErr w:type="spellEnd"/>
      <w:r w:rsidR="00572246" w:rsidRPr="00041477">
        <w:rPr>
          <w:rFonts w:ascii="Arial" w:hAnsi="Arial" w:cs="Arial"/>
          <w:b/>
          <w:bCs/>
          <w:sz w:val="20"/>
          <w:szCs w:val="20"/>
        </w:rPr>
        <w:t xml:space="preserve">. Jak uvádí ve své </w:t>
      </w:r>
      <w:r w:rsidR="00CE1345">
        <w:rPr>
          <w:rFonts w:ascii="Arial" w:hAnsi="Arial" w:cs="Arial"/>
          <w:b/>
          <w:bCs/>
          <w:sz w:val="20"/>
          <w:szCs w:val="20"/>
        </w:rPr>
        <w:t xml:space="preserve">včerejší </w:t>
      </w:r>
      <w:hyperlink r:id="rId9" w:history="1">
        <w:r w:rsidR="00572246" w:rsidRPr="008556EC">
          <w:rPr>
            <w:rStyle w:val="Hypertextovodkaz"/>
            <w:rFonts w:ascii="Arial" w:hAnsi="Arial" w:cs="Arial"/>
            <w:b/>
            <w:bCs/>
            <w:sz w:val="20"/>
            <w:szCs w:val="20"/>
          </w:rPr>
          <w:t>zprávě</w:t>
        </w:r>
      </w:hyperlink>
      <w:r w:rsidR="00572246" w:rsidRPr="00041477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C602C2">
        <w:rPr>
          <w:rFonts w:ascii="Arial" w:hAnsi="Arial" w:cs="Arial"/>
          <w:b/>
          <w:bCs/>
          <w:sz w:val="20"/>
          <w:szCs w:val="20"/>
        </w:rPr>
        <w:t>Temu</w:t>
      </w:r>
      <w:proofErr w:type="spellEnd"/>
      <w:r w:rsidR="00572246" w:rsidRPr="00041477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A4" w:rsidRPr="00041477">
        <w:rPr>
          <w:rFonts w:ascii="Arial" w:hAnsi="Arial" w:cs="Arial"/>
          <w:b/>
          <w:bCs/>
          <w:sz w:val="20"/>
          <w:szCs w:val="20"/>
        </w:rPr>
        <w:t xml:space="preserve">mj. </w:t>
      </w:r>
      <w:r w:rsidR="00572246" w:rsidRPr="00041477">
        <w:rPr>
          <w:rFonts w:ascii="Arial" w:hAnsi="Arial" w:cs="Arial"/>
          <w:b/>
          <w:bCs/>
          <w:sz w:val="20"/>
          <w:szCs w:val="20"/>
        </w:rPr>
        <w:t>pečlivě neidentifikoval</w:t>
      </w:r>
      <w:r w:rsidR="00C602C2">
        <w:rPr>
          <w:rFonts w:ascii="Arial" w:hAnsi="Arial" w:cs="Arial"/>
          <w:b/>
          <w:bCs/>
          <w:sz w:val="20"/>
          <w:szCs w:val="20"/>
        </w:rPr>
        <w:t>o</w:t>
      </w:r>
      <w:r w:rsidR="00572246" w:rsidRPr="00041477">
        <w:rPr>
          <w:rFonts w:ascii="Arial" w:hAnsi="Arial" w:cs="Arial"/>
          <w:b/>
          <w:bCs/>
          <w:sz w:val="20"/>
          <w:szCs w:val="20"/>
        </w:rPr>
        <w:t>, neanalyzoval</w:t>
      </w:r>
      <w:r w:rsidR="00C602C2">
        <w:rPr>
          <w:rFonts w:ascii="Arial" w:hAnsi="Arial" w:cs="Arial"/>
          <w:b/>
          <w:bCs/>
          <w:sz w:val="20"/>
          <w:szCs w:val="20"/>
        </w:rPr>
        <w:t>o</w:t>
      </w:r>
      <w:r w:rsidR="00572246" w:rsidRPr="00041477">
        <w:rPr>
          <w:rFonts w:ascii="Arial" w:hAnsi="Arial" w:cs="Arial"/>
          <w:b/>
          <w:bCs/>
          <w:sz w:val="20"/>
          <w:szCs w:val="20"/>
        </w:rPr>
        <w:t xml:space="preserve"> a neposoudil</w:t>
      </w:r>
      <w:r w:rsidR="00C602C2">
        <w:rPr>
          <w:rFonts w:ascii="Arial" w:hAnsi="Arial" w:cs="Arial"/>
          <w:b/>
          <w:bCs/>
          <w:sz w:val="20"/>
          <w:szCs w:val="20"/>
        </w:rPr>
        <w:t>o</w:t>
      </w:r>
      <w:r w:rsidR="00572246" w:rsidRPr="00041477">
        <w:rPr>
          <w:rFonts w:ascii="Arial" w:hAnsi="Arial" w:cs="Arial"/>
          <w:b/>
          <w:bCs/>
          <w:sz w:val="20"/>
          <w:szCs w:val="20"/>
        </w:rPr>
        <w:t xml:space="preserve"> systémová rizika nelegálních produktů, nabízených na je</w:t>
      </w:r>
      <w:r w:rsidR="003E676F">
        <w:rPr>
          <w:rFonts w:ascii="Arial" w:hAnsi="Arial" w:cs="Arial"/>
          <w:b/>
          <w:bCs/>
          <w:sz w:val="20"/>
          <w:szCs w:val="20"/>
        </w:rPr>
        <w:t>ho</w:t>
      </w:r>
      <w:r w:rsidR="00572246" w:rsidRPr="00041477">
        <w:rPr>
          <w:rFonts w:ascii="Arial" w:hAnsi="Arial" w:cs="Arial"/>
          <w:b/>
          <w:bCs/>
          <w:sz w:val="20"/>
          <w:szCs w:val="20"/>
        </w:rPr>
        <w:t xml:space="preserve"> platformě</w:t>
      </w:r>
      <w:r w:rsidR="00AE62A4" w:rsidRPr="00041477">
        <w:rPr>
          <w:rFonts w:ascii="Arial" w:hAnsi="Arial" w:cs="Arial"/>
          <w:b/>
          <w:bCs/>
          <w:sz w:val="20"/>
          <w:szCs w:val="20"/>
        </w:rPr>
        <w:t>,</w:t>
      </w:r>
      <w:r w:rsidR="00572246" w:rsidRPr="00041477">
        <w:rPr>
          <w:rFonts w:ascii="Arial" w:hAnsi="Arial" w:cs="Arial"/>
          <w:b/>
          <w:bCs/>
          <w:sz w:val="20"/>
          <w:szCs w:val="20"/>
        </w:rPr>
        <w:t xml:space="preserve"> a z toho vyplývající újmu pro spotřebitele v EU.</w:t>
      </w:r>
    </w:p>
    <w:p w14:paraId="1406158D" w14:textId="52CC1AF6" w:rsidR="00B27744" w:rsidRPr="00041477" w:rsidRDefault="009321C8" w:rsidP="00B821A2">
      <w:pPr>
        <w:jc w:val="both"/>
        <w:rPr>
          <w:rFonts w:ascii="Arial" w:hAnsi="Arial" w:cs="Arial"/>
          <w:sz w:val="20"/>
          <w:szCs w:val="20"/>
        </w:rPr>
      </w:pPr>
      <w:r w:rsidRPr="009321C8">
        <w:rPr>
          <w:rFonts w:ascii="Arial" w:hAnsi="Arial" w:cs="Arial"/>
          <w:sz w:val="20"/>
          <w:szCs w:val="20"/>
        </w:rPr>
        <w:t>Evropská komise (dále též „</w:t>
      </w:r>
      <w:r>
        <w:rPr>
          <w:rFonts w:ascii="Arial" w:hAnsi="Arial" w:cs="Arial"/>
          <w:sz w:val="20"/>
          <w:szCs w:val="20"/>
        </w:rPr>
        <w:t>Komise</w:t>
      </w:r>
      <w:r w:rsidRPr="009321C8">
        <w:rPr>
          <w:rFonts w:ascii="Arial" w:hAnsi="Arial" w:cs="Arial"/>
          <w:sz w:val="20"/>
          <w:szCs w:val="20"/>
        </w:rPr>
        <w:t xml:space="preserve">“) </w:t>
      </w:r>
      <w:r w:rsidR="00B27744" w:rsidRPr="00041477">
        <w:rPr>
          <w:rFonts w:ascii="Arial" w:hAnsi="Arial" w:cs="Arial"/>
          <w:sz w:val="20"/>
          <w:szCs w:val="20"/>
        </w:rPr>
        <w:t xml:space="preserve"> provedla </w:t>
      </w:r>
      <w:r w:rsidR="00D1186C">
        <w:rPr>
          <w:rFonts w:ascii="Arial" w:hAnsi="Arial" w:cs="Arial"/>
          <w:sz w:val="20"/>
          <w:szCs w:val="20"/>
        </w:rPr>
        <w:t xml:space="preserve">kontrolu </w:t>
      </w:r>
      <w:r w:rsidR="00B27744" w:rsidRPr="00041477">
        <w:rPr>
          <w:rFonts w:ascii="Arial" w:hAnsi="Arial" w:cs="Arial"/>
          <w:sz w:val="20"/>
          <w:szCs w:val="20"/>
        </w:rPr>
        <w:t xml:space="preserve">posouzení rizik </w:t>
      </w:r>
      <w:r w:rsidR="00D1186C">
        <w:rPr>
          <w:rFonts w:ascii="Arial" w:hAnsi="Arial" w:cs="Arial"/>
          <w:sz w:val="20"/>
          <w:szCs w:val="20"/>
        </w:rPr>
        <w:t xml:space="preserve">ze strany </w:t>
      </w:r>
      <w:proofErr w:type="spellStart"/>
      <w:r w:rsidR="00B27744" w:rsidRPr="00041477">
        <w:rPr>
          <w:rFonts w:ascii="Arial" w:hAnsi="Arial" w:cs="Arial"/>
          <w:sz w:val="20"/>
          <w:szCs w:val="20"/>
        </w:rPr>
        <w:t>Temu</w:t>
      </w:r>
      <w:proofErr w:type="spellEnd"/>
      <w:r w:rsidR="00B27744" w:rsidRPr="00041477">
        <w:rPr>
          <w:rFonts w:ascii="Arial" w:hAnsi="Arial" w:cs="Arial"/>
          <w:sz w:val="20"/>
          <w:szCs w:val="20"/>
        </w:rPr>
        <w:t xml:space="preserve"> v roce 2024 podle standardů, stanovených v </w:t>
      </w:r>
      <w:r w:rsidR="00B27744" w:rsidRPr="00041477">
        <w:rPr>
          <w:rFonts w:ascii="Arial" w:hAnsi="Arial" w:cs="Arial"/>
          <w:b/>
          <w:bCs/>
          <w:sz w:val="20"/>
          <w:szCs w:val="20"/>
        </w:rPr>
        <w:t>aktu o digitálních službách</w:t>
      </w:r>
      <w:r w:rsidR="006A3892">
        <w:rPr>
          <w:rFonts w:ascii="Arial" w:hAnsi="Arial" w:cs="Arial"/>
          <w:b/>
          <w:bCs/>
          <w:sz w:val="20"/>
          <w:szCs w:val="20"/>
        </w:rPr>
        <w:t xml:space="preserve">. </w:t>
      </w:r>
      <w:r w:rsidR="00B27744" w:rsidRPr="00041477">
        <w:rPr>
          <w:rFonts w:ascii="Arial" w:hAnsi="Arial" w:cs="Arial"/>
          <w:sz w:val="20"/>
          <w:szCs w:val="20"/>
        </w:rPr>
        <w:t xml:space="preserve"> </w:t>
      </w:r>
      <w:r w:rsidR="006A3892">
        <w:rPr>
          <w:rFonts w:ascii="Arial" w:hAnsi="Arial" w:cs="Arial"/>
          <w:sz w:val="20"/>
          <w:szCs w:val="20"/>
        </w:rPr>
        <w:t>Z</w:t>
      </w:r>
      <w:r w:rsidR="00B27744" w:rsidRPr="00041477">
        <w:rPr>
          <w:rFonts w:ascii="Arial" w:hAnsi="Arial" w:cs="Arial"/>
          <w:sz w:val="20"/>
          <w:szCs w:val="20"/>
        </w:rPr>
        <w:t xml:space="preserve"> důkazů, které má </w:t>
      </w:r>
      <w:r>
        <w:rPr>
          <w:rFonts w:ascii="Arial" w:hAnsi="Arial" w:cs="Arial"/>
          <w:sz w:val="20"/>
          <w:szCs w:val="20"/>
        </w:rPr>
        <w:t xml:space="preserve">Komise </w:t>
      </w:r>
      <w:r w:rsidR="00B27744" w:rsidRPr="00041477">
        <w:rPr>
          <w:rFonts w:ascii="Arial" w:hAnsi="Arial" w:cs="Arial"/>
          <w:sz w:val="20"/>
          <w:szCs w:val="20"/>
        </w:rPr>
        <w:t xml:space="preserve">k dispozici vyplývá, že </w:t>
      </w:r>
      <w:proofErr w:type="spellStart"/>
      <w:r w:rsidR="00A04556">
        <w:rPr>
          <w:rFonts w:ascii="Arial" w:hAnsi="Arial" w:cs="Arial"/>
          <w:sz w:val="20"/>
          <w:szCs w:val="20"/>
        </w:rPr>
        <w:t>Temu</w:t>
      </w:r>
      <w:proofErr w:type="spellEnd"/>
      <w:r w:rsidR="00B27744" w:rsidRPr="00041477">
        <w:rPr>
          <w:rFonts w:ascii="Arial" w:hAnsi="Arial" w:cs="Arial"/>
          <w:sz w:val="20"/>
          <w:szCs w:val="20"/>
        </w:rPr>
        <w:t xml:space="preserve"> závažně podcenila, jak často se evropští spotřebitelé pravděpodobně setkávají s nelegálním zbožím. </w:t>
      </w:r>
      <w:proofErr w:type="spellStart"/>
      <w:r w:rsidR="00A04556">
        <w:rPr>
          <w:rFonts w:ascii="Arial" w:hAnsi="Arial" w:cs="Arial"/>
          <w:sz w:val="20"/>
          <w:szCs w:val="20"/>
        </w:rPr>
        <w:t>T</w:t>
      </w:r>
      <w:r w:rsidR="00B27744" w:rsidRPr="00041477">
        <w:rPr>
          <w:rFonts w:ascii="Arial" w:hAnsi="Arial" w:cs="Arial"/>
          <w:sz w:val="20"/>
          <w:szCs w:val="20"/>
        </w:rPr>
        <w:t>emu</w:t>
      </w:r>
      <w:proofErr w:type="spellEnd"/>
      <w:r w:rsidR="00B27744" w:rsidRPr="00041477">
        <w:rPr>
          <w:rFonts w:ascii="Arial" w:hAnsi="Arial" w:cs="Arial"/>
          <w:sz w:val="20"/>
          <w:szCs w:val="20"/>
        </w:rPr>
        <w:t xml:space="preserve"> má do 28. srpna předložit Komisi akční plán, který musí stanovit opatření k nápravě porušení povinností v oblasti posuzování rizik. Šetření se opíralo o údaje </w:t>
      </w:r>
      <w:r w:rsidR="00B27744" w:rsidRPr="00041477">
        <w:rPr>
          <w:rFonts w:ascii="Arial" w:hAnsi="Arial" w:cs="Arial"/>
          <w:b/>
          <w:bCs/>
          <w:sz w:val="20"/>
          <w:szCs w:val="20"/>
        </w:rPr>
        <w:t>celních orgánů a orgánů dozoru nad trhem EU</w:t>
      </w:r>
      <w:r w:rsidR="00B27744" w:rsidRPr="00041477">
        <w:rPr>
          <w:rFonts w:ascii="Arial" w:hAnsi="Arial" w:cs="Arial"/>
          <w:sz w:val="20"/>
          <w:szCs w:val="20"/>
        </w:rPr>
        <w:t xml:space="preserve">, které odhalily vysokou míru nesouladu mezi výrobky prodávanými na </w:t>
      </w:r>
      <w:proofErr w:type="spellStart"/>
      <w:r w:rsidR="00B27744" w:rsidRPr="00041477">
        <w:rPr>
          <w:rFonts w:ascii="Arial" w:hAnsi="Arial" w:cs="Arial"/>
          <w:sz w:val="20"/>
          <w:szCs w:val="20"/>
        </w:rPr>
        <w:t>Temu</w:t>
      </w:r>
      <w:proofErr w:type="spellEnd"/>
      <w:r w:rsidR="00B27744" w:rsidRPr="00041477">
        <w:rPr>
          <w:rFonts w:ascii="Arial" w:hAnsi="Arial" w:cs="Arial"/>
          <w:sz w:val="20"/>
          <w:szCs w:val="20"/>
        </w:rPr>
        <w:t xml:space="preserve"> v testovaných kategoriích.</w:t>
      </w:r>
    </w:p>
    <w:p w14:paraId="48758F19" w14:textId="0863E712" w:rsidR="00B27744" w:rsidRDefault="00B27744" w:rsidP="00B821A2">
      <w:pPr>
        <w:jc w:val="both"/>
        <w:rPr>
          <w:rFonts w:ascii="Arial" w:hAnsi="Arial" w:cs="Arial"/>
          <w:sz w:val="20"/>
          <w:szCs w:val="20"/>
        </w:rPr>
      </w:pPr>
      <w:r w:rsidRPr="00041477">
        <w:rPr>
          <w:rFonts w:ascii="Arial" w:hAnsi="Arial" w:cs="Arial"/>
          <w:sz w:val="20"/>
          <w:szCs w:val="20"/>
        </w:rPr>
        <w:t>Zákon o digitální ekonomice, který by předmětné nařízení adaptoval</w:t>
      </w:r>
      <w:r w:rsidR="00B30673" w:rsidRPr="00041477">
        <w:rPr>
          <w:rFonts w:ascii="Arial" w:hAnsi="Arial" w:cs="Arial"/>
          <w:sz w:val="20"/>
          <w:szCs w:val="20"/>
        </w:rPr>
        <w:t xml:space="preserve"> do našeho právního prostředí</w:t>
      </w:r>
      <w:r w:rsidRPr="00041477">
        <w:rPr>
          <w:rFonts w:ascii="Arial" w:hAnsi="Arial" w:cs="Arial"/>
          <w:sz w:val="20"/>
          <w:szCs w:val="20"/>
        </w:rPr>
        <w:t>, zatím nebyl přijat</w:t>
      </w:r>
      <w:r w:rsidR="0041125B">
        <w:rPr>
          <w:rFonts w:ascii="Arial" w:hAnsi="Arial" w:cs="Arial"/>
          <w:sz w:val="20"/>
          <w:szCs w:val="20"/>
        </w:rPr>
        <w:t>.</w:t>
      </w:r>
    </w:p>
    <w:p w14:paraId="108847CE" w14:textId="75506175" w:rsidR="007665B9" w:rsidRDefault="0041125B" w:rsidP="00457B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uvedeném kontextu je potřeba doplnit, že ČOI poskytuje </w:t>
      </w:r>
      <w:r w:rsidR="009321C8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omisi informace týkající se kontroly výrobků, která je následně využívá právě při šetřeních, </w:t>
      </w:r>
      <w:r w:rsidR="0077621D">
        <w:rPr>
          <w:rFonts w:ascii="Arial" w:hAnsi="Arial" w:cs="Arial"/>
          <w:sz w:val="20"/>
          <w:szCs w:val="20"/>
        </w:rPr>
        <w:t>jež</w:t>
      </w:r>
      <w:r>
        <w:rPr>
          <w:rFonts w:ascii="Arial" w:hAnsi="Arial" w:cs="Arial"/>
          <w:sz w:val="20"/>
          <w:szCs w:val="20"/>
        </w:rPr>
        <w:t xml:space="preserve"> ve vztahu k velmi velkým platformám vede. ČOI se tak podílí na celoevropském řešení uvedené problematiky. </w:t>
      </w:r>
    </w:p>
    <w:p w14:paraId="0823BD17" w14:textId="4F3A364A" w:rsidR="00457BED" w:rsidRPr="00041477" w:rsidRDefault="007B4BE1" w:rsidP="00457BED">
      <w:pPr>
        <w:jc w:val="both"/>
        <w:rPr>
          <w:rFonts w:ascii="Arial" w:hAnsi="Arial" w:cs="Arial"/>
          <w:sz w:val="20"/>
          <w:szCs w:val="20"/>
        </w:rPr>
      </w:pPr>
      <w:r w:rsidRPr="00041477">
        <w:rPr>
          <w:rFonts w:ascii="Arial" w:hAnsi="Arial" w:cs="Arial"/>
          <w:sz w:val="20"/>
          <w:szCs w:val="20"/>
        </w:rPr>
        <w:t xml:space="preserve">Co se týče </w:t>
      </w:r>
      <w:r w:rsidR="009321C8">
        <w:rPr>
          <w:rFonts w:ascii="Arial" w:hAnsi="Arial" w:cs="Arial"/>
          <w:sz w:val="20"/>
          <w:szCs w:val="20"/>
        </w:rPr>
        <w:t>vlastní dozorové</w:t>
      </w:r>
      <w:r w:rsidR="009321C8" w:rsidRPr="00041477">
        <w:rPr>
          <w:rFonts w:ascii="Arial" w:hAnsi="Arial" w:cs="Arial"/>
          <w:sz w:val="20"/>
          <w:szCs w:val="20"/>
        </w:rPr>
        <w:t xml:space="preserve"> </w:t>
      </w:r>
      <w:r w:rsidRPr="00041477">
        <w:rPr>
          <w:rFonts w:ascii="Arial" w:hAnsi="Arial" w:cs="Arial"/>
          <w:sz w:val="20"/>
          <w:szCs w:val="20"/>
        </w:rPr>
        <w:t>činnosti ČOI v této oblasti, v</w:t>
      </w:r>
      <w:r w:rsidR="00B27744" w:rsidRPr="00041477">
        <w:rPr>
          <w:rFonts w:ascii="Arial" w:hAnsi="Arial" w:cs="Arial"/>
          <w:b/>
          <w:bCs/>
          <w:sz w:val="20"/>
          <w:szCs w:val="20"/>
        </w:rPr>
        <w:t> roce 2024 se ČOI zaměřila na komplexní kontrolu on</w:t>
      </w:r>
      <w:r w:rsidR="005F2620" w:rsidRPr="00041477">
        <w:rPr>
          <w:rFonts w:ascii="Arial" w:hAnsi="Arial" w:cs="Arial"/>
          <w:b/>
          <w:bCs/>
          <w:sz w:val="20"/>
          <w:szCs w:val="20"/>
        </w:rPr>
        <w:t>-</w:t>
      </w:r>
      <w:r w:rsidR="00B27744" w:rsidRPr="00041477">
        <w:rPr>
          <w:rFonts w:ascii="Arial" w:hAnsi="Arial" w:cs="Arial"/>
          <w:b/>
          <w:bCs/>
          <w:sz w:val="20"/>
          <w:szCs w:val="20"/>
        </w:rPr>
        <w:t xml:space="preserve">line tržiště </w:t>
      </w:r>
      <w:proofErr w:type="spellStart"/>
      <w:r w:rsidR="00B27744" w:rsidRPr="00041477">
        <w:rPr>
          <w:rFonts w:ascii="Arial" w:hAnsi="Arial" w:cs="Arial"/>
          <w:b/>
          <w:bCs/>
          <w:sz w:val="20"/>
          <w:szCs w:val="20"/>
        </w:rPr>
        <w:t>Temu</w:t>
      </w:r>
      <w:proofErr w:type="spellEnd"/>
      <w:r w:rsidR="00B27744" w:rsidRPr="00041477">
        <w:rPr>
          <w:rFonts w:ascii="Arial" w:hAnsi="Arial" w:cs="Arial"/>
          <w:b/>
          <w:bCs/>
          <w:sz w:val="20"/>
          <w:szCs w:val="20"/>
        </w:rPr>
        <w:t xml:space="preserve"> </w:t>
      </w:r>
      <w:r w:rsidR="00B27744" w:rsidRPr="00041477">
        <w:rPr>
          <w:rFonts w:ascii="Arial" w:hAnsi="Arial" w:cs="Arial"/>
          <w:sz w:val="20"/>
          <w:szCs w:val="20"/>
        </w:rPr>
        <w:t>v reakci na rostoucí prodejní aktivitu tohoto subjektu</w:t>
      </w:r>
      <w:r w:rsidRPr="00041477">
        <w:rPr>
          <w:rFonts w:ascii="Arial" w:hAnsi="Arial" w:cs="Arial"/>
          <w:sz w:val="20"/>
          <w:szCs w:val="20"/>
        </w:rPr>
        <w:t xml:space="preserve"> v</w:t>
      </w:r>
      <w:r w:rsidR="00B27744" w:rsidRPr="00041477">
        <w:rPr>
          <w:rFonts w:ascii="Arial" w:hAnsi="Arial" w:cs="Arial"/>
          <w:sz w:val="20"/>
          <w:szCs w:val="20"/>
        </w:rPr>
        <w:t xml:space="preserve"> ČR. Na základě provedených kontrol bylo zjištěno porušení </w:t>
      </w:r>
      <w:r w:rsidR="00BE4D95">
        <w:rPr>
          <w:rFonts w:ascii="Arial" w:hAnsi="Arial" w:cs="Arial"/>
          <w:sz w:val="20"/>
          <w:szCs w:val="20"/>
        </w:rPr>
        <w:t xml:space="preserve">několika </w:t>
      </w:r>
      <w:r w:rsidR="00B27744" w:rsidRPr="00041477">
        <w:rPr>
          <w:rFonts w:ascii="Arial" w:hAnsi="Arial" w:cs="Arial"/>
          <w:sz w:val="20"/>
          <w:szCs w:val="20"/>
        </w:rPr>
        <w:t>ustanovení zákona o ochraně spotřebitele a občanského zákoníku</w:t>
      </w:r>
      <w:r w:rsidR="00B27744" w:rsidRPr="00041477">
        <w:rPr>
          <w:rFonts w:ascii="Arial" w:hAnsi="Arial" w:cs="Arial"/>
          <w:b/>
          <w:bCs/>
          <w:sz w:val="20"/>
          <w:szCs w:val="20"/>
        </w:rPr>
        <w:t>. Č</w:t>
      </w:r>
      <w:r w:rsidR="005F2620" w:rsidRPr="00041477">
        <w:rPr>
          <w:rFonts w:ascii="Arial" w:hAnsi="Arial" w:cs="Arial"/>
          <w:b/>
          <w:bCs/>
          <w:sz w:val="20"/>
          <w:szCs w:val="20"/>
        </w:rPr>
        <w:t>OI</w:t>
      </w:r>
      <w:r w:rsidR="00B27744" w:rsidRPr="00041477">
        <w:rPr>
          <w:rFonts w:ascii="Arial" w:hAnsi="Arial" w:cs="Arial"/>
          <w:b/>
          <w:bCs/>
          <w:sz w:val="20"/>
          <w:szCs w:val="20"/>
        </w:rPr>
        <w:t xml:space="preserve"> uložila </w:t>
      </w:r>
      <w:r w:rsidR="00D118B1">
        <w:rPr>
          <w:rFonts w:ascii="Arial" w:hAnsi="Arial" w:cs="Arial"/>
          <w:b/>
          <w:bCs/>
          <w:sz w:val="20"/>
          <w:szCs w:val="20"/>
        </w:rPr>
        <w:t xml:space="preserve">provozovateli on-line </w:t>
      </w:r>
      <w:r w:rsidR="008E2D17">
        <w:rPr>
          <w:rFonts w:ascii="Arial" w:hAnsi="Arial" w:cs="Arial"/>
          <w:b/>
          <w:bCs/>
          <w:sz w:val="20"/>
          <w:szCs w:val="20"/>
        </w:rPr>
        <w:t>tržiště</w:t>
      </w:r>
      <w:r w:rsidR="00B27744" w:rsidRPr="0004147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27744" w:rsidRPr="00041477">
        <w:rPr>
          <w:rFonts w:ascii="Arial" w:hAnsi="Arial" w:cs="Arial"/>
          <w:b/>
          <w:bCs/>
          <w:sz w:val="20"/>
          <w:szCs w:val="20"/>
        </w:rPr>
        <w:t>Temu</w:t>
      </w:r>
      <w:proofErr w:type="spellEnd"/>
      <w:r w:rsidR="00B27744" w:rsidRPr="00041477">
        <w:rPr>
          <w:rFonts w:ascii="Arial" w:hAnsi="Arial" w:cs="Arial"/>
          <w:b/>
          <w:bCs/>
          <w:sz w:val="20"/>
          <w:szCs w:val="20"/>
        </w:rPr>
        <w:t xml:space="preserve"> </w:t>
      </w:r>
      <w:r w:rsidR="008E2D17">
        <w:rPr>
          <w:rFonts w:ascii="Arial" w:hAnsi="Arial" w:cs="Arial"/>
          <w:b/>
          <w:bCs/>
          <w:sz w:val="20"/>
          <w:szCs w:val="20"/>
        </w:rPr>
        <w:t>ú</w:t>
      </w:r>
      <w:r w:rsidR="00B27744" w:rsidRPr="00041477">
        <w:rPr>
          <w:rFonts w:ascii="Arial" w:hAnsi="Arial" w:cs="Arial"/>
          <w:b/>
          <w:bCs/>
          <w:sz w:val="20"/>
          <w:szCs w:val="20"/>
        </w:rPr>
        <w:t>hrnnou pokutu ve výši 1 000</w:t>
      </w:r>
      <w:r w:rsidR="000D6E5B">
        <w:rPr>
          <w:rFonts w:ascii="Arial" w:hAnsi="Arial" w:cs="Arial"/>
          <w:b/>
          <w:bCs/>
          <w:sz w:val="20"/>
          <w:szCs w:val="20"/>
        </w:rPr>
        <w:t> </w:t>
      </w:r>
      <w:r w:rsidR="00B27744" w:rsidRPr="00041477">
        <w:rPr>
          <w:rFonts w:ascii="Arial" w:hAnsi="Arial" w:cs="Arial"/>
          <w:b/>
          <w:bCs/>
          <w:sz w:val="20"/>
          <w:szCs w:val="20"/>
        </w:rPr>
        <w:t>000</w:t>
      </w:r>
      <w:r w:rsidR="000D6E5B">
        <w:rPr>
          <w:rFonts w:ascii="Arial" w:hAnsi="Arial" w:cs="Arial"/>
          <w:b/>
          <w:bCs/>
          <w:sz w:val="20"/>
          <w:szCs w:val="20"/>
        </w:rPr>
        <w:t xml:space="preserve"> korun</w:t>
      </w:r>
      <w:r w:rsidR="00B27744" w:rsidRPr="00041477">
        <w:rPr>
          <w:rFonts w:ascii="Arial" w:hAnsi="Arial" w:cs="Arial"/>
          <w:b/>
          <w:bCs/>
          <w:sz w:val="20"/>
          <w:szCs w:val="20"/>
        </w:rPr>
        <w:t xml:space="preserve">. Tato sankce nabyla právní moci v únoru letošního roku. </w:t>
      </w:r>
      <w:r w:rsidR="00457BED" w:rsidRPr="00457BED">
        <w:rPr>
          <w:rFonts w:ascii="Arial" w:hAnsi="Arial" w:cs="Arial"/>
          <w:b/>
          <w:bCs/>
          <w:sz w:val="20"/>
          <w:szCs w:val="20"/>
        </w:rPr>
        <w:t>ČOI zároveň vede s tímto subjektem další správní řízení, které ale není v současné době pravomocně ukončeno</w:t>
      </w:r>
      <w:r w:rsidR="00457BED">
        <w:rPr>
          <w:rFonts w:ascii="Arial" w:hAnsi="Arial" w:cs="Arial"/>
          <w:sz w:val="20"/>
          <w:szCs w:val="20"/>
        </w:rPr>
        <w:t xml:space="preserve">. </w:t>
      </w:r>
    </w:p>
    <w:p w14:paraId="29719CED" w14:textId="0552AFB8" w:rsidR="00B27744" w:rsidRPr="00041477" w:rsidRDefault="00B27744" w:rsidP="00B821A2">
      <w:pPr>
        <w:jc w:val="both"/>
        <w:rPr>
          <w:rFonts w:ascii="Arial" w:hAnsi="Arial" w:cs="Arial"/>
          <w:sz w:val="20"/>
          <w:szCs w:val="20"/>
        </w:rPr>
      </w:pPr>
      <w:r w:rsidRPr="00041477">
        <w:rPr>
          <w:rFonts w:ascii="Arial" w:hAnsi="Arial" w:cs="Arial"/>
          <w:sz w:val="20"/>
          <w:szCs w:val="20"/>
        </w:rPr>
        <w:t xml:space="preserve">Na tuto </w:t>
      </w:r>
      <w:r w:rsidR="00AF7A7E" w:rsidRPr="00041477">
        <w:rPr>
          <w:rFonts w:ascii="Arial" w:hAnsi="Arial" w:cs="Arial"/>
          <w:sz w:val="20"/>
          <w:szCs w:val="20"/>
        </w:rPr>
        <w:t xml:space="preserve">komplexní </w:t>
      </w:r>
      <w:r w:rsidRPr="00041477">
        <w:rPr>
          <w:rFonts w:ascii="Arial" w:hAnsi="Arial" w:cs="Arial"/>
          <w:sz w:val="20"/>
          <w:szCs w:val="20"/>
        </w:rPr>
        <w:t xml:space="preserve">kontrolu </w:t>
      </w:r>
      <w:r w:rsidR="00457BED">
        <w:rPr>
          <w:rFonts w:ascii="Arial" w:hAnsi="Arial" w:cs="Arial"/>
          <w:sz w:val="20"/>
          <w:szCs w:val="20"/>
        </w:rPr>
        <w:t xml:space="preserve">on-line tržiště </w:t>
      </w:r>
      <w:proofErr w:type="spellStart"/>
      <w:r w:rsidR="00AF7A7E" w:rsidRPr="00041477">
        <w:rPr>
          <w:rFonts w:ascii="Arial" w:hAnsi="Arial" w:cs="Arial"/>
          <w:sz w:val="20"/>
          <w:szCs w:val="20"/>
        </w:rPr>
        <w:t>Temu</w:t>
      </w:r>
      <w:proofErr w:type="spellEnd"/>
      <w:r w:rsidR="00AF7A7E" w:rsidRPr="00041477">
        <w:rPr>
          <w:rFonts w:ascii="Arial" w:hAnsi="Arial" w:cs="Arial"/>
          <w:sz w:val="20"/>
          <w:szCs w:val="20"/>
        </w:rPr>
        <w:t xml:space="preserve"> </w:t>
      </w:r>
      <w:r w:rsidRPr="00041477">
        <w:rPr>
          <w:rFonts w:ascii="Arial" w:hAnsi="Arial" w:cs="Arial"/>
          <w:sz w:val="20"/>
          <w:szCs w:val="20"/>
        </w:rPr>
        <w:t>navázala ČOI</w:t>
      </w:r>
      <w:r w:rsidR="00E0382E">
        <w:rPr>
          <w:rFonts w:ascii="Arial" w:hAnsi="Arial" w:cs="Arial"/>
          <w:sz w:val="20"/>
          <w:szCs w:val="20"/>
        </w:rPr>
        <w:t xml:space="preserve"> v roce 2025</w:t>
      </w:r>
      <w:r w:rsidRPr="00041477">
        <w:rPr>
          <w:rFonts w:ascii="Arial" w:hAnsi="Arial" w:cs="Arial"/>
          <w:sz w:val="20"/>
          <w:szCs w:val="20"/>
        </w:rPr>
        <w:t xml:space="preserve"> </w:t>
      </w:r>
      <w:r w:rsidRPr="00041477">
        <w:rPr>
          <w:rFonts w:ascii="Arial" w:hAnsi="Arial" w:cs="Arial"/>
          <w:b/>
          <w:bCs/>
          <w:sz w:val="20"/>
          <w:szCs w:val="20"/>
        </w:rPr>
        <w:t>komplexními kontrolami dalších on</w:t>
      </w:r>
      <w:r w:rsidR="009321C8">
        <w:rPr>
          <w:rFonts w:ascii="Arial" w:hAnsi="Arial" w:cs="Arial"/>
          <w:b/>
          <w:bCs/>
          <w:sz w:val="20"/>
          <w:szCs w:val="20"/>
        </w:rPr>
        <w:t>-</w:t>
      </w:r>
      <w:r w:rsidRPr="00041477">
        <w:rPr>
          <w:rFonts w:ascii="Arial" w:hAnsi="Arial" w:cs="Arial"/>
          <w:b/>
          <w:bCs/>
          <w:sz w:val="20"/>
          <w:szCs w:val="20"/>
        </w:rPr>
        <w:t>line tržišť</w:t>
      </w:r>
      <w:r w:rsidRPr="00041477">
        <w:rPr>
          <w:rFonts w:ascii="Arial" w:hAnsi="Arial" w:cs="Arial"/>
          <w:sz w:val="20"/>
          <w:szCs w:val="20"/>
        </w:rPr>
        <w:t xml:space="preserve">, u kterých lze předpokládat, že se zaměřují </w:t>
      </w:r>
      <w:r w:rsidR="000D6E5B">
        <w:rPr>
          <w:rFonts w:ascii="Arial" w:hAnsi="Arial" w:cs="Arial"/>
          <w:sz w:val="20"/>
          <w:szCs w:val="20"/>
        </w:rPr>
        <w:t xml:space="preserve">přímo </w:t>
      </w:r>
      <w:r w:rsidRPr="00041477">
        <w:rPr>
          <w:rFonts w:ascii="Arial" w:hAnsi="Arial" w:cs="Arial"/>
          <w:sz w:val="20"/>
          <w:szCs w:val="20"/>
        </w:rPr>
        <w:t xml:space="preserve">na české spotřebitele. Jednalo se o tržiště </w:t>
      </w:r>
      <w:proofErr w:type="spellStart"/>
      <w:r w:rsidRPr="00041477">
        <w:rPr>
          <w:rFonts w:ascii="Arial" w:hAnsi="Arial" w:cs="Arial"/>
          <w:b/>
          <w:bCs/>
          <w:sz w:val="20"/>
          <w:szCs w:val="20"/>
        </w:rPr>
        <w:t>Aliexpress</w:t>
      </w:r>
      <w:proofErr w:type="spellEnd"/>
      <w:r w:rsidRPr="00041477">
        <w:rPr>
          <w:rFonts w:ascii="Arial" w:hAnsi="Arial" w:cs="Arial"/>
          <w:b/>
          <w:bCs/>
          <w:sz w:val="20"/>
          <w:szCs w:val="20"/>
        </w:rPr>
        <w:t xml:space="preserve">, Amazon, </w:t>
      </w:r>
      <w:proofErr w:type="spellStart"/>
      <w:r w:rsidRPr="00041477">
        <w:rPr>
          <w:rFonts w:ascii="Arial" w:hAnsi="Arial" w:cs="Arial"/>
          <w:b/>
          <w:bCs/>
          <w:sz w:val="20"/>
          <w:szCs w:val="20"/>
        </w:rPr>
        <w:t>Joom</w:t>
      </w:r>
      <w:proofErr w:type="spellEnd"/>
      <w:r w:rsidRPr="00041477">
        <w:rPr>
          <w:rFonts w:ascii="Arial" w:hAnsi="Arial" w:cs="Arial"/>
          <w:b/>
          <w:bCs/>
          <w:sz w:val="20"/>
          <w:szCs w:val="20"/>
        </w:rPr>
        <w:t xml:space="preserve">, Kaufland, </w:t>
      </w:r>
      <w:proofErr w:type="spellStart"/>
      <w:r w:rsidRPr="00041477">
        <w:rPr>
          <w:rFonts w:ascii="Arial" w:hAnsi="Arial" w:cs="Arial"/>
          <w:b/>
          <w:bCs/>
          <w:sz w:val="20"/>
          <w:szCs w:val="20"/>
        </w:rPr>
        <w:t>Lunzo</w:t>
      </w:r>
      <w:proofErr w:type="spellEnd"/>
      <w:r w:rsidRPr="00041477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041477">
        <w:rPr>
          <w:rFonts w:ascii="Arial" w:hAnsi="Arial" w:cs="Arial"/>
          <w:b/>
          <w:bCs/>
          <w:sz w:val="20"/>
          <w:szCs w:val="20"/>
        </w:rPr>
        <w:t>Shein</w:t>
      </w:r>
      <w:proofErr w:type="spellEnd"/>
      <w:r w:rsidRPr="00041477">
        <w:rPr>
          <w:rFonts w:ascii="Arial" w:hAnsi="Arial" w:cs="Arial"/>
          <w:b/>
          <w:bCs/>
          <w:sz w:val="20"/>
          <w:szCs w:val="20"/>
        </w:rPr>
        <w:t xml:space="preserve">, Allegro a opět </w:t>
      </w:r>
      <w:proofErr w:type="spellStart"/>
      <w:r w:rsidRPr="00041477">
        <w:rPr>
          <w:rFonts w:ascii="Arial" w:hAnsi="Arial" w:cs="Arial"/>
          <w:b/>
          <w:bCs/>
          <w:sz w:val="20"/>
          <w:szCs w:val="20"/>
        </w:rPr>
        <w:t>Temu</w:t>
      </w:r>
      <w:proofErr w:type="spellEnd"/>
      <w:r w:rsidRPr="00041477">
        <w:rPr>
          <w:rFonts w:ascii="Arial" w:hAnsi="Arial" w:cs="Arial"/>
          <w:sz w:val="20"/>
          <w:szCs w:val="20"/>
        </w:rPr>
        <w:t xml:space="preserve">, a to včetně kontrol povinností spojených s  dodáváním výrobků na evropský trh. Součástí </w:t>
      </w:r>
      <w:r w:rsidR="009321C8">
        <w:rPr>
          <w:rFonts w:ascii="Arial" w:hAnsi="Arial" w:cs="Arial"/>
          <w:sz w:val="20"/>
          <w:szCs w:val="20"/>
        </w:rPr>
        <w:t xml:space="preserve">kontrol </w:t>
      </w:r>
      <w:r w:rsidRPr="00041477">
        <w:rPr>
          <w:rFonts w:ascii="Arial" w:hAnsi="Arial" w:cs="Arial"/>
          <w:sz w:val="20"/>
          <w:szCs w:val="20"/>
        </w:rPr>
        <w:t>byly i odběry vzorků výrobků. Vzhledem k</w:t>
      </w:r>
      <w:r w:rsidR="00130A78">
        <w:rPr>
          <w:rFonts w:ascii="Arial" w:hAnsi="Arial" w:cs="Arial"/>
          <w:sz w:val="20"/>
          <w:szCs w:val="20"/>
        </w:rPr>
        <w:t xml:space="preserve"> širokému </w:t>
      </w:r>
      <w:r w:rsidRPr="00041477">
        <w:rPr>
          <w:rFonts w:ascii="Arial" w:hAnsi="Arial" w:cs="Arial"/>
          <w:sz w:val="20"/>
          <w:szCs w:val="20"/>
        </w:rPr>
        <w:t xml:space="preserve">rozsahu </w:t>
      </w:r>
      <w:r w:rsidR="00130A78">
        <w:rPr>
          <w:rFonts w:ascii="Arial" w:hAnsi="Arial" w:cs="Arial"/>
          <w:sz w:val="20"/>
          <w:szCs w:val="20"/>
        </w:rPr>
        <w:t>zaměření</w:t>
      </w:r>
      <w:r w:rsidRPr="00041477">
        <w:rPr>
          <w:rFonts w:ascii="Arial" w:hAnsi="Arial" w:cs="Arial"/>
          <w:sz w:val="20"/>
          <w:szCs w:val="20"/>
        </w:rPr>
        <w:t xml:space="preserve"> a počtu dotčených subjektů je většina těchto kontrol dosud rozpracovaných. </w:t>
      </w:r>
      <w:r w:rsidR="0038451A">
        <w:rPr>
          <w:rFonts w:ascii="Arial" w:hAnsi="Arial" w:cs="Arial"/>
          <w:sz w:val="20"/>
          <w:szCs w:val="20"/>
        </w:rPr>
        <w:t xml:space="preserve">V rámci této kontrolní </w:t>
      </w:r>
      <w:r w:rsidR="00E32D4E">
        <w:rPr>
          <w:rFonts w:ascii="Arial" w:hAnsi="Arial" w:cs="Arial"/>
          <w:sz w:val="20"/>
          <w:szCs w:val="20"/>
        </w:rPr>
        <w:t>akce ČOI</w:t>
      </w:r>
      <w:r w:rsidR="00C14B3B">
        <w:rPr>
          <w:rFonts w:ascii="Arial" w:hAnsi="Arial" w:cs="Arial"/>
          <w:sz w:val="20"/>
          <w:szCs w:val="20"/>
        </w:rPr>
        <w:t xml:space="preserve"> realizovala </w:t>
      </w:r>
      <w:r w:rsidRPr="00041477">
        <w:rPr>
          <w:rFonts w:ascii="Arial" w:hAnsi="Arial" w:cs="Arial"/>
          <w:sz w:val="20"/>
          <w:szCs w:val="20"/>
        </w:rPr>
        <w:t xml:space="preserve">v loňském a letošním roce </w:t>
      </w:r>
      <w:r w:rsidR="00C14B3B">
        <w:rPr>
          <w:rFonts w:ascii="Arial" w:hAnsi="Arial" w:cs="Arial"/>
          <w:sz w:val="20"/>
          <w:szCs w:val="20"/>
        </w:rPr>
        <w:t>celkem</w:t>
      </w:r>
      <w:r w:rsidRPr="00041477">
        <w:rPr>
          <w:rFonts w:ascii="Arial" w:hAnsi="Arial" w:cs="Arial"/>
          <w:sz w:val="20"/>
          <w:szCs w:val="20"/>
        </w:rPr>
        <w:t xml:space="preserve"> </w:t>
      </w:r>
      <w:r w:rsidR="00052FC2">
        <w:rPr>
          <w:rFonts w:ascii="Arial" w:hAnsi="Arial" w:cs="Arial"/>
          <w:sz w:val="20"/>
          <w:szCs w:val="20"/>
        </w:rPr>
        <w:t>8</w:t>
      </w:r>
      <w:r w:rsidRPr="00041477">
        <w:rPr>
          <w:rFonts w:ascii="Arial" w:hAnsi="Arial" w:cs="Arial"/>
          <w:sz w:val="20"/>
          <w:szCs w:val="20"/>
        </w:rPr>
        <w:t>4 kontrol</w:t>
      </w:r>
      <w:r w:rsidR="004D1DDB">
        <w:rPr>
          <w:rFonts w:ascii="Arial" w:hAnsi="Arial" w:cs="Arial"/>
          <w:sz w:val="20"/>
          <w:szCs w:val="20"/>
        </w:rPr>
        <w:t xml:space="preserve"> </w:t>
      </w:r>
      <w:r w:rsidR="00130A78">
        <w:rPr>
          <w:rFonts w:ascii="Arial" w:hAnsi="Arial" w:cs="Arial"/>
          <w:sz w:val="20"/>
          <w:szCs w:val="20"/>
        </w:rPr>
        <w:t xml:space="preserve">on-line tržišť a </w:t>
      </w:r>
      <w:r w:rsidR="004D1DDB">
        <w:rPr>
          <w:rFonts w:ascii="Arial" w:hAnsi="Arial" w:cs="Arial"/>
          <w:sz w:val="20"/>
          <w:szCs w:val="20"/>
        </w:rPr>
        <w:t xml:space="preserve"> subjektů působících </w:t>
      </w:r>
      <w:r w:rsidR="00350766">
        <w:rPr>
          <w:rFonts w:ascii="Arial" w:hAnsi="Arial" w:cs="Arial"/>
          <w:sz w:val="20"/>
          <w:szCs w:val="20"/>
        </w:rPr>
        <w:t xml:space="preserve">na </w:t>
      </w:r>
      <w:r w:rsidRPr="00041477">
        <w:rPr>
          <w:rFonts w:ascii="Arial" w:hAnsi="Arial" w:cs="Arial"/>
          <w:sz w:val="20"/>
          <w:szCs w:val="20"/>
        </w:rPr>
        <w:t xml:space="preserve">těchto </w:t>
      </w:r>
      <w:r w:rsidR="00350766">
        <w:rPr>
          <w:rFonts w:ascii="Arial" w:hAnsi="Arial" w:cs="Arial"/>
          <w:sz w:val="20"/>
          <w:szCs w:val="20"/>
        </w:rPr>
        <w:t xml:space="preserve">on-line </w:t>
      </w:r>
      <w:r w:rsidRPr="00041477">
        <w:rPr>
          <w:rFonts w:ascii="Arial" w:hAnsi="Arial" w:cs="Arial"/>
          <w:sz w:val="20"/>
          <w:szCs w:val="20"/>
        </w:rPr>
        <w:t>tržiš</w:t>
      </w:r>
      <w:r w:rsidR="00350766">
        <w:rPr>
          <w:rFonts w:ascii="Arial" w:hAnsi="Arial" w:cs="Arial"/>
          <w:sz w:val="20"/>
          <w:szCs w:val="20"/>
        </w:rPr>
        <w:t>tích</w:t>
      </w:r>
      <w:r w:rsidRPr="00041477">
        <w:rPr>
          <w:rFonts w:ascii="Arial" w:hAnsi="Arial" w:cs="Arial"/>
          <w:sz w:val="20"/>
          <w:szCs w:val="20"/>
        </w:rPr>
        <w:t>, 12 z nich je ukončených</w:t>
      </w:r>
      <w:r w:rsidR="00315782" w:rsidRPr="00041477">
        <w:rPr>
          <w:rFonts w:ascii="Arial" w:hAnsi="Arial" w:cs="Arial"/>
          <w:sz w:val="20"/>
          <w:szCs w:val="20"/>
        </w:rPr>
        <w:t>,</w:t>
      </w:r>
      <w:r w:rsidRPr="00041477">
        <w:rPr>
          <w:rFonts w:ascii="Arial" w:hAnsi="Arial" w:cs="Arial"/>
          <w:sz w:val="20"/>
          <w:szCs w:val="20"/>
        </w:rPr>
        <w:t xml:space="preserve"> včetně 3 kontrol </w:t>
      </w:r>
      <w:proofErr w:type="spellStart"/>
      <w:r w:rsidRPr="00041477">
        <w:rPr>
          <w:rFonts w:ascii="Arial" w:hAnsi="Arial" w:cs="Arial"/>
          <w:sz w:val="20"/>
          <w:szCs w:val="20"/>
        </w:rPr>
        <w:t>Temu</w:t>
      </w:r>
      <w:proofErr w:type="spellEnd"/>
      <w:r w:rsidRPr="00041477">
        <w:rPr>
          <w:rFonts w:ascii="Arial" w:hAnsi="Arial" w:cs="Arial"/>
          <w:sz w:val="20"/>
          <w:szCs w:val="20"/>
        </w:rPr>
        <w:t>.</w:t>
      </w:r>
    </w:p>
    <w:p w14:paraId="0855DA5F" w14:textId="56C3ED9C" w:rsidR="00DA77A9" w:rsidRPr="00041477" w:rsidRDefault="00B27744" w:rsidP="00DA77A9">
      <w:pPr>
        <w:jc w:val="both"/>
        <w:rPr>
          <w:rFonts w:ascii="Arial" w:hAnsi="Arial" w:cs="Arial"/>
          <w:sz w:val="20"/>
          <w:szCs w:val="20"/>
        </w:rPr>
      </w:pPr>
      <w:r w:rsidRPr="00041477">
        <w:rPr>
          <w:rFonts w:ascii="Arial" w:hAnsi="Arial" w:cs="Arial"/>
          <w:sz w:val="20"/>
          <w:szCs w:val="20"/>
        </w:rPr>
        <w:t>V průběhu uvedených kontrol ČOI realizovala odběr výrobků k následnému laboratornímu testování.</w:t>
      </w:r>
      <w:r w:rsidR="004C40BE">
        <w:rPr>
          <w:rFonts w:ascii="Arial" w:hAnsi="Arial" w:cs="Arial"/>
          <w:sz w:val="20"/>
          <w:szCs w:val="20"/>
        </w:rPr>
        <w:t xml:space="preserve"> </w:t>
      </w:r>
      <w:r w:rsidRPr="00041477">
        <w:rPr>
          <w:rFonts w:ascii="Arial" w:hAnsi="Arial" w:cs="Arial"/>
          <w:b/>
          <w:bCs/>
          <w:sz w:val="20"/>
          <w:szCs w:val="20"/>
        </w:rPr>
        <w:t xml:space="preserve">Celkem bylo </w:t>
      </w:r>
      <w:r w:rsidR="00130A78">
        <w:rPr>
          <w:rFonts w:ascii="Arial" w:hAnsi="Arial" w:cs="Arial"/>
          <w:b/>
          <w:bCs/>
          <w:sz w:val="20"/>
          <w:szCs w:val="20"/>
        </w:rPr>
        <w:t>odebráno</w:t>
      </w:r>
      <w:r w:rsidR="00130A78" w:rsidRPr="00041477">
        <w:rPr>
          <w:rFonts w:ascii="Arial" w:hAnsi="Arial" w:cs="Arial"/>
          <w:b/>
          <w:bCs/>
          <w:sz w:val="20"/>
          <w:szCs w:val="20"/>
        </w:rPr>
        <w:t xml:space="preserve"> </w:t>
      </w:r>
      <w:r w:rsidR="00130A78">
        <w:rPr>
          <w:rFonts w:ascii="Arial" w:hAnsi="Arial" w:cs="Arial"/>
          <w:b/>
          <w:bCs/>
          <w:sz w:val="20"/>
          <w:szCs w:val="20"/>
        </w:rPr>
        <w:t>5</w:t>
      </w:r>
      <w:r w:rsidR="00465AAD">
        <w:rPr>
          <w:rFonts w:ascii="Arial" w:hAnsi="Arial" w:cs="Arial"/>
          <w:b/>
          <w:bCs/>
          <w:sz w:val="20"/>
          <w:szCs w:val="20"/>
        </w:rPr>
        <w:t>5</w:t>
      </w:r>
      <w:r w:rsidR="00130A78">
        <w:rPr>
          <w:rFonts w:ascii="Arial" w:hAnsi="Arial" w:cs="Arial"/>
          <w:b/>
          <w:bCs/>
          <w:sz w:val="20"/>
          <w:szCs w:val="20"/>
        </w:rPr>
        <w:t xml:space="preserve"> vzorků</w:t>
      </w:r>
      <w:r w:rsidRPr="00041477">
        <w:rPr>
          <w:rFonts w:ascii="Arial" w:hAnsi="Arial" w:cs="Arial"/>
          <w:b/>
          <w:bCs/>
          <w:sz w:val="20"/>
          <w:szCs w:val="20"/>
        </w:rPr>
        <w:t xml:space="preserve"> výrobků</w:t>
      </w:r>
      <w:r w:rsidR="00130A78">
        <w:rPr>
          <w:rFonts w:ascii="Arial" w:hAnsi="Arial" w:cs="Arial"/>
          <w:b/>
          <w:bCs/>
          <w:sz w:val="20"/>
          <w:szCs w:val="20"/>
        </w:rPr>
        <w:t xml:space="preserve">, což představuje </w:t>
      </w:r>
      <w:r w:rsidR="00A91F80">
        <w:rPr>
          <w:rFonts w:ascii="Arial" w:hAnsi="Arial" w:cs="Arial"/>
          <w:b/>
          <w:bCs/>
          <w:sz w:val="20"/>
          <w:szCs w:val="20"/>
        </w:rPr>
        <w:t>šestinu všech odebraných vzorků v roce 2025 (s výjimkou pohonných hmot)</w:t>
      </w:r>
      <w:r w:rsidRPr="00041477">
        <w:rPr>
          <w:rFonts w:ascii="Arial" w:hAnsi="Arial" w:cs="Arial"/>
          <w:b/>
          <w:bCs/>
          <w:sz w:val="20"/>
          <w:szCs w:val="20"/>
        </w:rPr>
        <w:t xml:space="preserve">. ČOI již veřejnost </w:t>
      </w:r>
      <w:hyperlink r:id="rId10" w:history="1">
        <w:r w:rsidRPr="00A91F80">
          <w:rPr>
            <w:rStyle w:val="Hypertextovodkaz"/>
            <w:rFonts w:ascii="Arial" w:hAnsi="Arial" w:cs="Arial"/>
            <w:b/>
            <w:bCs/>
            <w:sz w:val="20"/>
            <w:szCs w:val="20"/>
          </w:rPr>
          <w:t>informovala</w:t>
        </w:r>
      </w:hyperlink>
      <w:r w:rsidRPr="00041477">
        <w:rPr>
          <w:rFonts w:ascii="Arial" w:hAnsi="Arial" w:cs="Arial"/>
          <w:b/>
          <w:bCs/>
          <w:sz w:val="20"/>
          <w:szCs w:val="20"/>
        </w:rPr>
        <w:t xml:space="preserve"> o</w:t>
      </w:r>
      <w:r w:rsidR="00A91F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41477">
        <w:rPr>
          <w:rFonts w:ascii="Arial" w:hAnsi="Arial" w:cs="Arial"/>
          <w:b/>
          <w:bCs/>
          <w:sz w:val="20"/>
          <w:szCs w:val="20"/>
        </w:rPr>
        <w:t xml:space="preserve">výsledcích </w:t>
      </w:r>
      <w:r w:rsidR="00A91F80">
        <w:rPr>
          <w:rFonts w:ascii="Arial" w:hAnsi="Arial" w:cs="Arial"/>
          <w:b/>
          <w:bCs/>
          <w:sz w:val="20"/>
          <w:szCs w:val="20"/>
        </w:rPr>
        <w:t>laboratorního</w:t>
      </w:r>
      <w:r w:rsidR="00A91F80" w:rsidRPr="0004147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41477">
        <w:rPr>
          <w:rFonts w:ascii="Arial" w:hAnsi="Arial" w:cs="Arial"/>
          <w:b/>
          <w:bCs/>
          <w:sz w:val="20"/>
          <w:szCs w:val="20"/>
        </w:rPr>
        <w:t>testování slizových hraček, kdy z 11 vzorků j</w:t>
      </w:r>
      <w:r w:rsidR="003D60F1">
        <w:rPr>
          <w:rFonts w:ascii="Arial" w:hAnsi="Arial" w:cs="Arial"/>
          <w:b/>
          <w:bCs/>
          <w:sz w:val="20"/>
          <w:szCs w:val="20"/>
        </w:rPr>
        <w:t>ich</w:t>
      </w:r>
      <w:r w:rsidRPr="00041477">
        <w:rPr>
          <w:rFonts w:ascii="Arial" w:hAnsi="Arial" w:cs="Arial"/>
          <w:b/>
          <w:bCs/>
          <w:sz w:val="20"/>
          <w:szCs w:val="20"/>
        </w:rPr>
        <w:t xml:space="preserve"> 6 nevyhovělo především pro výrazně nadlimitní přítomnost boru </w:t>
      </w:r>
      <w:r w:rsidRPr="00041477">
        <w:rPr>
          <w:rFonts w:ascii="Arial" w:hAnsi="Arial" w:cs="Arial"/>
          <w:sz w:val="20"/>
          <w:szCs w:val="20"/>
        </w:rPr>
        <w:t xml:space="preserve">a nedostatky ve značení výrobků. Dále ČOI testovala 15 vzorků panenek na přítomnost ftalátů, kdy všechny vzorky v tomto smyslu vyhověly platným předpisům. Ze 13 vzorků osobních ochranných pomůcek byly u 5 modelů pracovních rukavic zjištěny nedostatky v nedodržení mechanických vlastností deklarovaných výrobcem. </w:t>
      </w:r>
      <w:r w:rsidR="00DA77A9">
        <w:rPr>
          <w:rFonts w:ascii="Arial" w:hAnsi="Arial" w:cs="Arial"/>
          <w:sz w:val="20"/>
          <w:szCs w:val="20"/>
        </w:rPr>
        <w:t xml:space="preserve">Dále bylo prováděno ověřování na přítomnost zakázaného karcinogenního </w:t>
      </w:r>
      <w:r w:rsidR="00DA77A9" w:rsidRPr="00437E39">
        <w:rPr>
          <w:rFonts w:ascii="Arial" w:hAnsi="Arial" w:cs="Arial"/>
          <w:sz w:val="20"/>
          <w:szCs w:val="20"/>
        </w:rPr>
        <w:t>Cr</w:t>
      </w:r>
      <w:r w:rsidR="00DA77A9" w:rsidRPr="004A5BA2">
        <w:rPr>
          <w:rFonts w:ascii="Arial" w:hAnsi="Arial" w:cs="Arial"/>
          <w:sz w:val="20"/>
          <w:szCs w:val="20"/>
          <w:vertAlign w:val="superscript"/>
        </w:rPr>
        <w:t>6+</w:t>
      </w:r>
      <w:r w:rsidR="00DA77A9">
        <w:rPr>
          <w:rFonts w:ascii="Arial" w:hAnsi="Arial" w:cs="Arial"/>
          <w:sz w:val="20"/>
          <w:szCs w:val="20"/>
        </w:rPr>
        <w:t xml:space="preserve"> u 7 vzorků. Přítomnost této chemické látky nebyla zjištěna. Ověřovány byly i 2 vzorky tlakových lahví, které nevyhověly základním požadavkům na ně kladený</w:t>
      </w:r>
      <w:r w:rsidR="008258B2">
        <w:rPr>
          <w:rFonts w:ascii="Arial" w:hAnsi="Arial" w:cs="Arial"/>
          <w:sz w:val="20"/>
          <w:szCs w:val="20"/>
        </w:rPr>
        <w:t>m</w:t>
      </w:r>
      <w:r w:rsidR="00DA77A9">
        <w:rPr>
          <w:rFonts w:ascii="Arial" w:hAnsi="Arial" w:cs="Arial"/>
          <w:sz w:val="20"/>
          <w:szCs w:val="20"/>
        </w:rPr>
        <w:t xml:space="preserve">. </w:t>
      </w:r>
      <w:r w:rsidR="00DA77A9" w:rsidRPr="00041477">
        <w:rPr>
          <w:rFonts w:ascii="Arial" w:hAnsi="Arial" w:cs="Arial"/>
          <w:sz w:val="20"/>
          <w:szCs w:val="20"/>
        </w:rPr>
        <w:t>Dále probíhají laboratorní testy 14 modelů USB nabíječek</w:t>
      </w:r>
      <w:r w:rsidR="00DA77A9">
        <w:rPr>
          <w:rFonts w:ascii="Arial" w:hAnsi="Arial" w:cs="Arial"/>
          <w:sz w:val="20"/>
          <w:szCs w:val="20"/>
        </w:rPr>
        <w:t>.</w:t>
      </w:r>
    </w:p>
    <w:p w14:paraId="75666B16" w14:textId="26AB0F41" w:rsidR="00B27744" w:rsidRDefault="00B27744" w:rsidP="00B821A2">
      <w:pPr>
        <w:jc w:val="both"/>
        <w:rPr>
          <w:rFonts w:ascii="Arial" w:hAnsi="Arial" w:cs="Arial"/>
          <w:sz w:val="20"/>
          <w:szCs w:val="20"/>
        </w:rPr>
      </w:pPr>
      <w:r w:rsidRPr="00041477">
        <w:rPr>
          <w:rFonts w:ascii="Arial" w:hAnsi="Arial" w:cs="Arial"/>
          <w:sz w:val="20"/>
          <w:szCs w:val="20"/>
        </w:rPr>
        <w:lastRenderedPageBreak/>
        <w:t>Ve spolupráci s</w:t>
      </w:r>
      <w:r w:rsidR="007F79C3" w:rsidRPr="00041477">
        <w:rPr>
          <w:rFonts w:ascii="Arial" w:hAnsi="Arial" w:cs="Arial"/>
          <w:sz w:val="20"/>
          <w:szCs w:val="20"/>
        </w:rPr>
        <w:t xml:space="preserve"> orgány </w:t>
      </w:r>
      <w:r w:rsidRPr="00041477">
        <w:rPr>
          <w:rFonts w:ascii="Arial" w:hAnsi="Arial" w:cs="Arial"/>
          <w:sz w:val="20"/>
          <w:szCs w:val="20"/>
        </w:rPr>
        <w:t>celní správ</w:t>
      </w:r>
      <w:r w:rsidR="007F79C3" w:rsidRPr="00041477">
        <w:rPr>
          <w:rFonts w:ascii="Arial" w:hAnsi="Arial" w:cs="Arial"/>
          <w:sz w:val="20"/>
          <w:szCs w:val="20"/>
        </w:rPr>
        <w:t>y</w:t>
      </w:r>
      <w:r w:rsidRPr="00041477">
        <w:rPr>
          <w:rFonts w:ascii="Arial" w:hAnsi="Arial" w:cs="Arial"/>
          <w:sz w:val="20"/>
          <w:szCs w:val="20"/>
        </w:rPr>
        <w:t xml:space="preserve"> </w:t>
      </w:r>
      <w:r w:rsidRPr="00041477">
        <w:rPr>
          <w:rFonts w:ascii="Arial" w:hAnsi="Arial" w:cs="Arial"/>
          <w:b/>
          <w:bCs/>
          <w:sz w:val="20"/>
          <w:szCs w:val="20"/>
        </w:rPr>
        <w:t>posuzovala ČOI přímo v celních skladech zboží</w:t>
      </w:r>
      <w:r w:rsidR="00465AAD">
        <w:rPr>
          <w:rFonts w:ascii="Arial" w:hAnsi="Arial" w:cs="Arial"/>
          <w:b/>
          <w:bCs/>
          <w:sz w:val="20"/>
          <w:szCs w:val="20"/>
        </w:rPr>
        <w:t>, nabízené prostřednictvím on-line tržišť a</w:t>
      </w:r>
      <w:r w:rsidRPr="00041477">
        <w:rPr>
          <w:rFonts w:ascii="Arial" w:hAnsi="Arial" w:cs="Arial"/>
          <w:b/>
          <w:bCs/>
          <w:sz w:val="20"/>
          <w:szCs w:val="20"/>
        </w:rPr>
        <w:t xml:space="preserve"> směřující z</w:t>
      </w:r>
      <w:r w:rsidR="00465AAD">
        <w:rPr>
          <w:rFonts w:ascii="Arial" w:hAnsi="Arial" w:cs="Arial"/>
          <w:b/>
          <w:bCs/>
          <w:sz w:val="20"/>
          <w:szCs w:val="20"/>
        </w:rPr>
        <w:t>e</w:t>
      </w:r>
      <w:r w:rsidRPr="00041477">
        <w:rPr>
          <w:rFonts w:ascii="Arial" w:hAnsi="Arial" w:cs="Arial"/>
          <w:b/>
          <w:bCs/>
          <w:sz w:val="20"/>
          <w:szCs w:val="20"/>
        </w:rPr>
        <w:t> třetích zemí českým spotřebitelům</w:t>
      </w:r>
      <w:r w:rsidRPr="00041477">
        <w:rPr>
          <w:rFonts w:ascii="Arial" w:hAnsi="Arial" w:cs="Arial"/>
          <w:sz w:val="20"/>
          <w:szCs w:val="20"/>
        </w:rPr>
        <w:t xml:space="preserve">. </w:t>
      </w:r>
      <w:r w:rsidR="00465AAD">
        <w:rPr>
          <w:rFonts w:ascii="Arial" w:hAnsi="Arial" w:cs="Arial"/>
          <w:sz w:val="20"/>
          <w:szCs w:val="20"/>
        </w:rPr>
        <w:t>V rámci mimořádné kontrolní akce v</w:t>
      </w:r>
      <w:r w:rsidRPr="00041477">
        <w:rPr>
          <w:rFonts w:ascii="Arial" w:hAnsi="Arial" w:cs="Arial"/>
          <w:sz w:val="20"/>
          <w:szCs w:val="20"/>
        </w:rPr>
        <w:t>loni</w:t>
      </w:r>
      <w:r w:rsidR="00465AAD">
        <w:rPr>
          <w:rFonts w:ascii="Arial" w:hAnsi="Arial" w:cs="Arial"/>
          <w:sz w:val="20"/>
          <w:szCs w:val="20"/>
        </w:rPr>
        <w:t xml:space="preserve"> nad rámec standardní kontrolní činnosti</w:t>
      </w:r>
      <w:r w:rsidRPr="00041477">
        <w:rPr>
          <w:rFonts w:ascii="Arial" w:hAnsi="Arial" w:cs="Arial"/>
          <w:sz w:val="20"/>
          <w:szCs w:val="20"/>
        </w:rPr>
        <w:t xml:space="preserve"> </w:t>
      </w:r>
      <w:r w:rsidR="00465AAD" w:rsidRPr="00041477">
        <w:rPr>
          <w:rFonts w:ascii="Arial" w:hAnsi="Arial" w:cs="Arial"/>
          <w:sz w:val="20"/>
          <w:szCs w:val="20"/>
        </w:rPr>
        <w:t>vy</w:t>
      </w:r>
      <w:r w:rsidR="00465AAD">
        <w:rPr>
          <w:rFonts w:ascii="Arial" w:hAnsi="Arial" w:cs="Arial"/>
          <w:sz w:val="20"/>
          <w:szCs w:val="20"/>
        </w:rPr>
        <w:t>dala</w:t>
      </w:r>
      <w:r w:rsidR="00465AAD" w:rsidRPr="00041477">
        <w:rPr>
          <w:rFonts w:ascii="Arial" w:hAnsi="Arial" w:cs="Arial"/>
          <w:sz w:val="20"/>
          <w:szCs w:val="20"/>
        </w:rPr>
        <w:t xml:space="preserve"> </w:t>
      </w:r>
      <w:r w:rsidR="00465AAD">
        <w:rPr>
          <w:rFonts w:ascii="Arial" w:hAnsi="Arial" w:cs="Arial"/>
          <w:sz w:val="20"/>
          <w:szCs w:val="20"/>
        </w:rPr>
        <w:t>100</w:t>
      </w:r>
      <w:r w:rsidRPr="00041477">
        <w:rPr>
          <w:rFonts w:ascii="Arial" w:hAnsi="Arial" w:cs="Arial"/>
          <w:sz w:val="20"/>
          <w:szCs w:val="20"/>
        </w:rPr>
        <w:t xml:space="preserve"> závazných stanovisek, z toho bylo 73 negativních</w:t>
      </w:r>
      <w:r w:rsidR="00C77BD8">
        <w:rPr>
          <w:rFonts w:ascii="Arial" w:hAnsi="Arial" w:cs="Arial"/>
          <w:sz w:val="20"/>
          <w:szCs w:val="20"/>
        </w:rPr>
        <w:t>.</w:t>
      </w:r>
      <w:r w:rsidRPr="00041477">
        <w:rPr>
          <w:rFonts w:ascii="Arial" w:hAnsi="Arial" w:cs="Arial"/>
          <w:sz w:val="20"/>
          <w:szCs w:val="20"/>
        </w:rPr>
        <w:t xml:space="preserve"> </w:t>
      </w:r>
      <w:r w:rsidR="00C77BD8">
        <w:rPr>
          <w:rFonts w:ascii="Arial" w:hAnsi="Arial" w:cs="Arial"/>
          <w:sz w:val="20"/>
          <w:szCs w:val="20"/>
        </w:rPr>
        <w:t>L</w:t>
      </w:r>
      <w:r w:rsidRPr="00041477">
        <w:rPr>
          <w:rFonts w:ascii="Arial" w:hAnsi="Arial" w:cs="Arial"/>
          <w:sz w:val="20"/>
          <w:szCs w:val="20"/>
        </w:rPr>
        <w:t>etos</w:t>
      </w:r>
      <w:r w:rsidR="00C77BD8">
        <w:rPr>
          <w:rFonts w:ascii="Arial" w:hAnsi="Arial" w:cs="Arial"/>
          <w:sz w:val="20"/>
          <w:szCs w:val="20"/>
        </w:rPr>
        <w:t xml:space="preserve"> se ČOI podílí na realizaci mimořádné kontrolní akce orgánů celní správy, kdy</w:t>
      </w:r>
      <w:r w:rsidRPr="00041477">
        <w:rPr>
          <w:rFonts w:ascii="Arial" w:hAnsi="Arial" w:cs="Arial"/>
          <w:sz w:val="20"/>
          <w:szCs w:val="20"/>
        </w:rPr>
        <w:t xml:space="preserve"> do poloviny dubna </w:t>
      </w:r>
      <w:r w:rsidR="002065E0">
        <w:rPr>
          <w:rFonts w:ascii="Arial" w:hAnsi="Arial" w:cs="Arial"/>
          <w:sz w:val="20"/>
          <w:szCs w:val="20"/>
        </w:rPr>
        <w:t xml:space="preserve">vydala </w:t>
      </w:r>
      <w:r w:rsidRPr="00041477">
        <w:rPr>
          <w:rFonts w:ascii="Arial" w:hAnsi="Arial" w:cs="Arial"/>
          <w:sz w:val="20"/>
          <w:szCs w:val="20"/>
        </w:rPr>
        <w:t>115 závazných stanovisek a 58 jich bylo negativních.</w:t>
      </w:r>
    </w:p>
    <w:p w14:paraId="76781F89" w14:textId="46A33DB1" w:rsidR="00B27744" w:rsidRPr="0085365F" w:rsidRDefault="00B27744" w:rsidP="00B821A2">
      <w:pPr>
        <w:jc w:val="both"/>
        <w:rPr>
          <w:rFonts w:cstheme="minorHAnsi"/>
        </w:rPr>
      </w:pPr>
      <w:r w:rsidRPr="00605ECE">
        <w:rPr>
          <w:rFonts w:ascii="Arial" w:hAnsi="Arial" w:cs="Arial"/>
          <w:b/>
          <w:bCs/>
          <w:sz w:val="20"/>
          <w:szCs w:val="20"/>
        </w:rPr>
        <w:t xml:space="preserve">ČOI aktuálně zahájila další kontrolní akci, zaměřenou na kontrolu </w:t>
      </w:r>
      <w:r w:rsidR="00C77BD8">
        <w:rPr>
          <w:rFonts w:ascii="Arial" w:hAnsi="Arial" w:cs="Arial"/>
          <w:b/>
          <w:bCs/>
          <w:sz w:val="20"/>
          <w:szCs w:val="20"/>
        </w:rPr>
        <w:t xml:space="preserve">poskytování informací o výrobcích nabízených prostřednictvím </w:t>
      </w:r>
      <w:r w:rsidRPr="00605ECE">
        <w:rPr>
          <w:rFonts w:ascii="Arial" w:hAnsi="Arial" w:cs="Arial"/>
          <w:b/>
          <w:bCs/>
          <w:sz w:val="20"/>
          <w:szCs w:val="20"/>
        </w:rPr>
        <w:t>on</w:t>
      </w:r>
      <w:r w:rsidR="00C77BD8">
        <w:rPr>
          <w:rFonts w:ascii="Arial" w:hAnsi="Arial" w:cs="Arial"/>
          <w:b/>
          <w:bCs/>
          <w:sz w:val="20"/>
          <w:szCs w:val="20"/>
        </w:rPr>
        <w:t>-</w:t>
      </w:r>
      <w:r w:rsidRPr="00605ECE">
        <w:rPr>
          <w:rFonts w:ascii="Arial" w:hAnsi="Arial" w:cs="Arial"/>
          <w:b/>
          <w:bCs/>
          <w:sz w:val="20"/>
          <w:szCs w:val="20"/>
        </w:rPr>
        <w:t>line tržiš</w:t>
      </w:r>
      <w:r w:rsidR="00C77BD8">
        <w:rPr>
          <w:rFonts w:ascii="Arial" w:hAnsi="Arial" w:cs="Arial"/>
          <w:b/>
          <w:bCs/>
          <w:sz w:val="20"/>
          <w:szCs w:val="20"/>
        </w:rPr>
        <w:t>ť</w:t>
      </w:r>
      <w:r w:rsidRPr="00041477">
        <w:rPr>
          <w:rFonts w:ascii="Arial" w:hAnsi="Arial" w:cs="Arial"/>
          <w:sz w:val="20"/>
          <w:szCs w:val="20"/>
        </w:rPr>
        <w:t xml:space="preserve">. </w:t>
      </w:r>
      <w:r w:rsidR="00C77BD8">
        <w:rPr>
          <w:rFonts w:ascii="Arial" w:hAnsi="Arial" w:cs="Arial"/>
          <w:sz w:val="20"/>
          <w:szCs w:val="20"/>
        </w:rPr>
        <w:t>V rámci této kontrolní akce o</w:t>
      </w:r>
      <w:r w:rsidRPr="00041477">
        <w:rPr>
          <w:rFonts w:ascii="Arial" w:hAnsi="Arial" w:cs="Arial"/>
          <w:sz w:val="20"/>
          <w:szCs w:val="20"/>
        </w:rPr>
        <w:t>věřuje, zda informace</w:t>
      </w:r>
      <w:r w:rsidR="00FF6DFC" w:rsidRPr="00041477">
        <w:rPr>
          <w:rFonts w:ascii="Arial" w:hAnsi="Arial" w:cs="Arial"/>
          <w:sz w:val="20"/>
          <w:szCs w:val="20"/>
        </w:rPr>
        <w:t>,</w:t>
      </w:r>
      <w:r w:rsidRPr="00041477">
        <w:rPr>
          <w:rFonts w:ascii="Arial" w:hAnsi="Arial" w:cs="Arial"/>
          <w:sz w:val="20"/>
          <w:szCs w:val="20"/>
        </w:rPr>
        <w:t xml:space="preserve"> uvedené v nabídce výrobku na on</w:t>
      </w:r>
      <w:r w:rsidR="00C77BD8">
        <w:rPr>
          <w:rFonts w:ascii="Arial" w:hAnsi="Arial" w:cs="Arial"/>
          <w:sz w:val="20"/>
          <w:szCs w:val="20"/>
        </w:rPr>
        <w:t>-</w:t>
      </w:r>
      <w:r w:rsidRPr="00041477">
        <w:rPr>
          <w:rFonts w:ascii="Arial" w:hAnsi="Arial" w:cs="Arial"/>
          <w:sz w:val="20"/>
          <w:szCs w:val="20"/>
        </w:rPr>
        <w:t>line tržišti</w:t>
      </w:r>
      <w:r w:rsidR="00FF6DFC" w:rsidRPr="00041477">
        <w:rPr>
          <w:rFonts w:ascii="Arial" w:hAnsi="Arial" w:cs="Arial"/>
          <w:sz w:val="20"/>
          <w:szCs w:val="20"/>
        </w:rPr>
        <w:t>,</w:t>
      </w:r>
      <w:r w:rsidRPr="00041477">
        <w:rPr>
          <w:rFonts w:ascii="Arial" w:hAnsi="Arial" w:cs="Arial"/>
          <w:sz w:val="20"/>
          <w:szCs w:val="20"/>
        </w:rPr>
        <w:t xml:space="preserve"> odpovídají požadavkům nařízení E</w:t>
      </w:r>
      <w:r w:rsidR="00FF6DFC" w:rsidRPr="00041477">
        <w:rPr>
          <w:rFonts w:ascii="Arial" w:hAnsi="Arial" w:cs="Arial"/>
          <w:sz w:val="20"/>
          <w:szCs w:val="20"/>
        </w:rPr>
        <w:t>P</w:t>
      </w:r>
      <w:r w:rsidRPr="00041477">
        <w:rPr>
          <w:rFonts w:ascii="Arial" w:hAnsi="Arial" w:cs="Arial"/>
          <w:sz w:val="20"/>
          <w:szCs w:val="20"/>
        </w:rPr>
        <w:t xml:space="preserve"> a Rady (EU) 2023/988 o obecné bezpečnosti výrobků</w:t>
      </w:r>
      <w:r w:rsidRPr="00041477" w:rsidDel="009C185E">
        <w:rPr>
          <w:rFonts w:ascii="Arial" w:hAnsi="Arial" w:cs="Arial"/>
          <w:sz w:val="20"/>
          <w:szCs w:val="20"/>
        </w:rPr>
        <w:t xml:space="preserve"> </w:t>
      </w:r>
      <w:r w:rsidRPr="00041477">
        <w:rPr>
          <w:rFonts w:ascii="Arial" w:hAnsi="Arial" w:cs="Arial"/>
          <w:sz w:val="20"/>
          <w:szCs w:val="20"/>
        </w:rPr>
        <w:t>(</w:t>
      </w:r>
      <w:r w:rsidRPr="00041477">
        <w:rPr>
          <w:rFonts w:ascii="Arial" w:hAnsi="Arial" w:cs="Arial"/>
          <w:i/>
          <w:iCs/>
          <w:sz w:val="20"/>
          <w:szCs w:val="20"/>
        </w:rPr>
        <w:t>GPSR</w:t>
      </w:r>
      <w:r w:rsidRPr="00041477">
        <w:rPr>
          <w:rFonts w:ascii="Arial" w:hAnsi="Arial" w:cs="Arial"/>
          <w:sz w:val="20"/>
          <w:szCs w:val="20"/>
        </w:rPr>
        <w:t>)</w:t>
      </w:r>
      <w:r w:rsidR="00D4463C">
        <w:rPr>
          <w:rFonts w:ascii="Arial" w:hAnsi="Arial" w:cs="Arial"/>
          <w:sz w:val="20"/>
          <w:szCs w:val="20"/>
        </w:rPr>
        <w:t xml:space="preserve"> a dalšíc</w:t>
      </w:r>
      <w:r w:rsidR="00C77BD8">
        <w:rPr>
          <w:rFonts w:ascii="Arial" w:hAnsi="Arial" w:cs="Arial"/>
          <w:sz w:val="20"/>
          <w:szCs w:val="20"/>
        </w:rPr>
        <w:t>h</w:t>
      </w:r>
      <w:r w:rsidR="00D4463C">
        <w:rPr>
          <w:rFonts w:ascii="Arial" w:hAnsi="Arial" w:cs="Arial"/>
          <w:sz w:val="20"/>
          <w:szCs w:val="20"/>
        </w:rPr>
        <w:t xml:space="preserve"> právních předpisů upravujících požadavky na výrobky</w:t>
      </w:r>
      <w:r w:rsidRPr="00041477">
        <w:rPr>
          <w:rFonts w:ascii="Arial" w:hAnsi="Arial" w:cs="Arial"/>
          <w:sz w:val="20"/>
          <w:szCs w:val="20"/>
        </w:rPr>
        <w:t xml:space="preserve">. </w:t>
      </w:r>
      <w:r w:rsidR="00877B12">
        <w:rPr>
          <w:rFonts w:ascii="Arial" w:hAnsi="Arial" w:cs="Arial"/>
          <w:sz w:val="20"/>
          <w:szCs w:val="20"/>
        </w:rPr>
        <w:t>Dalším c</w:t>
      </w:r>
      <w:r w:rsidRPr="00041477">
        <w:rPr>
          <w:rFonts w:ascii="Arial" w:hAnsi="Arial" w:cs="Arial"/>
          <w:sz w:val="20"/>
          <w:szCs w:val="20"/>
        </w:rPr>
        <w:t>ílem je</w:t>
      </w:r>
      <w:r w:rsidR="00C77BD8">
        <w:rPr>
          <w:rFonts w:ascii="Arial" w:hAnsi="Arial" w:cs="Arial"/>
          <w:sz w:val="20"/>
          <w:szCs w:val="20"/>
        </w:rPr>
        <w:t xml:space="preserve"> </w:t>
      </w:r>
      <w:r w:rsidR="00877B12">
        <w:rPr>
          <w:rFonts w:ascii="Arial" w:hAnsi="Arial" w:cs="Arial"/>
          <w:sz w:val="20"/>
          <w:szCs w:val="20"/>
        </w:rPr>
        <w:t xml:space="preserve">ověření existence </w:t>
      </w:r>
      <w:r w:rsidR="00877B12" w:rsidRPr="00041477">
        <w:rPr>
          <w:rFonts w:ascii="Arial" w:hAnsi="Arial" w:cs="Arial"/>
          <w:sz w:val="20"/>
          <w:szCs w:val="20"/>
        </w:rPr>
        <w:t>osob</w:t>
      </w:r>
      <w:r w:rsidR="00877B12">
        <w:rPr>
          <w:rFonts w:ascii="Arial" w:hAnsi="Arial" w:cs="Arial"/>
          <w:sz w:val="20"/>
          <w:szCs w:val="20"/>
        </w:rPr>
        <w:t xml:space="preserve"> usazených v EU,</w:t>
      </w:r>
      <w:r w:rsidR="00877B12" w:rsidRPr="00041477">
        <w:rPr>
          <w:rFonts w:ascii="Arial" w:hAnsi="Arial" w:cs="Arial"/>
          <w:sz w:val="20"/>
          <w:szCs w:val="20"/>
        </w:rPr>
        <w:t xml:space="preserve"> </w:t>
      </w:r>
      <w:r w:rsidRPr="00041477">
        <w:rPr>
          <w:rFonts w:ascii="Arial" w:hAnsi="Arial" w:cs="Arial"/>
          <w:sz w:val="20"/>
          <w:szCs w:val="20"/>
        </w:rPr>
        <w:t xml:space="preserve">odpovědných za výrobky </w:t>
      </w:r>
      <w:r w:rsidR="00877B12">
        <w:rPr>
          <w:rFonts w:ascii="Arial" w:hAnsi="Arial" w:cs="Arial"/>
          <w:sz w:val="20"/>
          <w:szCs w:val="20"/>
        </w:rPr>
        <w:t xml:space="preserve">dodávané na trh </w:t>
      </w:r>
      <w:r w:rsidRPr="00041477">
        <w:rPr>
          <w:rFonts w:ascii="Arial" w:hAnsi="Arial" w:cs="Arial"/>
          <w:sz w:val="20"/>
          <w:szCs w:val="20"/>
        </w:rPr>
        <w:t>EU</w:t>
      </w:r>
      <w:r w:rsidR="00877B12">
        <w:rPr>
          <w:rFonts w:ascii="Arial" w:hAnsi="Arial" w:cs="Arial"/>
          <w:sz w:val="20"/>
          <w:szCs w:val="20"/>
        </w:rPr>
        <w:t xml:space="preserve"> ze třetích zemí a</w:t>
      </w:r>
      <w:r w:rsidRPr="00041477">
        <w:rPr>
          <w:rFonts w:ascii="Arial" w:hAnsi="Arial" w:cs="Arial"/>
          <w:sz w:val="20"/>
          <w:szCs w:val="20"/>
        </w:rPr>
        <w:t xml:space="preserve"> </w:t>
      </w:r>
      <w:r w:rsidR="00877B12">
        <w:rPr>
          <w:rFonts w:ascii="Arial" w:hAnsi="Arial" w:cs="Arial"/>
          <w:sz w:val="20"/>
          <w:szCs w:val="20"/>
        </w:rPr>
        <w:t xml:space="preserve">možnost jejich </w:t>
      </w:r>
      <w:r w:rsidRPr="00041477">
        <w:rPr>
          <w:rFonts w:ascii="Arial" w:hAnsi="Arial" w:cs="Arial"/>
          <w:sz w:val="20"/>
          <w:szCs w:val="20"/>
        </w:rPr>
        <w:t>kontaktování</w:t>
      </w:r>
      <w:r w:rsidR="00877B12">
        <w:rPr>
          <w:rFonts w:ascii="Arial" w:hAnsi="Arial" w:cs="Arial"/>
          <w:sz w:val="20"/>
          <w:szCs w:val="20"/>
        </w:rPr>
        <w:t>.</w:t>
      </w:r>
      <w:r w:rsidRPr="00041477">
        <w:rPr>
          <w:rFonts w:ascii="Arial" w:hAnsi="Arial" w:cs="Arial"/>
          <w:sz w:val="20"/>
          <w:szCs w:val="20"/>
        </w:rPr>
        <w:t xml:space="preserve"> </w:t>
      </w:r>
      <w:r w:rsidR="000D6563">
        <w:rPr>
          <w:rFonts w:ascii="Arial" w:hAnsi="Arial" w:cs="Arial"/>
          <w:sz w:val="20"/>
          <w:szCs w:val="20"/>
        </w:rPr>
        <w:t>Dále se mj. ověřuje</w:t>
      </w:r>
      <w:r w:rsidRPr="00041477">
        <w:rPr>
          <w:rFonts w:ascii="Arial" w:hAnsi="Arial" w:cs="Arial"/>
          <w:sz w:val="20"/>
          <w:szCs w:val="20"/>
        </w:rPr>
        <w:t>, nakolik sami prodávající na on</w:t>
      </w:r>
      <w:r w:rsidR="00DE067D" w:rsidRPr="00041477">
        <w:rPr>
          <w:rFonts w:ascii="Arial" w:hAnsi="Arial" w:cs="Arial"/>
          <w:sz w:val="20"/>
          <w:szCs w:val="20"/>
        </w:rPr>
        <w:t>-</w:t>
      </w:r>
      <w:r w:rsidRPr="00041477">
        <w:rPr>
          <w:rFonts w:ascii="Arial" w:hAnsi="Arial" w:cs="Arial"/>
          <w:sz w:val="20"/>
          <w:szCs w:val="20"/>
        </w:rPr>
        <w:t>line tržištích plní své povinnosti a</w:t>
      </w:r>
      <w:r w:rsidR="000D6563">
        <w:rPr>
          <w:rFonts w:ascii="Arial" w:hAnsi="Arial" w:cs="Arial"/>
          <w:sz w:val="20"/>
          <w:szCs w:val="20"/>
        </w:rPr>
        <w:t xml:space="preserve"> zda jsou</w:t>
      </w:r>
      <w:r w:rsidRPr="00041477">
        <w:rPr>
          <w:rFonts w:ascii="Arial" w:hAnsi="Arial" w:cs="Arial"/>
          <w:sz w:val="20"/>
          <w:szCs w:val="20"/>
        </w:rPr>
        <w:t xml:space="preserve"> jejich kontaktní údaje funkční. Zaměřujeme se na </w:t>
      </w:r>
      <w:r w:rsidR="001F6A4F" w:rsidRPr="00041477">
        <w:rPr>
          <w:rFonts w:ascii="Arial" w:hAnsi="Arial" w:cs="Arial"/>
          <w:sz w:val="20"/>
          <w:szCs w:val="20"/>
        </w:rPr>
        <w:t xml:space="preserve">tato </w:t>
      </w:r>
      <w:r w:rsidRPr="00041477">
        <w:rPr>
          <w:rFonts w:ascii="Arial" w:hAnsi="Arial" w:cs="Arial"/>
          <w:sz w:val="20"/>
          <w:szCs w:val="20"/>
        </w:rPr>
        <w:t>on</w:t>
      </w:r>
      <w:r w:rsidR="001F6A4F" w:rsidRPr="00041477">
        <w:rPr>
          <w:rFonts w:ascii="Arial" w:hAnsi="Arial" w:cs="Arial"/>
          <w:sz w:val="20"/>
          <w:szCs w:val="20"/>
        </w:rPr>
        <w:t>-</w:t>
      </w:r>
      <w:r w:rsidRPr="00041477">
        <w:rPr>
          <w:rFonts w:ascii="Arial" w:hAnsi="Arial" w:cs="Arial"/>
          <w:sz w:val="20"/>
          <w:szCs w:val="20"/>
        </w:rPr>
        <w:t>line tržiš</w:t>
      </w:r>
      <w:r w:rsidR="001F6A4F" w:rsidRPr="00041477">
        <w:rPr>
          <w:rFonts w:ascii="Arial" w:hAnsi="Arial" w:cs="Arial"/>
          <w:sz w:val="20"/>
          <w:szCs w:val="20"/>
        </w:rPr>
        <w:t>tě</w:t>
      </w:r>
      <w:r w:rsidRPr="0004147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Pr="00041477">
          <w:rPr>
            <w:rStyle w:val="Hypertextovodkaz"/>
            <w:rFonts w:ascii="Arial" w:hAnsi="Arial" w:cs="Arial"/>
            <w:sz w:val="20"/>
            <w:szCs w:val="20"/>
          </w:rPr>
          <w:t>www.shein.com</w:t>
        </w:r>
      </w:hyperlink>
      <w:r w:rsidRPr="00041477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Pr="00041477">
          <w:rPr>
            <w:rStyle w:val="Hypertextovodkaz"/>
            <w:rFonts w:ascii="Arial" w:hAnsi="Arial" w:cs="Arial"/>
            <w:sz w:val="20"/>
            <w:szCs w:val="20"/>
          </w:rPr>
          <w:t>www.trendyol.com</w:t>
        </w:r>
      </w:hyperlink>
      <w:r w:rsidRPr="00041477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041477">
          <w:rPr>
            <w:rStyle w:val="Hypertextovodkaz"/>
            <w:rFonts w:ascii="Arial" w:hAnsi="Arial" w:cs="Arial"/>
            <w:sz w:val="20"/>
            <w:szCs w:val="20"/>
          </w:rPr>
          <w:t>www.allegro</w:t>
        </w:r>
      </w:hyperlink>
      <w:r w:rsidRPr="00041477">
        <w:rPr>
          <w:rStyle w:val="Hypertextovodkaz"/>
          <w:rFonts w:ascii="Arial" w:hAnsi="Arial" w:cs="Arial"/>
          <w:sz w:val="20"/>
          <w:szCs w:val="20"/>
        </w:rPr>
        <w:t>.cz</w:t>
      </w:r>
      <w:r w:rsidRPr="00041477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041477">
          <w:rPr>
            <w:rStyle w:val="Hypertextovodkaz"/>
            <w:rFonts w:ascii="Arial" w:hAnsi="Arial" w:cs="Arial"/>
            <w:sz w:val="20"/>
            <w:szCs w:val="20"/>
          </w:rPr>
          <w:t>www.amazon.com</w:t>
        </w:r>
      </w:hyperlink>
      <w:r w:rsidRPr="00041477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041477">
          <w:rPr>
            <w:rStyle w:val="Hypertextovodkaz"/>
            <w:rFonts w:ascii="Arial" w:hAnsi="Arial" w:cs="Arial"/>
            <w:sz w:val="20"/>
            <w:szCs w:val="20"/>
          </w:rPr>
          <w:t>www.temu.com</w:t>
        </w:r>
      </w:hyperlink>
      <w:r w:rsidRPr="00041477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Pr="008556EC">
          <w:rPr>
            <w:rStyle w:val="Hypertextovodkaz"/>
            <w:rFonts w:ascii="Arial" w:hAnsi="Arial" w:cs="Arial"/>
            <w:sz w:val="20"/>
            <w:szCs w:val="20"/>
          </w:rPr>
          <w:t>www.joom.c</w:t>
        </w:r>
        <w:r w:rsidRPr="00041477">
          <w:rPr>
            <w:rStyle w:val="Hypertextovodkaz"/>
            <w:rFonts w:ascii="Arial" w:hAnsi="Arial" w:cs="Arial"/>
            <w:sz w:val="20"/>
            <w:szCs w:val="20"/>
          </w:rPr>
          <w:t>om</w:t>
        </w:r>
      </w:hyperlink>
      <w:r w:rsidRPr="00041477">
        <w:rPr>
          <w:rStyle w:val="Hypertextovodkaz"/>
          <w:rFonts w:ascii="Arial" w:hAnsi="Arial" w:cs="Arial"/>
          <w:sz w:val="20"/>
          <w:szCs w:val="20"/>
        </w:rPr>
        <w:t xml:space="preserve">, </w:t>
      </w:r>
      <w:hyperlink r:id="rId17" w:history="1">
        <w:r w:rsidRPr="00041477">
          <w:rPr>
            <w:rStyle w:val="Hypertextovodkaz"/>
            <w:rFonts w:ascii="Arial" w:hAnsi="Arial" w:cs="Arial"/>
            <w:sz w:val="20"/>
            <w:szCs w:val="20"/>
          </w:rPr>
          <w:t>www.kaufland.cz</w:t>
        </w:r>
      </w:hyperlink>
      <w:r w:rsidRPr="00041477">
        <w:rPr>
          <w:rFonts w:ascii="Arial" w:hAnsi="Arial" w:cs="Arial"/>
          <w:sz w:val="20"/>
          <w:szCs w:val="20"/>
        </w:rPr>
        <w:t xml:space="preserve">. Prozatím bylo prověřeno 165 nabídek výrobků na </w:t>
      </w:r>
      <w:r w:rsidR="00E87D1B">
        <w:rPr>
          <w:rFonts w:ascii="Arial" w:hAnsi="Arial" w:cs="Arial"/>
          <w:sz w:val="20"/>
          <w:szCs w:val="20"/>
        </w:rPr>
        <w:t>on-line</w:t>
      </w:r>
      <w:r w:rsidRPr="00041477">
        <w:rPr>
          <w:rFonts w:ascii="Arial" w:hAnsi="Arial" w:cs="Arial"/>
          <w:sz w:val="20"/>
          <w:szCs w:val="20"/>
        </w:rPr>
        <w:t xml:space="preserve"> tržištích z toho bylo 67 vyhodnoceno jako nabídka neodpovídající </w:t>
      </w:r>
      <w:r w:rsidRPr="00936932">
        <w:rPr>
          <w:rFonts w:ascii="Arial" w:hAnsi="Arial" w:cs="Arial"/>
          <w:sz w:val="20"/>
          <w:szCs w:val="20"/>
        </w:rPr>
        <w:t>požadavkům čl. 19 GPSR. U všech nevyhovujících nabídek byla oslovena odpovědná osoba za výrobek v EU a dále se vede kontrola s prodávajícími. V případě, že zjištěné neshody nebudou prodávajícími z nabídek odstraněny, bude o zjištěních informováno on</w:t>
      </w:r>
      <w:r w:rsidR="000D6563" w:rsidRPr="00936932">
        <w:rPr>
          <w:rFonts w:ascii="Arial" w:hAnsi="Arial" w:cs="Arial"/>
          <w:sz w:val="20"/>
          <w:szCs w:val="20"/>
        </w:rPr>
        <w:t>-</w:t>
      </w:r>
      <w:r w:rsidRPr="00936932">
        <w:rPr>
          <w:rFonts w:ascii="Arial" w:hAnsi="Arial" w:cs="Arial"/>
          <w:sz w:val="20"/>
          <w:szCs w:val="20"/>
        </w:rPr>
        <w:t>line tržiště.</w:t>
      </w:r>
      <w:r w:rsidR="00157402" w:rsidRPr="0085365F">
        <w:rPr>
          <w:rFonts w:cstheme="minorHAnsi"/>
        </w:rPr>
        <w:t xml:space="preserve"> </w:t>
      </w:r>
    </w:p>
    <w:p w14:paraId="73B07DBA" w14:textId="2CA44FB9" w:rsidR="000D6563" w:rsidRPr="0085365F" w:rsidRDefault="000D6563" w:rsidP="008556E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5365F">
        <w:rPr>
          <w:rFonts w:ascii="Arial" w:hAnsi="Arial" w:cs="Arial"/>
          <w:sz w:val="20"/>
          <w:szCs w:val="20"/>
        </w:rPr>
        <w:t xml:space="preserve">ČOI se rovněž účastní mezinárodní kontrolní akce CSN SWEEP 2026, jehož cílem je identifikace odpovědných osob za výrobky se sídlem v Evropské unii, ověření jejich existence, možnosti jejich kontaktování a plnění jejich povinností ve smyslu čl. 16 odst. 2 nařízení (EU) 2023/988. V případě nesoučinnosti bude informováno příslušné </w:t>
      </w:r>
      <w:r w:rsidR="00E87D1B">
        <w:rPr>
          <w:rFonts w:ascii="Arial" w:hAnsi="Arial" w:cs="Arial"/>
          <w:sz w:val="20"/>
          <w:szCs w:val="20"/>
        </w:rPr>
        <w:t>on-line</w:t>
      </w:r>
      <w:r w:rsidRPr="0085365F">
        <w:rPr>
          <w:rFonts w:ascii="Arial" w:hAnsi="Arial" w:cs="Arial"/>
          <w:sz w:val="20"/>
          <w:szCs w:val="20"/>
        </w:rPr>
        <w:t xml:space="preserve"> tržiště. </w:t>
      </w:r>
    </w:p>
    <w:p w14:paraId="63470600" w14:textId="77777777" w:rsidR="007C31AA" w:rsidRDefault="007C31AA" w:rsidP="00B821A2">
      <w:pPr>
        <w:jc w:val="both"/>
        <w:rPr>
          <w:rFonts w:ascii="Arial" w:hAnsi="Arial" w:cs="Arial"/>
          <w:sz w:val="20"/>
          <w:szCs w:val="20"/>
        </w:rPr>
      </w:pPr>
    </w:p>
    <w:sectPr w:rsidR="007C31AA" w:rsidSect="00663C7B">
      <w:headerReference w:type="default" r:id="rId18"/>
      <w:footerReference w:type="default" r:id="rId1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EB95" w14:textId="77777777" w:rsidR="006F5361" w:rsidRDefault="006F5361" w:rsidP="00807D68">
      <w:pPr>
        <w:spacing w:after="0" w:line="240" w:lineRule="auto"/>
      </w:pPr>
      <w:r>
        <w:separator/>
      </w:r>
    </w:p>
  </w:endnote>
  <w:endnote w:type="continuationSeparator" w:id="0">
    <w:p w14:paraId="42141F44" w14:textId="77777777" w:rsidR="006F5361" w:rsidRDefault="006F5361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6C90" w14:textId="77777777" w:rsidR="006F5361" w:rsidRDefault="006F5361" w:rsidP="00807D68">
      <w:pPr>
        <w:spacing w:after="0" w:line="240" w:lineRule="auto"/>
      </w:pPr>
      <w:r>
        <w:separator/>
      </w:r>
    </w:p>
  </w:footnote>
  <w:footnote w:type="continuationSeparator" w:id="0">
    <w:p w14:paraId="0A7E395B" w14:textId="77777777" w:rsidR="006F5361" w:rsidRDefault="006F5361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C6A147D"/>
    <w:multiLevelType w:val="hybridMultilevel"/>
    <w:tmpl w:val="154456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65D84"/>
    <w:multiLevelType w:val="hybridMultilevel"/>
    <w:tmpl w:val="69C06252"/>
    <w:lvl w:ilvl="0" w:tplc="03B46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44274498"/>
    <w:multiLevelType w:val="hybridMultilevel"/>
    <w:tmpl w:val="6B02885E"/>
    <w:lvl w:ilvl="0" w:tplc="C4E62C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66CC711C"/>
    <w:multiLevelType w:val="hybridMultilevel"/>
    <w:tmpl w:val="79F87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B20061C"/>
    <w:multiLevelType w:val="hybridMultilevel"/>
    <w:tmpl w:val="451817B8"/>
    <w:lvl w:ilvl="0" w:tplc="B4DC10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61D63"/>
    <w:multiLevelType w:val="hybridMultilevel"/>
    <w:tmpl w:val="0A4AF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51135">
    <w:abstractNumId w:val="0"/>
  </w:num>
  <w:num w:numId="2" w16cid:durableId="789515986">
    <w:abstractNumId w:val="12"/>
  </w:num>
  <w:num w:numId="3" w16cid:durableId="904485368">
    <w:abstractNumId w:val="3"/>
  </w:num>
  <w:num w:numId="4" w16cid:durableId="1275939552">
    <w:abstractNumId w:val="14"/>
  </w:num>
  <w:num w:numId="5" w16cid:durableId="2141653847">
    <w:abstractNumId w:val="16"/>
  </w:num>
  <w:num w:numId="6" w16cid:durableId="887029926">
    <w:abstractNumId w:val="7"/>
  </w:num>
  <w:num w:numId="7" w16cid:durableId="1512328935">
    <w:abstractNumId w:val="4"/>
  </w:num>
  <w:num w:numId="8" w16cid:durableId="571045938">
    <w:abstractNumId w:val="1"/>
  </w:num>
  <w:num w:numId="9" w16cid:durableId="1231691852">
    <w:abstractNumId w:val="9"/>
  </w:num>
  <w:num w:numId="10" w16cid:durableId="1899130358">
    <w:abstractNumId w:val="2"/>
  </w:num>
  <w:num w:numId="11" w16cid:durableId="1283725439">
    <w:abstractNumId w:val="10"/>
  </w:num>
  <w:num w:numId="12" w16cid:durableId="30303994">
    <w:abstractNumId w:val="13"/>
  </w:num>
  <w:num w:numId="13" w16cid:durableId="874083244">
    <w:abstractNumId w:val="5"/>
  </w:num>
  <w:num w:numId="14" w16cid:durableId="918252286">
    <w:abstractNumId w:val="15"/>
  </w:num>
  <w:num w:numId="15" w16cid:durableId="1769426267">
    <w:abstractNumId w:val="18"/>
  </w:num>
  <w:num w:numId="16" w16cid:durableId="1988435025">
    <w:abstractNumId w:val="17"/>
  </w:num>
  <w:num w:numId="17" w16cid:durableId="2146467357">
    <w:abstractNumId w:val="11"/>
  </w:num>
  <w:num w:numId="18" w16cid:durableId="538208285">
    <w:abstractNumId w:val="6"/>
  </w:num>
  <w:num w:numId="19" w16cid:durableId="1903104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0A56"/>
    <w:rsid w:val="00007B29"/>
    <w:rsid w:val="00012ABE"/>
    <w:rsid w:val="00016791"/>
    <w:rsid w:val="00032B33"/>
    <w:rsid w:val="0003441E"/>
    <w:rsid w:val="00035194"/>
    <w:rsid w:val="00041477"/>
    <w:rsid w:val="00045AD0"/>
    <w:rsid w:val="00045C0B"/>
    <w:rsid w:val="000505C6"/>
    <w:rsid w:val="00052FC2"/>
    <w:rsid w:val="00056E6A"/>
    <w:rsid w:val="00056FB3"/>
    <w:rsid w:val="00071D12"/>
    <w:rsid w:val="000741E3"/>
    <w:rsid w:val="00076E71"/>
    <w:rsid w:val="00087C1A"/>
    <w:rsid w:val="00091AB9"/>
    <w:rsid w:val="0009498E"/>
    <w:rsid w:val="000A1224"/>
    <w:rsid w:val="000A642A"/>
    <w:rsid w:val="000B3C18"/>
    <w:rsid w:val="000B3ECB"/>
    <w:rsid w:val="000B4566"/>
    <w:rsid w:val="000D3887"/>
    <w:rsid w:val="000D5231"/>
    <w:rsid w:val="000D6563"/>
    <w:rsid w:val="000D6E5B"/>
    <w:rsid w:val="000E13EE"/>
    <w:rsid w:val="000E2B66"/>
    <w:rsid w:val="000E2C64"/>
    <w:rsid w:val="0010721B"/>
    <w:rsid w:val="00107CDD"/>
    <w:rsid w:val="00117CDF"/>
    <w:rsid w:val="00122835"/>
    <w:rsid w:val="001258FA"/>
    <w:rsid w:val="00125CF9"/>
    <w:rsid w:val="00130A78"/>
    <w:rsid w:val="00135B9F"/>
    <w:rsid w:val="00142850"/>
    <w:rsid w:val="00143E7B"/>
    <w:rsid w:val="00145333"/>
    <w:rsid w:val="001472E1"/>
    <w:rsid w:val="00152827"/>
    <w:rsid w:val="00154086"/>
    <w:rsid w:val="00157402"/>
    <w:rsid w:val="00160290"/>
    <w:rsid w:val="00162432"/>
    <w:rsid w:val="001668A7"/>
    <w:rsid w:val="00167F18"/>
    <w:rsid w:val="0017390E"/>
    <w:rsid w:val="00184465"/>
    <w:rsid w:val="00192BDE"/>
    <w:rsid w:val="001B1709"/>
    <w:rsid w:val="001B5A3A"/>
    <w:rsid w:val="001C38DE"/>
    <w:rsid w:val="001D0E07"/>
    <w:rsid w:val="001D158E"/>
    <w:rsid w:val="001D5235"/>
    <w:rsid w:val="001E0917"/>
    <w:rsid w:val="001E53DF"/>
    <w:rsid w:val="001E6864"/>
    <w:rsid w:val="001F3709"/>
    <w:rsid w:val="001F6A4F"/>
    <w:rsid w:val="002012CC"/>
    <w:rsid w:val="00202973"/>
    <w:rsid w:val="002065E0"/>
    <w:rsid w:val="00213760"/>
    <w:rsid w:val="00213A51"/>
    <w:rsid w:val="00225995"/>
    <w:rsid w:val="00225F02"/>
    <w:rsid w:val="0026408B"/>
    <w:rsid w:val="002711A3"/>
    <w:rsid w:val="002726E7"/>
    <w:rsid w:val="002917EF"/>
    <w:rsid w:val="002919E6"/>
    <w:rsid w:val="002A4B71"/>
    <w:rsid w:val="002A5253"/>
    <w:rsid w:val="002B7C92"/>
    <w:rsid w:val="002C050A"/>
    <w:rsid w:val="002C2749"/>
    <w:rsid w:val="002C57A4"/>
    <w:rsid w:val="002D4B36"/>
    <w:rsid w:val="002D5D3A"/>
    <w:rsid w:val="002D6040"/>
    <w:rsid w:val="002E3349"/>
    <w:rsid w:val="002E379D"/>
    <w:rsid w:val="002F20E5"/>
    <w:rsid w:val="00300591"/>
    <w:rsid w:val="00314DCA"/>
    <w:rsid w:val="00315782"/>
    <w:rsid w:val="00317C1E"/>
    <w:rsid w:val="00320321"/>
    <w:rsid w:val="003214AD"/>
    <w:rsid w:val="00327A2C"/>
    <w:rsid w:val="00327B30"/>
    <w:rsid w:val="00330666"/>
    <w:rsid w:val="00331CA6"/>
    <w:rsid w:val="00332038"/>
    <w:rsid w:val="00350179"/>
    <w:rsid w:val="00350766"/>
    <w:rsid w:val="00351811"/>
    <w:rsid w:val="00351A00"/>
    <w:rsid w:val="0035376D"/>
    <w:rsid w:val="003537CC"/>
    <w:rsid w:val="00361995"/>
    <w:rsid w:val="00363379"/>
    <w:rsid w:val="00373F7E"/>
    <w:rsid w:val="0037461C"/>
    <w:rsid w:val="0037728A"/>
    <w:rsid w:val="0038451A"/>
    <w:rsid w:val="0039271F"/>
    <w:rsid w:val="0039534C"/>
    <w:rsid w:val="003A3CE2"/>
    <w:rsid w:val="003A781D"/>
    <w:rsid w:val="003C0F85"/>
    <w:rsid w:val="003D60F1"/>
    <w:rsid w:val="003D7B27"/>
    <w:rsid w:val="003E33E2"/>
    <w:rsid w:val="003E3B85"/>
    <w:rsid w:val="003E676F"/>
    <w:rsid w:val="003F230E"/>
    <w:rsid w:val="003F2528"/>
    <w:rsid w:val="003F65A4"/>
    <w:rsid w:val="00406062"/>
    <w:rsid w:val="0041125B"/>
    <w:rsid w:val="00424354"/>
    <w:rsid w:val="00432A70"/>
    <w:rsid w:val="0043419B"/>
    <w:rsid w:val="00434B94"/>
    <w:rsid w:val="00437268"/>
    <w:rsid w:val="00440895"/>
    <w:rsid w:val="00441B7E"/>
    <w:rsid w:val="004539BE"/>
    <w:rsid w:val="00457BED"/>
    <w:rsid w:val="004617D7"/>
    <w:rsid w:val="0046373B"/>
    <w:rsid w:val="00464F93"/>
    <w:rsid w:val="00465AAD"/>
    <w:rsid w:val="0047387A"/>
    <w:rsid w:val="00477AF1"/>
    <w:rsid w:val="004831F5"/>
    <w:rsid w:val="004863AA"/>
    <w:rsid w:val="00493D8C"/>
    <w:rsid w:val="00494ACB"/>
    <w:rsid w:val="00494B3A"/>
    <w:rsid w:val="0049637D"/>
    <w:rsid w:val="00497808"/>
    <w:rsid w:val="004B510B"/>
    <w:rsid w:val="004C40BE"/>
    <w:rsid w:val="004C4C8A"/>
    <w:rsid w:val="004C4EBF"/>
    <w:rsid w:val="004D1DDB"/>
    <w:rsid w:val="004D7A8F"/>
    <w:rsid w:val="004F02A2"/>
    <w:rsid w:val="004F3AA9"/>
    <w:rsid w:val="00517EDD"/>
    <w:rsid w:val="00520F90"/>
    <w:rsid w:val="00526090"/>
    <w:rsid w:val="00526F5F"/>
    <w:rsid w:val="00531029"/>
    <w:rsid w:val="00541FB6"/>
    <w:rsid w:val="00547411"/>
    <w:rsid w:val="005545CE"/>
    <w:rsid w:val="005624D6"/>
    <w:rsid w:val="00567475"/>
    <w:rsid w:val="005702A5"/>
    <w:rsid w:val="00572246"/>
    <w:rsid w:val="00572CFD"/>
    <w:rsid w:val="005739EE"/>
    <w:rsid w:val="00574953"/>
    <w:rsid w:val="005756E3"/>
    <w:rsid w:val="00577B57"/>
    <w:rsid w:val="005817D7"/>
    <w:rsid w:val="005837B9"/>
    <w:rsid w:val="00590634"/>
    <w:rsid w:val="005923C5"/>
    <w:rsid w:val="00592C1D"/>
    <w:rsid w:val="005A0FA4"/>
    <w:rsid w:val="005A275A"/>
    <w:rsid w:val="005A3A49"/>
    <w:rsid w:val="005B2A55"/>
    <w:rsid w:val="005B408C"/>
    <w:rsid w:val="005B663C"/>
    <w:rsid w:val="005B7F53"/>
    <w:rsid w:val="005C31CF"/>
    <w:rsid w:val="005C435F"/>
    <w:rsid w:val="005C43F3"/>
    <w:rsid w:val="005D105B"/>
    <w:rsid w:val="005E1BBB"/>
    <w:rsid w:val="005E3D23"/>
    <w:rsid w:val="005E3D51"/>
    <w:rsid w:val="005E7C35"/>
    <w:rsid w:val="005F2620"/>
    <w:rsid w:val="005F540D"/>
    <w:rsid w:val="005F776A"/>
    <w:rsid w:val="005F7F53"/>
    <w:rsid w:val="006058E6"/>
    <w:rsid w:val="00605ECE"/>
    <w:rsid w:val="0060731F"/>
    <w:rsid w:val="00607811"/>
    <w:rsid w:val="0061127C"/>
    <w:rsid w:val="00616B6A"/>
    <w:rsid w:val="00625149"/>
    <w:rsid w:val="006473EF"/>
    <w:rsid w:val="00653A86"/>
    <w:rsid w:val="00656822"/>
    <w:rsid w:val="006604DD"/>
    <w:rsid w:val="006619FD"/>
    <w:rsid w:val="00663C7B"/>
    <w:rsid w:val="00681DA5"/>
    <w:rsid w:val="00684CDB"/>
    <w:rsid w:val="00692222"/>
    <w:rsid w:val="006A2145"/>
    <w:rsid w:val="006A3892"/>
    <w:rsid w:val="006A44E5"/>
    <w:rsid w:val="006A4D0C"/>
    <w:rsid w:val="006B2512"/>
    <w:rsid w:val="006B7C11"/>
    <w:rsid w:val="006C2845"/>
    <w:rsid w:val="006D3F72"/>
    <w:rsid w:val="006D428D"/>
    <w:rsid w:val="006D55BB"/>
    <w:rsid w:val="006E3BFD"/>
    <w:rsid w:val="006F5361"/>
    <w:rsid w:val="006F6413"/>
    <w:rsid w:val="0070124B"/>
    <w:rsid w:val="0071464E"/>
    <w:rsid w:val="007218D9"/>
    <w:rsid w:val="0073117A"/>
    <w:rsid w:val="00735C36"/>
    <w:rsid w:val="0074340E"/>
    <w:rsid w:val="00752488"/>
    <w:rsid w:val="0075374E"/>
    <w:rsid w:val="00754096"/>
    <w:rsid w:val="00754B23"/>
    <w:rsid w:val="00755D1A"/>
    <w:rsid w:val="00762278"/>
    <w:rsid w:val="007624EE"/>
    <w:rsid w:val="007665B9"/>
    <w:rsid w:val="007706F4"/>
    <w:rsid w:val="00771930"/>
    <w:rsid w:val="0077621D"/>
    <w:rsid w:val="00780212"/>
    <w:rsid w:val="007A09E5"/>
    <w:rsid w:val="007A0F91"/>
    <w:rsid w:val="007B1A0B"/>
    <w:rsid w:val="007B4BE1"/>
    <w:rsid w:val="007C3195"/>
    <w:rsid w:val="007C31AA"/>
    <w:rsid w:val="007C40CF"/>
    <w:rsid w:val="007E237F"/>
    <w:rsid w:val="007F0A21"/>
    <w:rsid w:val="007F79C3"/>
    <w:rsid w:val="008078D2"/>
    <w:rsid w:val="00807D68"/>
    <w:rsid w:val="00816CB8"/>
    <w:rsid w:val="00817318"/>
    <w:rsid w:val="00817672"/>
    <w:rsid w:val="00820008"/>
    <w:rsid w:val="00820628"/>
    <w:rsid w:val="008258B2"/>
    <w:rsid w:val="00834769"/>
    <w:rsid w:val="008367E2"/>
    <w:rsid w:val="0084569F"/>
    <w:rsid w:val="0085365F"/>
    <w:rsid w:val="00853A6A"/>
    <w:rsid w:val="008556EC"/>
    <w:rsid w:val="00855C3D"/>
    <w:rsid w:val="00855E2B"/>
    <w:rsid w:val="008562E0"/>
    <w:rsid w:val="00862CB6"/>
    <w:rsid w:val="008632A4"/>
    <w:rsid w:val="008651C5"/>
    <w:rsid w:val="00867DDD"/>
    <w:rsid w:val="00867FE0"/>
    <w:rsid w:val="008707E4"/>
    <w:rsid w:val="008717B9"/>
    <w:rsid w:val="008764A5"/>
    <w:rsid w:val="00877B12"/>
    <w:rsid w:val="008802DD"/>
    <w:rsid w:val="00885497"/>
    <w:rsid w:val="00890135"/>
    <w:rsid w:val="00890540"/>
    <w:rsid w:val="0089254F"/>
    <w:rsid w:val="008A42D1"/>
    <w:rsid w:val="008C2C63"/>
    <w:rsid w:val="008C4C42"/>
    <w:rsid w:val="008C7907"/>
    <w:rsid w:val="008D0EB8"/>
    <w:rsid w:val="008D56E9"/>
    <w:rsid w:val="008E2D17"/>
    <w:rsid w:val="008E3383"/>
    <w:rsid w:val="008E6AD2"/>
    <w:rsid w:val="008F22C0"/>
    <w:rsid w:val="00900BBE"/>
    <w:rsid w:val="009071A3"/>
    <w:rsid w:val="0090767D"/>
    <w:rsid w:val="00915A34"/>
    <w:rsid w:val="00917CF5"/>
    <w:rsid w:val="0092339C"/>
    <w:rsid w:val="009266E9"/>
    <w:rsid w:val="009321C8"/>
    <w:rsid w:val="00936496"/>
    <w:rsid w:val="00936932"/>
    <w:rsid w:val="00940F29"/>
    <w:rsid w:val="009418B2"/>
    <w:rsid w:val="00943191"/>
    <w:rsid w:val="009436C7"/>
    <w:rsid w:val="00945230"/>
    <w:rsid w:val="00950985"/>
    <w:rsid w:val="00955DA0"/>
    <w:rsid w:val="00962469"/>
    <w:rsid w:val="00963E3E"/>
    <w:rsid w:val="0097002E"/>
    <w:rsid w:val="00970F06"/>
    <w:rsid w:val="00971704"/>
    <w:rsid w:val="00972523"/>
    <w:rsid w:val="00974651"/>
    <w:rsid w:val="0098033A"/>
    <w:rsid w:val="00993603"/>
    <w:rsid w:val="0099395F"/>
    <w:rsid w:val="00994318"/>
    <w:rsid w:val="0099553D"/>
    <w:rsid w:val="009A419B"/>
    <w:rsid w:val="009A7C48"/>
    <w:rsid w:val="009C191D"/>
    <w:rsid w:val="009C5EA5"/>
    <w:rsid w:val="009D75DF"/>
    <w:rsid w:val="009E32D6"/>
    <w:rsid w:val="009F2D9C"/>
    <w:rsid w:val="009F4279"/>
    <w:rsid w:val="009F68DD"/>
    <w:rsid w:val="00A04556"/>
    <w:rsid w:val="00A04DA8"/>
    <w:rsid w:val="00A0784B"/>
    <w:rsid w:val="00A13513"/>
    <w:rsid w:val="00A161BD"/>
    <w:rsid w:val="00A3097B"/>
    <w:rsid w:val="00A31B22"/>
    <w:rsid w:val="00A32FB8"/>
    <w:rsid w:val="00A51854"/>
    <w:rsid w:val="00A52440"/>
    <w:rsid w:val="00A54485"/>
    <w:rsid w:val="00A57931"/>
    <w:rsid w:val="00A57DC2"/>
    <w:rsid w:val="00A607EA"/>
    <w:rsid w:val="00A613DD"/>
    <w:rsid w:val="00A66848"/>
    <w:rsid w:val="00A70D37"/>
    <w:rsid w:val="00A81783"/>
    <w:rsid w:val="00A91F80"/>
    <w:rsid w:val="00A94D2B"/>
    <w:rsid w:val="00A95A44"/>
    <w:rsid w:val="00A96862"/>
    <w:rsid w:val="00A96FFC"/>
    <w:rsid w:val="00AA1097"/>
    <w:rsid w:val="00AB730D"/>
    <w:rsid w:val="00AC0058"/>
    <w:rsid w:val="00AC585E"/>
    <w:rsid w:val="00AD2EE9"/>
    <w:rsid w:val="00AD5F28"/>
    <w:rsid w:val="00AE5F60"/>
    <w:rsid w:val="00AE62A4"/>
    <w:rsid w:val="00AF1814"/>
    <w:rsid w:val="00AF22EF"/>
    <w:rsid w:val="00AF5C19"/>
    <w:rsid w:val="00AF7A7E"/>
    <w:rsid w:val="00B0403D"/>
    <w:rsid w:val="00B05C63"/>
    <w:rsid w:val="00B15976"/>
    <w:rsid w:val="00B177A1"/>
    <w:rsid w:val="00B205BA"/>
    <w:rsid w:val="00B20F24"/>
    <w:rsid w:val="00B25CE8"/>
    <w:rsid w:val="00B27744"/>
    <w:rsid w:val="00B30673"/>
    <w:rsid w:val="00B32D28"/>
    <w:rsid w:val="00B40171"/>
    <w:rsid w:val="00B42993"/>
    <w:rsid w:val="00B43A5A"/>
    <w:rsid w:val="00B44F4B"/>
    <w:rsid w:val="00B473BD"/>
    <w:rsid w:val="00B553B1"/>
    <w:rsid w:val="00B65328"/>
    <w:rsid w:val="00B76C61"/>
    <w:rsid w:val="00B821A2"/>
    <w:rsid w:val="00B8543A"/>
    <w:rsid w:val="00B9150B"/>
    <w:rsid w:val="00B9610D"/>
    <w:rsid w:val="00B97A9C"/>
    <w:rsid w:val="00BD02A1"/>
    <w:rsid w:val="00BD4B7D"/>
    <w:rsid w:val="00BD5B6B"/>
    <w:rsid w:val="00BE29F2"/>
    <w:rsid w:val="00BE4D95"/>
    <w:rsid w:val="00BF40BB"/>
    <w:rsid w:val="00BF5AA6"/>
    <w:rsid w:val="00BF5CA1"/>
    <w:rsid w:val="00C129A0"/>
    <w:rsid w:val="00C14B3B"/>
    <w:rsid w:val="00C1650D"/>
    <w:rsid w:val="00C20198"/>
    <w:rsid w:val="00C241B4"/>
    <w:rsid w:val="00C26801"/>
    <w:rsid w:val="00C27FCA"/>
    <w:rsid w:val="00C31760"/>
    <w:rsid w:val="00C317B0"/>
    <w:rsid w:val="00C41758"/>
    <w:rsid w:val="00C43D14"/>
    <w:rsid w:val="00C459C5"/>
    <w:rsid w:val="00C4704F"/>
    <w:rsid w:val="00C602C2"/>
    <w:rsid w:val="00C71E3F"/>
    <w:rsid w:val="00C72655"/>
    <w:rsid w:val="00C74196"/>
    <w:rsid w:val="00C77BD8"/>
    <w:rsid w:val="00C84D27"/>
    <w:rsid w:val="00C85899"/>
    <w:rsid w:val="00C937E8"/>
    <w:rsid w:val="00C9407F"/>
    <w:rsid w:val="00C9701C"/>
    <w:rsid w:val="00C97D46"/>
    <w:rsid w:val="00CA49CF"/>
    <w:rsid w:val="00CB0307"/>
    <w:rsid w:val="00CB50B3"/>
    <w:rsid w:val="00CB6D2A"/>
    <w:rsid w:val="00CC2511"/>
    <w:rsid w:val="00CD071C"/>
    <w:rsid w:val="00CD11D7"/>
    <w:rsid w:val="00CE1345"/>
    <w:rsid w:val="00CE40CA"/>
    <w:rsid w:val="00CE7269"/>
    <w:rsid w:val="00CF6F01"/>
    <w:rsid w:val="00CF7BCF"/>
    <w:rsid w:val="00D00046"/>
    <w:rsid w:val="00D00A8F"/>
    <w:rsid w:val="00D017B5"/>
    <w:rsid w:val="00D100A7"/>
    <w:rsid w:val="00D1186C"/>
    <w:rsid w:val="00D118B1"/>
    <w:rsid w:val="00D2107A"/>
    <w:rsid w:val="00D22C68"/>
    <w:rsid w:val="00D23050"/>
    <w:rsid w:val="00D230ED"/>
    <w:rsid w:val="00D25F8C"/>
    <w:rsid w:val="00D329DD"/>
    <w:rsid w:val="00D33380"/>
    <w:rsid w:val="00D33410"/>
    <w:rsid w:val="00D4463C"/>
    <w:rsid w:val="00D5568E"/>
    <w:rsid w:val="00D60D20"/>
    <w:rsid w:val="00D61489"/>
    <w:rsid w:val="00D66CD2"/>
    <w:rsid w:val="00D67F3B"/>
    <w:rsid w:val="00D763A0"/>
    <w:rsid w:val="00D764D1"/>
    <w:rsid w:val="00D82457"/>
    <w:rsid w:val="00D82F55"/>
    <w:rsid w:val="00D8316C"/>
    <w:rsid w:val="00D94432"/>
    <w:rsid w:val="00D94B2B"/>
    <w:rsid w:val="00D966A5"/>
    <w:rsid w:val="00DA323D"/>
    <w:rsid w:val="00DA45EB"/>
    <w:rsid w:val="00DA6BF0"/>
    <w:rsid w:val="00DA77A9"/>
    <w:rsid w:val="00DB0979"/>
    <w:rsid w:val="00DB2730"/>
    <w:rsid w:val="00DB2F0B"/>
    <w:rsid w:val="00DB5532"/>
    <w:rsid w:val="00DC5B7E"/>
    <w:rsid w:val="00DD12B1"/>
    <w:rsid w:val="00DE067D"/>
    <w:rsid w:val="00DF21C0"/>
    <w:rsid w:val="00E01D17"/>
    <w:rsid w:val="00E024DF"/>
    <w:rsid w:val="00E02584"/>
    <w:rsid w:val="00E0382E"/>
    <w:rsid w:val="00E03C56"/>
    <w:rsid w:val="00E03F0F"/>
    <w:rsid w:val="00E04217"/>
    <w:rsid w:val="00E14743"/>
    <w:rsid w:val="00E17BF0"/>
    <w:rsid w:val="00E22188"/>
    <w:rsid w:val="00E2385C"/>
    <w:rsid w:val="00E27FB5"/>
    <w:rsid w:val="00E31142"/>
    <w:rsid w:val="00E32D4E"/>
    <w:rsid w:val="00E362E8"/>
    <w:rsid w:val="00E36F1C"/>
    <w:rsid w:val="00E451FC"/>
    <w:rsid w:val="00E53779"/>
    <w:rsid w:val="00E561BC"/>
    <w:rsid w:val="00E62408"/>
    <w:rsid w:val="00E64926"/>
    <w:rsid w:val="00E64BC8"/>
    <w:rsid w:val="00E71389"/>
    <w:rsid w:val="00E72F0D"/>
    <w:rsid w:val="00E847BB"/>
    <w:rsid w:val="00E87D1B"/>
    <w:rsid w:val="00E90D9C"/>
    <w:rsid w:val="00E92B24"/>
    <w:rsid w:val="00E93265"/>
    <w:rsid w:val="00EA1C2C"/>
    <w:rsid w:val="00EA1D5D"/>
    <w:rsid w:val="00EA1D75"/>
    <w:rsid w:val="00EA39B4"/>
    <w:rsid w:val="00EA79C9"/>
    <w:rsid w:val="00EB3B5B"/>
    <w:rsid w:val="00EB6C69"/>
    <w:rsid w:val="00EB798B"/>
    <w:rsid w:val="00EC5866"/>
    <w:rsid w:val="00EC6D0C"/>
    <w:rsid w:val="00ED4CDF"/>
    <w:rsid w:val="00ED6C46"/>
    <w:rsid w:val="00EF119D"/>
    <w:rsid w:val="00EF3E1F"/>
    <w:rsid w:val="00EF59B9"/>
    <w:rsid w:val="00F10B8D"/>
    <w:rsid w:val="00F153B2"/>
    <w:rsid w:val="00F168AF"/>
    <w:rsid w:val="00F34A6A"/>
    <w:rsid w:val="00F36A5F"/>
    <w:rsid w:val="00F4039A"/>
    <w:rsid w:val="00F44180"/>
    <w:rsid w:val="00F4644A"/>
    <w:rsid w:val="00F47DC9"/>
    <w:rsid w:val="00F50FE8"/>
    <w:rsid w:val="00F53C17"/>
    <w:rsid w:val="00F55D33"/>
    <w:rsid w:val="00F622EA"/>
    <w:rsid w:val="00F6701C"/>
    <w:rsid w:val="00F70689"/>
    <w:rsid w:val="00F70880"/>
    <w:rsid w:val="00F902F3"/>
    <w:rsid w:val="00FB39B8"/>
    <w:rsid w:val="00FB65AE"/>
    <w:rsid w:val="00FB6BB5"/>
    <w:rsid w:val="00FD0861"/>
    <w:rsid w:val="00FD185E"/>
    <w:rsid w:val="00FE5DE0"/>
    <w:rsid w:val="00FF2B2D"/>
    <w:rsid w:val="00FF5858"/>
    <w:rsid w:val="00FF683B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25B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7C48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77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9A7C48"/>
    <w:rPr>
      <w:rFonts w:ascii="Arial" w:eastAsiaTheme="majorEastAsia" w:hAnsi="Arial" w:cstheme="majorBidi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9746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46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77AF1"/>
    <w:rPr>
      <w:color w:val="954F72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774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llegr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rendyol.com" TargetMode="External"/><Relationship Id="rId17" Type="http://schemas.openxmlformats.org/officeDocument/2006/relationships/hyperlink" Target="http://www.kaufland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oom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ei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mu.com" TargetMode="External"/><Relationship Id="rId10" Type="http://schemas.openxmlformats.org/officeDocument/2006/relationships/hyperlink" Target="https://coi.gov.cz/ceska-obchodni-inspekce-se-zamerila-na-bezpecnost-slizovych-hracek-prodavanych-zahranicnimi-subjekty-na-on-line-trzistich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c.europa.eu/commission/presscorner/detail/en/ip_26_1178" TargetMode="External"/><Relationship Id="rId14" Type="http://schemas.openxmlformats.org/officeDocument/2006/relationships/hyperlink" Target="http://www.amazon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839</Words>
  <Characters>4979</Characters>
  <Application>Microsoft Office Word</Application>
  <DocSecurity>0</DocSecurity>
  <Lines>68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40</cp:revision>
  <cp:lastPrinted>2025-01-14T15:40:00Z</cp:lastPrinted>
  <dcterms:created xsi:type="dcterms:W3CDTF">2026-05-29T08:31:00Z</dcterms:created>
  <dcterms:modified xsi:type="dcterms:W3CDTF">2026-05-29T11:52:00Z</dcterms:modified>
</cp:coreProperties>
</file>