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30C4659" w14:textId="16F7B2DE" w:rsidR="00FE2692" w:rsidRDefault="00FE2692" w:rsidP="00462792">
      <w:pPr>
        <w:spacing w:before="240"/>
        <w:jc w:val="both"/>
        <w:rPr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Č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eská obchodní inspekce </w:t>
      </w:r>
      <w:r w:rsidR="00DC275A">
        <w:rPr>
          <w:rFonts w:ascii="Arial" w:hAnsi="Arial" w:cs="Arial"/>
          <w:b/>
          <w:bCs/>
          <w:color w:val="2658A5"/>
          <w:sz w:val="32"/>
          <w:szCs w:val="32"/>
        </w:rPr>
        <w:t>kromě</w:t>
      </w:r>
      <w:r w:rsidR="000E33FB">
        <w:rPr>
          <w:rFonts w:ascii="Arial" w:hAnsi="Arial" w:cs="Arial"/>
          <w:b/>
          <w:bCs/>
          <w:color w:val="2658A5"/>
          <w:sz w:val="32"/>
          <w:szCs w:val="32"/>
        </w:rPr>
        <w:t xml:space="preserve"> tržnic kontroluje i </w:t>
      </w:r>
      <w:r w:rsidR="00DD07CA">
        <w:rPr>
          <w:rFonts w:ascii="Arial" w:hAnsi="Arial" w:cs="Arial"/>
          <w:b/>
          <w:bCs/>
          <w:color w:val="2658A5"/>
          <w:sz w:val="32"/>
          <w:szCs w:val="32"/>
        </w:rPr>
        <w:t>menší provozovny</w:t>
      </w:r>
      <w:r w:rsidR="000E33FB">
        <w:rPr>
          <w:rFonts w:ascii="Arial" w:hAnsi="Arial" w:cs="Arial"/>
          <w:b/>
          <w:bCs/>
          <w:color w:val="2658A5"/>
          <w:sz w:val="32"/>
          <w:szCs w:val="32"/>
        </w:rPr>
        <w:t xml:space="preserve">. V centru Prahy </w:t>
      </w:r>
      <w:r w:rsidR="00291AA0">
        <w:rPr>
          <w:rFonts w:ascii="Arial" w:hAnsi="Arial" w:cs="Arial"/>
          <w:b/>
          <w:bCs/>
          <w:color w:val="2658A5"/>
          <w:sz w:val="32"/>
          <w:szCs w:val="32"/>
        </w:rPr>
        <w:t>zjistila v</w:t>
      </w:r>
      <w:r w:rsidR="00903C92">
        <w:rPr>
          <w:rFonts w:ascii="Arial" w:hAnsi="Arial" w:cs="Arial"/>
          <w:b/>
          <w:bCs/>
          <w:color w:val="2658A5"/>
          <w:sz w:val="32"/>
          <w:szCs w:val="32"/>
        </w:rPr>
        <w:t xml:space="preserve"> prodejně </w:t>
      </w:r>
      <w:r w:rsidR="000E33FB">
        <w:rPr>
          <w:rFonts w:ascii="Arial" w:hAnsi="Arial" w:cs="Arial"/>
          <w:b/>
          <w:bCs/>
          <w:color w:val="2658A5"/>
          <w:sz w:val="32"/>
          <w:szCs w:val="32"/>
        </w:rPr>
        <w:t>na turisticky</w:t>
      </w:r>
      <w:r w:rsidR="00903C92">
        <w:rPr>
          <w:rFonts w:ascii="Arial" w:hAnsi="Arial" w:cs="Arial"/>
          <w:b/>
          <w:bCs/>
          <w:color w:val="2658A5"/>
          <w:sz w:val="32"/>
          <w:szCs w:val="32"/>
        </w:rPr>
        <w:t xml:space="preserve"> frekventované trase na dvě desítky padělků kabelek</w:t>
      </w:r>
    </w:p>
    <w:p w14:paraId="175D6081" w14:textId="1420E3D1" w:rsidR="008F75E6" w:rsidRDefault="00592C1D" w:rsidP="00492C60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3461B6">
        <w:rPr>
          <w:rFonts w:ascii="Arial" w:hAnsi="Arial" w:cs="Arial"/>
          <w:sz w:val="20"/>
          <w:szCs w:val="20"/>
        </w:rPr>
        <w:t>(</w:t>
      </w:r>
      <w:r w:rsidR="00BA1823">
        <w:rPr>
          <w:rFonts w:ascii="Arial" w:hAnsi="Arial" w:cs="Arial"/>
          <w:sz w:val="20"/>
          <w:szCs w:val="20"/>
        </w:rPr>
        <w:t>Praha</w:t>
      </w:r>
      <w:r w:rsidRPr="003461B6">
        <w:rPr>
          <w:rFonts w:ascii="Arial" w:hAnsi="Arial" w:cs="Arial"/>
          <w:sz w:val="20"/>
          <w:szCs w:val="20"/>
        </w:rPr>
        <w:t xml:space="preserve">, </w:t>
      </w:r>
      <w:r w:rsidR="008B3389">
        <w:rPr>
          <w:rFonts w:ascii="Arial" w:hAnsi="Arial" w:cs="Arial"/>
          <w:sz w:val="20"/>
          <w:szCs w:val="20"/>
        </w:rPr>
        <w:t>22</w:t>
      </w:r>
      <w:r w:rsidRPr="003461B6">
        <w:rPr>
          <w:rFonts w:ascii="Arial" w:hAnsi="Arial" w:cs="Arial"/>
          <w:sz w:val="20"/>
          <w:szCs w:val="20"/>
        </w:rPr>
        <w:t xml:space="preserve">. </w:t>
      </w:r>
      <w:r w:rsidR="00BA1823">
        <w:rPr>
          <w:rFonts w:ascii="Arial" w:hAnsi="Arial" w:cs="Arial"/>
          <w:sz w:val="20"/>
          <w:szCs w:val="20"/>
        </w:rPr>
        <w:t>července</w:t>
      </w:r>
      <w:r w:rsidRPr="003461B6">
        <w:rPr>
          <w:rFonts w:ascii="Arial" w:hAnsi="Arial" w:cs="Arial"/>
          <w:sz w:val="20"/>
          <w:szCs w:val="20"/>
        </w:rPr>
        <w:t xml:space="preserve"> 202</w:t>
      </w:r>
      <w:r w:rsidR="00C15368">
        <w:rPr>
          <w:rFonts w:ascii="Arial" w:hAnsi="Arial" w:cs="Arial"/>
          <w:sz w:val="20"/>
          <w:szCs w:val="20"/>
        </w:rPr>
        <w:t>6</w:t>
      </w:r>
      <w:r w:rsidRPr="003461B6">
        <w:rPr>
          <w:rFonts w:ascii="Arial" w:hAnsi="Arial" w:cs="Arial"/>
          <w:sz w:val="20"/>
          <w:szCs w:val="20"/>
        </w:rPr>
        <w:t>)</w:t>
      </w:r>
      <w:r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Inspekto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>ři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Č</w:t>
      </w:r>
      <w:r w:rsidR="00492C60">
        <w:rPr>
          <w:rFonts w:ascii="Arial" w:hAnsi="Arial" w:cs="Arial"/>
          <w:b/>
          <w:bCs/>
          <w:sz w:val="20"/>
          <w:szCs w:val="20"/>
          <w:lang w:eastAsia="cs-CZ"/>
        </w:rPr>
        <w:t>OI</w:t>
      </w:r>
      <w:r w:rsidR="005D12A3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>regionální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>ho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 xml:space="preserve"> inspektorát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>u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BA1823">
        <w:rPr>
          <w:rFonts w:ascii="Arial" w:hAnsi="Arial" w:cs="Arial"/>
          <w:b/>
          <w:bCs/>
          <w:sz w:val="20"/>
          <w:szCs w:val="20"/>
          <w:lang w:eastAsia="cs-CZ"/>
        </w:rPr>
        <w:t>Středočeský a Hlavní město Praha</w:t>
      </w:r>
      <w:r w:rsidR="005D12A3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 xml:space="preserve"> uskutečnili </w:t>
      </w:r>
      <w:r w:rsidR="00EA5F1D">
        <w:rPr>
          <w:rFonts w:ascii="Arial" w:hAnsi="Arial" w:cs="Arial"/>
          <w:b/>
          <w:bCs/>
          <w:sz w:val="20"/>
          <w:szCs w:val="20"/>
          <w:lang w:eastAsia="cs-CZ"/>
        </w:rPr>
        <w:t xml:space="preserve">v minulých dnech </w:t>
      </w:r>
      <w:r w:rsidR="00D750CC">
        <w:rPr>
          <w:rFonts w:ascii="Arial" w:hAnsi="Arial" w:cs="Arial"/>
          <w:b/>
          <w:bCs/>
          <w:sz w:val="20"/>
          <w:szCs w:val="20"/>
          <w:lang w:eastAsia="cs-CZ"/>
        </w:rPr>
        <w:t xml:space="preserve">na základě podnětu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BD2072">
        <w:rPr>
          <w:rFonts w:ascii="Arial" w:hAnsi="Arial" w:cs="Arial"/>
          <w:b/>
          <w:bCs/>
          <w:sz w:val="20"/>
          <w:szCs w:val="20"/>
          <w:lang w:eastAsia="cs-CZ"/>
        </w:rPr>
        <w:t xml:space="preserve"> kamenné prodejně </w:t>
      </w:r>
      <w:r w:rsidR="00D750CC">
        <w:rPr>
          <w:rFonts w:ascii="Arial" w:hAnsi="Arial" w:cs="Arial"/>
          <w:b/>
          <w:bCs/>
          <w:sz w:val="20"/>
          <w:szCs w:val="20"/>
          <w:lang w:eastAsia="cs-CZ"/>
        </w:rPr>
        <w:t xml:space="preserve">v centru Prahy </w:t>
      </w:r>
      <w:r w:rsidR="007B6533">
        <w:rPr>
          <w:rFonts w:ascii="Arial" w:hAnsi="Arial" w:cs="Arial"/>
          <w:b/>
          <w:bCs/>
          <w:sz w:val="20"/>
          <w:szCs w:val="20"/>
          <w:lang w:eastAsia="cs-CZ"/>
        </w:rPr>
        <w:t>na turisticky fr</w:t>
      </w:r>
      <w:r w:rsidR="00B95865">
        <w:rPr>
          <w:rFonts w:ascii="Arial" w:hAnsi="Arial" w:cs="Arial"/>
          <w:b/>
          <w:bCs/>
          <w:sz w:val="20"/>
          <w:szCs w:val="20"/>
          <w:lang w:eastAsia="cs-CZ"/>
        </w:rPr>
        <w:t xml:space="preserve">ekventované trase v blízkosti Karlova mostu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kontrolní akci</w:t>
      </w:r>
      <w:r w:rsidR="00F039B4">
        <w:rPr>
          <w:rFonts w:ascii="Arial" w:hAnsi="Arial" w:cs="Arial"/>
          <w:b/>
          <w:bCs/>
          <w:sz w:val="20"/>
          <w:szCs w:val="20"/>
          <w:lang w:eastAsia="cs-CZ"/>
        </w:rPr>
        <w:t xml:space="preserve">. </w:t>
      </w:r>
    </w:p>
    <w:p w14:paraId="7CF13DA6" w14:textId="121DA0F1" w:rsidR="006C05C1" w:rsidRDefault="00F039B4" w:rsidP="008F75E6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8F75E6">
        <w:rPr>
          <w:rFonts w:ascii="Arial" w:hAnsi="Arial" w:cs="Arial"/>
          <w:sz w:val="20"/>
          <w:szCs w:val="20"/>
          <w:lang w:eastAsia="cs-CZ"/>
        </w:rPr>
        <w:t>N</w:t>
      </w:r>
      <w:r w:rsidR="00B95865" w:rsidRPr="008F75E6">
        <w:rPr>
          <w:rFonts w:ascii="Arial" w:hAnsi="Arial" w:cs="Arial"/>
          <w:sz w:val="20"/>
          <w:szCs w:val="20"/>
          <w:lang w:eastAsia="cs-CZ"/>
        </w:rPr>
        <w:t xml:space="preserve">a základě podání </w:t>
      </w:r>
      <w:r w:rsidR="0099253F" w:rsidRPr="008F75E6">
        <w:rPr>
          <w:rFonts w:ascii="Arial" w:hAnsi="Arial" w:cs="Arial"/>
          <w:sz w:val="20"/>
          <w:szCs w:val="20"/>
          <w:lang w:eastAsia="cs-CZ"/>
        </w:rPr>
        <w:t xml:space="preserve">zástupce majitelů práv ochranných známek </w:t>
      </w:r>
      <w:r w:rsidRPr="008F75E6">
        <w:rPr>
          <w:rFonts w:ascii="Arial" w:hAnsi="Arial" w:cs="Arial"/>
          <w:sz w:val="20"/>
          <w:szCs w:val="20"/>
          <w:lang w:eastAsia="cs-CZ"/>
        </w:rPr>
        <w:t>zde kontrolovali</w:t>
      </w:r>
      <w:r w:rsidR="00936BDE" w:rsidRPr="008F75E6">
        <w:rPr>
          <w:rFonts w:ascii="Arial" w:hAnsi="Arial" w:cs="Arial"/>
          <w:sz w:val="20"/>
          <w:szCs w:val="20"/>
          <w:lang w:eastAsia="cs-CZ"/>
        </w:rPr>
        <w:t xml:space="preserve"> dodržování </w:t>
      </w:r>
      <w:r w:rsidR="00261FBD" w:rsidRPr="008F75E6">
        <w:rPr>
          <w:rFonts w:ascii="Arial" w:hAnsi="Arial" w:cs="Arial"/>
          <w:sz w:val="20"/>
          <w:szCs w:val="20"/>
          <w:lang w:eastAsia="cs-CZ"/>
        </w:rPr>
        <w:t>zákazu nabídky, prodeje</w:t>
      </w:r>
      <w:r w:rsidR="00936BDE" w:rsidRPr="008F75E6">
        <w:rPr>
          <w:rFonts w:ascii="Arial" w:hAnsi="Arial" w:cs="Arial"/>
          <w:sz w:val="20"/>
          <w:szCs w:val="20"/>
          <w:lang w:eastAsia="cs-CZ"/>
        </w:rPr>
        <w:t xml:space="preserve"> a skladování zboží</w:t>
      </w:r>
      <w:r w:rsidR="0099253F" w:rsidRPr="008F75E6">
        <w:rPr>
          <w:rFonts w:ascii="Arial" w:hAnsi="Arial" w:cs="Arial"/>
          <w:sz w:val="20"/>
          <w:szCs w:val="20"/>
          <w:lang w:eastAsia="cs-CZ"/>
        </w:rPr>
        <w:t>,</w:t>
      </w:r>
      <w:r w:rsidR="00936BDE" w:rsidRPr="008F75E6">
        <w:rPr>
          <w:rFonts w:ascii="Arial" w:hAnsi="Arial" w:cs="Arial"/>
          <w:sz w:val="20"/>
          <w:szCs w:val="20"/>
          <w:lang w:eastAsia="cs-CZ"/>
        </w:rPr>
        <w:t xml:space="preserve"> porušující</w:t>
      </w:r>
      <w:r w:rsidR="0099253F" w:rsidRPr="008F75E6">
        <w:rPr>
          <w:rFonts w:ascii="Arial" w:hAnsi="Arial" w:cs="Arial"/>
          <w:sz w:val="20"/>
          <w:szCs w:val="20"/>
          <w:lang w:eastAsia="cs-CZ"/>
        </w:rPr>
        <w:t>ho</w:t>
      </w:r>
      <w:r w:rsidR="00936BDE" w:rsidRPr="008F75E6">
        <w:rPr>
          <w:rFonts w:ascii="Arial" w:hAnsi="Arial" w:cs="Arial"/>
          <w:sz w:val="20"/>
          <w:szCs w:val="20"/>
          <w:lang w:eastAsia="cs-CZ"/>
        </w:rPr>
        <w:t xml:space="preserve"> některá práva duševního vlastnictví</w:t>
      </w:r>
      <w:r w:rsidRPr="008F75E6">
        <w:rPr>
          <w:rFonts w:ascii="Arial" w:hAnsi="Arial" w:cs="Arial"/>
          <w:sz w:val="20"/>
          <w:szCs w:val="20"/>
          <w:lang w:eastAsia="cs-CZ"/>
        </w:rPr>
        <w:t>,</w:t>
      </w:r>
      <w:r w:rsidR="0015001D" w:rsidRPr="008F75E6">
        <w:rPr>
          <w:rFonts w:ascii="Arial" w:hAnsi="Arial" w:cs="Arial"/>
          <w:sz w:val="20"/>
          <w:szCs w:val="20"/>
          <w:lang w:eastAsia="cs-CZ"/>
        </w:rPr>
        <w:t xml:space="preserve"> stanovených</w:t>
      </w:r>
      <w:r w:rsidR="0085170B" w:rsidRPr="008F75E6">
        <w:rPr>
          <w:rFonts w:ascii="Arial" w:hAnsi="Arial" w:cs="Arial"/>
          <w:sz w:val="20"/>
          <w:szCs w:val="20"/>
          <w:lang w:eastAsia="cs-CZ"/>
        </w:rPr>
        <w:t xml:space="preserve"> zákon</w:t>
      </w:r>
      <w:r w:rsidR="0015001D" w:rsidRPr="008F75E6">
        <w:rPr>
          <w:rFonts w:ascii="Arial" w:hAnsi="Arial" w:cs="Arial"/>
          <w:sz w:val="20"/>
          <w:szCs w:val="20"/>
          <w:lang w:eastAsia="cs-CZ"/>
        </w:rPr>
        <w:t>em</w:t>
      </w:r>
      <w:r w:rsidR="0085170B" w:rsidRPr="008F75E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E5E46" w:rsidRPr="008F75E6">
        <w:rPr>
          <w:rFonts w:ascii="Arial" w:hAnsi="Arial" w:cs="Arial"/>
          <w:sz w:val="20"/>
          <w:szCs w:val="20"/>
          <w:lang w:eastAsia="cs-CZ"/>
        </w:rPr>
        <w:t xml:space="preserve">č. </w:t>
      </w:r>
      <w:r w:rsidR="0085170B" w:rsidRPr="008F75E6">
        <w:rPr>
          <w:rFonts w:ascii="Arial" w:hAnsi="Arial" w:cs="Arial"/>
          <w:sz w:val="20"/>
          <w:szCs w:val="20"/>
          <w:lang w:eastAsia="cs-CZ"/>
        </w:rPr>
        <w:t xml:space="preserve">634/1992 </w:t>
      </w:r>
      <w:r w:rsidR="007E5E46" w:rsidRPr="008F75E6">
        <w:rPr>
          <w:rFonts w:ascii="Arial" w:hAnsi="Arial" w:cs="Arial"/>
          <w:sz w:val="20"/>
          <w:szCs w:val="20"/>
          <w:lang w:eastAsia="cs-CZ"/>
        </w:rPr>
        <w:t>S</w:t>
      </w:r>
      <w:r w:rsidR="0085170B" w:rsidRPr="008F75E6">
        <w:rPr>
          <w:rFonts w:ascii="Arial" w:hAnsi="Arial" w:cs="Arial"/>
          <w:sz w:val="20"/>
          <w:szCs w:val="20"/>
          <w:lang w:eastAsia="cs-CZ"/>
        </w:rPr>
        <w:t>b., o ochraně spotřebitele</w:t>
      </w:r>
      <w:r w:rsidR="00312567" w:rsidRPr="008F75E6">
        <w:rPr>
          <w:rFonts w:ascii="Arial" w:hAnsi="Arial" w:cs="Arial"/>
          <w:sz w:val="20"/>
          <w:szCs w:val="20"/>
          <w:lang w:eastAsia="cs-CZ"/>
        </w:rPr>
        <w:t>.</w:t>
      </w:r>
      <w:r w:rsidR="008F75E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1E5B53" w:rsidRPr="001E5B53">
        <w:rPr>
          <w:rFonts w:ascii="Arial" w:hAnsi="Arial" w:cs="Arial"/>
          <w:sz w:val="20"/>
          <w:szCs w:val="20"/>
          <w:lang w:eastAsia="cs-CZ"/>
        </w:rPr>
        <w:t>Během akce</w:t>
      </w:r>
      <w:r w:rsidR="00207F72">
        <w:rPr>
          <w:rFonts w:ascii="Arial" w:hAnsi="Arial" w:cs="Arial"/>
          <w:sz w:val="20"/>
          <w:szCs w:val="20"/>
          <w:lang w:eastAsia="cs-CZ"/>
        </w:rPr>
        <w:t xml:space="preserve"> </w:t>
      </w:r>
      <w:r w:rsidR="001E5B5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inspektoři </w:t>
      </w:r>
      <w:r w:rsidR="00207F72">
        <w:rPr>
          <w:rFonts w:ascii="Arial" w:hAnsi="Arial" w:cs="Arial"/>
          <w:b/>
          <w:bCs/>
          <w:sz w:val="20"/>
          <w:szCs w:val="20"/>
          <w:lang w:eastAsia="cs-CZ"/>
        </w:rPr>
        <w:t xml:space="preserve">ČOI </w:t>
      </w:r>
      <w:r w:rsidR="001E5B5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zajistili </w:t>
      </w:r>
      <w:r w:rsidR="007C367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a mimo dosah kontrolovaných osob </w:t>
      </w:r>
      <w:r w:rsidR="004E5FE3" w:rsidRPr="007C3673">
        <w:rPr>
          <w:rFonts w:ascii="Arial" w:hAnsi="Arial" w:cs="Arial"/>
          <w:b/>
          <w:bCs/>
          <w:sz w:val="20"/>
          <w:szCs w:val="20"/>
          <w:lang w:eastAsia="cs-CZ"/>
        </w:rPr>
        <w:t>umístili</w:t>
      </w:r>
      <w:r w:rsidR="007C367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4D5545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celkem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19</w:t>
      </w:r>
      <w:r w:rsidR="001E5B5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kusů padělků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kabelek</w:t>
      </w:r>
      <w:r w:rsidR="000115F6">
        <w:rPr>
          <w:rFonts w:ascii="Arial" w:hAnsi="Arial" w:cs="Arial"/>
          <w:b/>
          <w:bCs/>
          <w:sz w:val="20"/>
          <w:szCs w:val="20"/>
          <w:lang w:eastAsia="cs-CZ"/>
        </w:rPr>
        <w:t xml:space="preserve"> značek </w:t>
      </w:r>
      <w:r w:rsidR="007C31E5">
        <w:rPr>
          <w:rFonts w:ascii="Arial" w:hAnsi="Arial" w:cs="Arial"/>
          <w:b/>
          <w:bCs/>
          <w:sz w:val="20"/>
          <w:szCs w:val="20"/>
          <w:lang w:eastAsia="cs-CZ"/>
        </w:rPr>
        <w:t>LONGCHAMPS</w:t>
      </w:r>
      <w:r w:rsidR="00DF1A52">
        <w:rPr>
          <w:rFonts w:ascii="Arial" w:hAnsi="Arial" w:cs="Arial"/>
          <w:b/>
          <w:bCs/>
          <w:sz w:val="20"/>
          <w:szCs w:val="20"/>
          <w:lang w:eastAsia="cs-CZ"/>
        </w:rPr>
        <w:t xml:space="preserve"> a HERMES.</w:t>
      </w:r>
    </w:p>
    <w:p w14:paraId="15558CA2" w14:textId="1197E80E" w:rsidR="00D83673" w:rsidRDefault="007E2904" w:rsidP="007A77A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7750D">
        <w:rPr>
          <w:rFonts w:ascii="Arial" w:hAnsi="Arial" w:cs="Arial"/>
          <w:b/>
          <w:bCs/>
          <w:sz w:val="20"/>
          <w:szCs w:val="20"/>
          <w:lang w:eastAsia="cs-CZ"/>
        </w:rPr>
        <w:t>„</w:t>
      </w:r>
      <w:r w:rsidR="00285D8F" w:rsidRPr="00C7750D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7E607D" w:rsidRPr="00C7750D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58289D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posledních dnech jsme </w:t>
      </w:r>
      <w:r w:rsidR="0072716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s inspektory </w:t>
      </w:r>
      <w:r w:rsidR="00285D8F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našeho regionálního inspektorátu </w:t>
      </w:r>
      <w:r w:rsidR="0058289D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opakovaně kontrolovali tržnici SAPA, kde jsme</w:t>
      </w:r>
      <w:r w:rsidR="00247445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zajistili a mimo dosah kontrolovaných osob uložili n</w:t>
      </w:r>
      <w:r w:rsidR="004E088F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 tři tisíce kusů padělků v hodnotě, vyčíslené v</w:t>
      </w:r>
      <w:r w:rsidR="0078224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="004E088F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cenách originálů</w:t>
      </w:r>
      <w:r w:rsidR="00F61C1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="004E088F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za </w:t>
      </w:r>
      <w:r w:rsidR="0078224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bezmála</w:t>
      </w:r>
      <w:r w:rsidR="003D2222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sedm a půl milionu korun.</w:t>
      </w:r>
      <w:r w:rsidR="0078224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285D8F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Kontrolujeme </w:t>
      </w:r>
      <w:r w:rsidR="00AA70A8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ale i jiné typy provozoven jako jsou </w:t>
      </w:r>
      <w:r w:rsidR="00DE5BCB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malé prodejny a maloobchodní </w:t>
      </w:r>
      <w:r w:rsidR="00083701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provozovny. Na základě podnětu </w:t>
      </w:r>
      <w:r w:rsidR="00A2479C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jsme kontrolovali</w:t>
      </w:r>
      <w:r w:rsidR="0095260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8827C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i </w:t>
      </w:r>
      <w:r w:rsidR="0095260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prodejnu </w:t>
      </w:r>
      <w:r w:rsidR="00C54275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v centru Prahy </w:t>
      </w:r>
      <w:r w:rsidR="0095260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na fr</w:t>
      </w:r>
      <w:r w:rsidR="00C54275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e</w:t>
      </w:r>
      <w:r w:rsidR="0095260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kventov</w:t>
      </w:r>
      <w:r w:rsidR="00C54275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</w:t>
      </w:r>
      <w:r w:rsidR="0095260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né turistické</w:t>
      </w:r>
      <w:r w:rsidR="00C54275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trase v blízkosti Karlova mostu. Za</w:t>
      </w:r>
      <w:r w:rsidR="00641508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j</w:t>
      </w:r>
      <w:r w:rsidR="00C54275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istili jsme a mimo dosah kontrol</w:t>
      </w:r>
      <w:r w:rsidR="00641508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ované osoby jsme uložili </w:t>
      </w:r>
      <w:r w:rsidR="007A77A4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osmnáct </w:t>
      </w:r>
      <w:r w:rsidR="00641508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kusů kabelek značk</w:t>
      </w:r>
      <w:r w:rsidR="00576A9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y</w:t>
      </w:r>
      <w:r w:rsidR="00641508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proofErr w:type="spellStart"/>
      <w:r w:rsidR="00F57E17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Longchamps</w:t>
      </w:r>
      <w:proofErr w:type="spellEnd"/>
      <w:r w:rsidR="0080613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a </w:t>
      </w:r>
      <w:r w:rsidR="007A77A4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jednu kabelku značky </w:t>
      </w:r>
      <w:r w:rsidR="00806139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Hermes</w:t>
      </w:r>
      <w:r w:rsidR="00B124CF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</w:t>
      </w:r>
      <w:r w:rsidR="00912F59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U všech výrobků bylo prokázáno, že se jedná o výrobky porušující práva duševního vlastnictví.</w:t>
      </w:r>
      <w:r w:rsidR="00576A9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S</w:t>
      </w:r>
      <w:r w:rsidR="005F0E46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kontrolovan</w:t>
      </w:r>
      <w:r w:rsidR="00F85806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ou</w:t>
      </w:r>
      <w:r w:rsidR="005F0E46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osob</w:t>
      </w:r>
      <w:r w:rsidR="00F85806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ou</w:t>
      </w:r>
      <w:r w:rsidR="005F0E46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2514A9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bude zahájeno</w:t>
      </w:r>
      <w:r w:rsidR="005F0E46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správní řízení, ve kterém bude rozhodnuto o výši pokuty a o propadnutí zboží.</w:t>
      </w:r>
      <w:r w:rsidR="00F6523A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6C05C1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Zabavené zboží </w:t>
      </w:r>
      <w:r w:rsidR="00A23311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</w:t>
      </w:r>
      <w:r w:rsidR="003E6F5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="00A23311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hodnotě</w:t>
      </w:r>
      <w:r w:rsidR="003E6F5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vyjádřené v cenách originálů za </w:t>
      </w:r>
      <w:r w:rsidR="00A23311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téměř devadesát tisíc korun </w:t>
      </w:r>
      <w:r w:rsidR="006C05C1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bylo uloženo mimo dosah kontrolovaných osob</w:t>
      </w:r>
      <w:r w:rsidR="00A23311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</w:t>
      </w:r>
      <w:r w:rsidR="0034126A" w:rsidRPr="00B8250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Upozorňujeme </w:t>
      </w:r>
      <w:r w:rsidR="009A574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spotřebitele, </w:t>
      </w:r>
      <w:r w:rsidR="0094461D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aby byli především při nákupu dražších značkových výrobků </w:t>
      </w:r>
      <w:r w:rsidR="0032120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skutečně </w:t>
      </w:r>
      <w:r w:rsidR="0094461D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obezřetní, protože riziko prodeje padělků hrozí nejen v tržnicích a při stánkovém prodeji v příhraničních oblastech, ale i v klasických kamenných prodejnách</w:t>
      </w:r>
      <w:r w:rsidR="00EC0620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, kde jejich výskyt běžný spotřebitel nepředpokládá </w:t>
      </w:r>
      <w:r w:rsidR="00BC58B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 i</w:t>
      </w:r>
      <w:r w:rsidR="00B6781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ndikátorem možného </w:t>
      </w:r>
      <w:r w:rsidR="002514A9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padělku </w:t>
      </w:r>
      <w:r w:rsidR="00BC58B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zde </w:t>
      </w:r>
      <w:r w:rsidR="00B6781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obvykle </w:t>
      </w:r>
      <w:r w:rsidR="00BC58B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ne</w:t>
      </w:r>
      <w:r w:rsidR="00B6781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bývá </w:t>
      </w:r>
      <w:r w:rsidR="003E6F5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ani </w:t>
      </w:r>
      <w:r w:rsidR="00B6781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výrazně nižší cena</w:t>
      </w:r>
      <w:r w:rsidR="00BC58B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Proto je v těchto případech kontrolní činnost ČOI </w:t>
      </w:r>
      <w:r w:rsidR="003E6F5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při ochraně spotřebitelů </w:t>
      </w:r>
      <w:r w:rsidR="00BC58B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nezastupitelná</w:t>
      </w:r>
      <w:r w:rsidR="00B6781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="00A23311">
        <w:rPr>
          <w:rFonts w:ascii="Arial" w:hAnsi="Arial" w:cs="Arial"/>
          <w:sz w:val="20"/>
          <w:szCs w:val="20"/>
          <w:lang w:eastAsia="cs-CZ"/>
        </w:rPr>
        <w:t>“ uvedl ředitel regionálního inspektorátu ČOI Středočeský a Hlavní město Praha Mgr. Karel Mojžíš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4FE3B5AE" w14:textId="5BEE2616" w:rsidR="004F1C4F" w:rsidRDefault="004F1C4F" w:rsidP="006C05C1">
      <w:pPr>
        <w:rPr>
          <w:rFonts w:ascii="Arial" w:hAnsi="Arial" w:cs="Arial"/>
          <w:sz w:val="18"/>
          <w:szCs w:val="18"/>
        </w:rPr>
      </w:pPr>
    </w:p>
    <w:p w14:paraId="32AB605C" w14:textId="448A6107" w:rsidR="0019146E" w:rsidRPr="0002613B" w:rsidRDefault="0019146E" w:rsidP="009C1986">
      <w:pPr>
        <w:jc w:val="both"/>
        <w:rPr>
          <w:rFonts w:ascii="Arial" w:hAnsi="Arial" w:cs="Arial"/>
          <w:sz w:val="20"/>
          <w:szCs w:val="20"/>
        </w:rPr>
      </w:pPr>
      <w:r w:rsidRPr="0002613B">
        <w:rPr>
          <w:rFonts w:ascii="Arial" w:hAnsi="Arial" w:cs="Arial"/>
          <w:sz w:val="20"/>
          <w:szCs w:val="20"/>
        </w:rPr>
        <w:t xml:space="preserve">V loňském roce uskutečnila ČOI celkem </w:t>
      </w:r>
      <w:r w:rsidR="008C5215" w:rsidRPr="0002613B">
        <w:rPr>
          <w:rFonts w:ascii="Arial" w:hAnsi="Arial" w:cs="Arial"/>
          <w:sz w:val="20"/>
          <w:szCs w:val="20"/>
        </w:rPr>
        <w:t xml:space="preserve">676 kontrol, zaměřených na dodržování zákazu </w:t>
      </w:r>
      <w:r w:rsidR="003800FB" w:rsidRPr="0002613B">
        <w:rPr>
          <w:rFonts w:ascii="Arial" w:hAnsi="Arial" w:cs="Arial"/>
          <w:sz w:val="20"/>
          <w:szCs w:val="20"/>
        </w:rPr>
        <w:t>nabídky</w:t>
      </w:r>
      <w:r w:rsidR="008C5215" w:rsidRPr="0002613B">
        <w:rPr>
          <w:rFonts w:ascii="Arial" w:hAnsi="Arial" w:cs="Arial"/>
          <w:sz w:val="20"/>
          <w:szCs w:val="20"/>
        </w:rPr>
        <w:t>, prodeje a skladování výrobků, porušujících n</w:t>
      </w:r>
      <w:r w:rsidR="003800FB" w:rsidRPr="0002613B">
        <w:rPr>
          <w:rFonts w:ascii="Arial" w:hAnsi="Arial" w:cs="Arial"/>
          <w:sz w:val="20"/>
          <w:szCs w:val="20"/>
        </w:rPr>
        <w:t>ě</w:t>
      </w:r>
      <w:r w:rsidR="008C5215" w:rsidRPr="0002613B">
        <w:rPr>
          <w:rFonts w:ascii="Arial" w:hAnsi="Arial" w:cs="Arial"/>
          <w:sz w:val="20"/>
          <w:szCs w:val="20"/>
        </w:rPr>
        <w:t xml:space="preserve">která práva duševního vlastnictví. </w:t>
      </w:r>
      <w:r w:rsidR="003800FB" w:rsidRPr="0002613B">
        <w:rPr>
          <w:rFonts w:ascii="Arial" w:hAnsi="Arial" w:cs="Arial"/>
          <w:sz w:val="20"/>
          <w:szCs w:val="20"/>
        </w:rPr>
        <w:t>Porušení zjistila v 324 kontrolách, to je prakticky polovina všech provedených kontrol.</w:t>
      </w:r>
      <w:r w:rsidR="00DD2175" w:rsidRPr="0002613B">
        <w:rPr>
          <w:rFonts w:ascii="Arial" w:hAnsi="Arial" w:cs="Arial"/>
          <w:sz w:val="20"/>
          <w:szCs w:val="20"/>
        </w:rPr>
        <w:t xml:space="preserve"> Inspektoři ČOI zajistili a mimo dosah kontrolovaných osob umístili </w:t>
      </w:r>
      <w:r w:rsidR="009F7FEA" w:rsidRPr="0002613B">
        <w:rPr>
          <w:rFonts w:ascii="Arial" w:hAnsi="Arial" w:cs="Arial"/>
          <w:sz w:val="20"/>
          <w:szCs w:val="20"/>
        </w:rPr>
        <w:t xml:space="preserve">celkem 21 856 kusů padělků v hodnotě vyčíslené v cenách originálů </w:t>
      </w:r>
      <w:r w:rsidR="001A33F2" w:rsidRPr="0002613B">
        <w:rPr>
          <w:rFonts w:ascii="Arial" w:hAnsi="Arial" w:cs="Arial"/>
          <w:sz w:val="20"/>
          <w:szCs w:val="20"/>
        </w:rPr>
        <w:t xml:space="preserve">ve výši 82 560 670 </w:t>
      </w:r>
      <w:r w:rsidR="003F53F1" w:rsidRPr="0002613B">
        <w:rPr>
          <w:rFonts w:ascii="Arial" w:hAnsi="Arial" w:cs="Arial"/>
          <w:sz w:val="20"/>
          <w:szCs w:val="20"/>
        </w:rPr>
        <w:t xml:space="preserve">korun a </w:t>
      </w:r>
      <w:r w:rsidR="00891A78" w:rsidRPr="0002613B">
        <w:rPr>
          <w:rFonts w:ascii="Arial" w:hAnsi="Arial" w:cs="Arial"/>
          <w:sz w:val="20"/>
          <w:szCs w:val="20"/>
        </w:rPr>
        <w:t>uložili</w:t>
      </w:r>
      <w:r w:rsidR="003F53F1" w:rsidRPr="0002613B">
        <w:rPr>
          <w:rFonts w:ascii="Arial" w:hAnsi="Arial" w:cs="Arial"/>
          <w:sz w:val="20"/>
          <w:szCs w:val="20"/>
        </w:rPr>
        <w:t xml:space="preserve"> </w:t>
      </w:r>
      <w:r w:rsidR="00891A78" w:rsidRPr="0002613B">
        <w:rPr>
          <w:rFonts w:ascii="Arial" w:hAnsi="Arial" w:cs="Arial"/>
          <w:sz w:val="20"/>
          <w:szCs w:val="20"/>
        </w:rPr>
        <w:t xml:space="preserve">celkem </w:t>
      </w:r>
      <w:r w:rsidR="003F53F1" w:rsidRPr="0002613B">
        <w:rPr>
          <w:rFonts w:ascii="Arial" w:hAnsi="Arial" w:cs="Arial"/>
          <w:sz w:val="20"/>
          <w:szCs w:val="20"/>
        </w:rPr>
        <w:t>410 sankcí v</w:t>
      </w:r>
      <w:r w:rsidR="002919A2" w:rsidRPr="0002613B">
        <w:rPr>
          <w:rFonts w:ascii="Arial" w:hAnsi="Arial" w:cs="Arial"/>
          <w:sz w:val="20"/>
          <w:szCs w:val="20"/>
        </w:rPr>
        <w:t>e výši</w:t>
      </w:r>
      <w:r w:rsidR="003F53F1" w:rsidRPr="0002613B">
        <w:rPr>
          <w:rFonts w:ascii="Arial" w:hAnsi="Arial" w:cs="Arial"/>
          <w:sz w:val="20"/>
          <w:szCs w:val="20"/>
        </w:rPr>
        <w:t xml:space="preserve"> 7 997 000 korun. </w:t>
      </w:r>
      <w:r w:rsidR="00891A78" w:rsidRPr="0002613B">
        <w:rPr>
          <w:rFonts w:ascii="Arial" w:hAnsi="Arial" w:cs="Arial"/>
          <w:sz w:val="20"/>
          <w:szCs w:val="20"/>
        </w:rPr>
        <w:t>V řadě míst, jako jsou příhraniční tržnice nebo pražská tržnice SAPA,</w:t>
      </w:r>
      <w:r w:rsidR="009C1986" w:rsidRPr="0002613B">
        <w:rPr>
          <w:rFonts w:ascii="Arial" w:hAnsi="Arial" w:cs="Arial"/>
          <w:sz w:val="20"/>
          <w:szCs w:val="20"/>
        </w:rPr>
        <w:t xml:space="preserve"> na</w:t>
      </w:r>
      <w:r w:rsidR="00BF70C3" w:rsidRPr="0002613B">
        <w:rPr>
          <w:rFonts w:ascii="Arial" w:hAnsi="Arial" w:cs="Arial"/>
          <w:sz w:val="20"/>
          <w:szCs w:val="20"/>
        </w:rPr>
        <w:t xml:space="preserve">lézají </w:t>
      </w:r>
      <w:r w:rsidR="009C1986" w:rsidRPr="0002613B">
        <w:rPr>
          <w:rFonts w:ascii="Arial" w:hAnsi="Arial" w:cs="Arial"/>
          <w:sz w:val="20"/>
          <w:szCs w:val="20"/>
        </w:rPr>
        <w:t xml:space="preserve">padělky </w:t>
      </w:r>
      <w:r w:rsidR="008B3389" w:rsidRPr="0002613B">
        <w:rPr>
          <w:rFonts w:ascii="Arial" w:hAnsi="Arial" w:cs="Arial"/>
          <w:sz w:val="20"/>
          <w:szCs w:val="20"/>
        </w:rPr>
        <w:t>opakovaně,</w:t>
      </w:r>
      <w:r w:rsidR="009B6245" w:rsidRPr="0002613B">
        <w:rPr>
          <w:rFonts w:ascii="Arial" w:hAnsi="Arial" w:cs="Arial"/>
          <w:sz w:val="20"/>
          <w:szCs w:val="20"/>
        </w:rPr>
        <w:t xml:space="preserve"> a proto i kontrolní činnost ČOI v této oblasti</w:t>
      </w:r>
      <w:r w:rsidR="005F5B95" w:rsidRPr="0002613B">
        <w:rPr>
          <w:rFonts w:ascii="Arial" w:hAnsi="Arial" w:cs="Arial"/>
          <w:sz w:val="20"/>
          <w:szCs w:val="20"/>
        </w:rPr>
        <w:t xml:space="preserve"> je v posledních týdnech intenzivní.</w:t>
      </w:r>
    </w:p>
    <w:p w14:paraId="716AA936" w14:textId="77777777" w:rsidR="00BF70C3" w:rsidRPr="008745F5" w:rsidRDefault="00BF70C3" w:rsidP="009C1986">
      <w:pPr>
        <w:jc w:val="both"/>
        <w:rPr>
          <w:rFonts w:ascii="Arial" w:hAnsi="Arial" w:cs="Arial"/>
          <w:sz w:val="18"/>
          <w:szCs w:val="18"/>
        </w:rPr>
      </w:pPr>
    </w:p>
    <w:p w14:paraId="0E916B73" w14:textId="77777777" w:rsidR="006C05C1" w:rsidRPr="008745F5" w:rsidRDefault="006C05C1" w:rsidP="006C05C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745F5">
        <w:rPr>
          <w:rFonts w:ascii="Arial" w:hAnsi="Arial" w:cs="Arial"/>
          <w:b/>
          <w:bCs/>
          <w:sz w:val="20"/>
          <w:szCs w:val="20"/>
          <w:u w:val="single"/>
        </w:rPr>
        <w:t>Kontakt pro média:</w:t>
      </w:r>
    </w:p>
    <w:p w14:paraId="7BD3C33D" w14:textId="731B5D43" w:rsidR="006C05C1" w:rsidRPr="008745F5" w:rsidRDefault="006C05C1" w:rsidP="006C05C1">
      <w:pPr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</w:rPr>
        <w:t xml:space="preserve">Mgr. Karel </w:t>
      </w:r>
      <w:r w:rsidR="00982F9C">
        <w:rPr>
          <w:rFonts w:ascii="Arial" w:hAnsi="Arial" w:cs="Arial"/>
          <w:sz w:val="20"/>
          <w:szCs w:val="20"/>
        </w:rPr>
        <w:t>Mojžíš</w:t>
      </w:r>
    </w:p>
    <w:p w14:paraId="05F5E3CD" w14:textId="6F63085E" w:rsidR="006C05C1" w:rsidRPr="008745F5" w:rsidRDefault="006C05C1" w:rsidP="006C05C1">
      <w:pPr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</w:rPr>
        <w:t xml:space="preserve">ředitel inspektorátu ČOI, Inspektorát </w:t>
      </w:r>
      <w:r w:rsidR="00982F9C">
        <w:rPr>
          <w:rFonts w:ascii="Arial" w:hAnsi="Arial" w:cs="Arial"/>
          <w:sz w:val="20"/>
          <w:szCs w:val="20"/>
        </w:rPr>
        <w:t>Středočeský a Hlavní město Praha se sídlem v Praze</w:t>
      </w:r>
    </w:p>
    <w:p w14:paraId="646BC418" w14:textId="61792B34" w:rsidR="006C05C1" w:rsidRDefault="00982F9C" w:rsidP="006C05C1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hyperlink r:id="rId9" w:history="1">
        <w:r w:rsidRPr="00D94A2D">
          <w:rPr>
            <w:rStyle w:val="Hypertextovodkaz"/>
            <w:rFonts w:ascii="Arial" w:hAnsi="Arial" w:cs="Arial"/>
            <w:sz w:val="20"/>
            <w:szCs w:val="20"/>
          </w:rPr>
          <w:t>kmojzis@coi.gov.cz</w:t>
        </w:r>
      </w:hyperlink>
    </w:p>
    <w:sectPr w:rsidR="006C05C1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5ECC" w14:textId="77777777" w:rsidR="00EA54E9" w:rsidRDefault="00EA54E9" w:rsidP="00807D68">
      <w:pPr>
        <w:spacing w:after="0" w:line="240" w:lineRule="auto"/>
      </w:pPr>
      <w:r>
        <w:separator/>
      </w:r>
    </w:p>
  </w:endnote>
  <w:endnote w:type="continuationSeparator" w:id="0">
    <w:p w14:paraId="7B4400AF" w14:textId="77777777" w:rsidR="00EA54E9" w:rsidRDefault="00EA54E9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65C6" w14:textId="77777777" w:rsidR="00EA54E9" w:rsidRDefault="00EA54E9" w:rsidP="00807D68">
      <w:pPr>
        <w:spacing w:after="0" w:line="240" w:lineRule="auto"/>
      </w:pPr>
      <w:r>
        <w:separator/>
      </w:r>
    </w:p>
  </w:footnote>
  <w:footnote w:type="continuationSeparator" w:id="0">
    <w:p w14:paraId="08D14514" w14:textId="77777777" w:rsidR="00EA54E9" w:rsidRDefault="00EA54E9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115F6"/>
    <w:rsid w:val="000214C5"/>
    <w:rsid w:val="0002613B"/>
    <w:rsid w:val="00026401"/>
    <w:rsid w:val="00030D07"/>
    <w:rsid w:val="00037E2C"/>
    <w:rsid w:val="0004092C"/>
    <w:rsid w:val="00042DF0"/>
    <w:rsid w:val="00044C30"/>
    <w:rsid w:val="00052B27"/>
    <w:rsid w:val="00056E6A"/>
    <w:rsid w:val="00057376"/>
    <w:rsid w:val="00062220"/>
    <w:rsid w:val="00083701"/>
    <w:rsid w:val="00086B2C"/>
    <w:rsid w:val="00092CC3"/>
    <w:rsid w:val="000A2A02"/>
    <w:rsid w:val="000A79A9"/>
    <w:rsid w:val="000B0F7F"/>
    <w:rsid w:val="000B3C18"/>
    <w:rsid w:val="000B58D1"/>
    <w:rsid w:val="000C2498"/>
    <w:rsid w:val="000D083E"/>
    <w:rsid w:val="000D0B8C"/>
    <w:rsid w:val="000E33FB"/>
    <w:rsid w:val="00105DFE"/>
    <w:rsid w:val="00114EC0"/>
    <w:rsid w:val="001179BE"/>
    <w:rsid w:val="001237C9"/>
    <w:rsid w:val="00131D0B"/>
    <w:rsid w:val="001472BB"/>
    <w:rsid w:val="001472E1"/>
    <w:rsid w:val="0015001D"/>
    <w:rsid w:val="00161A6B"/>
    <w:rsid w:val="00164920"/>
    <w:rsid w:val="00167604"/>
    <w:rsid w:val="00177E8F"/>
    <w:rsid w:val="0018640D"/>
    <w:rsid w:val="001872C3"/>
    <w:rsid w:val="0019146E"/>
    <w:rsid w:val="001920E1"/>
    <w:rsid w:val="00192FD8"/>
    <w:rsid w:val="001A33F2"/>
    <w:rsid w:val="001A60BF"/>
    <w:rsid w:val="001C2133"/>
    <w:rsid w:val="001C2627"/>
    <w:rsid w:val="001C2E88"/>
    <w:rsid w:val="001C5895"/>
    <w:rsid w:val="001D0E07"/>
    <w:rsid w:val="001D53E4"/>
    <w:rsid w:val="001E3EA7"/>
    <w:rsid w:val="001E5B53"/>
    <w:rsid w:val="001E5E6F"/>
    <w:rsid w:val="001E6B2C"/>
    <w:rsid w:val="001F4B08"/>
    <w:rsid w:val="00207F72"/>
    <w:rsid w:val="00216806"/>
    <w:rsid w:val="00222035"/>
    <w:rsid w:val="00225F02"/>
    <w:rsid w:val="00247445"/>
    <w:rsid w:val="002514A9"/>
    <w:rsid w:val="0025336A"/>
    <w:rsid w:val="00261BEE"/>
    <w:rsid w:val="00261DAC"/>
    <w:rsid w:val="00261FBD"/>
    <w:rsid w:val="00273D9C"/>
    <w:rsid w:val="002811CF"/>
    <w:rsid w:val="00285D8F"/>
    <w:rsid w:val="00290EDA"/>
    <w:rsid w:val="002919A2"/>
    <w:rsid w:val="00291AA0"/>
    <w:rsid w:val="002A70AA"/>
    <w:rsid w:val="002B7931"/>
    <w:rsid w:val="002B79B9"/>
    <w:rsid w:val="002C2749"/>
    <w:rsid w:val="002C374E"/>
    <w:rsid w:val="002D69B8"/>
    <w:rsid w:val="002E6FDE"/>
    <w:rsid w:val="002F78C5"/>
    <w:rsid w:val="003012E9"/>
    <w:rsid w:val="00302729"/>
    <w:rsid w:val="00312567"/>
    <w:rsid w:val="00314CD0"/>
    <w:rsid w:val="003174DA"/>
    <w:rsid w:val="00321204"/>
    <w:rsid w:val="00323F69"/>
    <w:rsid w:val="0034126A"/>
    <w:rsid w:val="00342B1F"/>
    <w:rsid w:val="003441EF"/>
    <w:rsid w:val="00344FC1"/>
    <w:rsid w:val="003461B6"/>
    <w:rsid w:val="00350179"/>
    <w:rsid w:val="00352E06"/>
    <w:rsid w:val="00353501"/>
    <w:rsid w:val="003719C4"/>
    <w:rsid w:val="003800FB"/>
    <w:rsid w:val="003A331D"/>
    <w:rsid w:val="003A387B"/>
    <w:rsid w:val="003A7A4F"/>
    <w:rsid w:val="003B3536"/>
    <w:rsid w:val="003B7128"/>
    <w:rsid w:val="003C42AA"/>
    <w:rsid w:val="003C4362"/>
    <w:rsid w:val="003D2222"/>
    <w:rsid w:val="003E3B85"/>
    <w:rsid w:val="003E6F56"/>
    <w:rsid w:val="003E7F7B"/>
    <w:rsid w:val="003F53F1"/>
    <w:rsid w:val="003F77B7"/>
    <w:rsid w:val="00411057"/>
    <w:rsid w:val="004128E7"/>
    <w:rsid w:val="00413F38"/>
    <w:rsid w:val="0041425C"/>
    <w:rsid w:val="00424B1C"/>
    <w:rsid w:val="00427DFD"/>
    <w:rsid w:val="00431A09"/>
    <w:rsid w:val="004329CD"/>
    <w:rsid w:val="00432A70"/>
    <w:rsid w:val="0044373D"/>
    <w:rsid w:val="00456A5F"/>
    <w:rsid w:val="00462792"/>
    <w:rsid w:val="0046373B"/>
    <w:rsid w:val="0047216E"/>
    <w:rsid w:val="00473799"/>
    <w:rsid w:val="0047400D"/>
    <w:rsid w:val="00476817"/>
    <w:rsid w:val="00481ED6"/>
    <w:rsid w:val="00492C60"/>
    <w:rsid w:val="00494ACB"/>
    <w:rsid w:val="004A6CED"/>
    <w:rsid w:val="004B2E4D"/>
    <w:rsid w:val="004B50C9"/>
    <w:rsid w:val="004B6142"/>
    <w:rsid w:val="004C4F86"/>
    <w:rsid w:val="004D2FE7"/>
    <w:rsid w:val="004D5545"/>
    <w:rsid w:val="004D73ED"/>
    <w:rsid w:val="004E088F"/>
    <w:rsid w:val="004E5741"/>
    <w:rsid w:val="004E5EDB"/>
    <w:rsid w:val="004E5FE3"/>
    <w:rsid w:val="004F04FD"/>
    <w:rsid w:val="004F1C4F"/>
    <w:rsid w:val="004F3AA9"/>
    <w:rsid w:val="004F7C85"/>
    <w:rsid w:val="0051492A"/>
    <w:rsid w:val="0052023C"/>
    <w:rsid w:val="00524579"/>
    <w:rsid w:val="00537597"/>
    <w:rsid w:val="00540F4E"/>
    <w:rsid w:val="00543E6D"/>
    <w:rsid w:val="005511DC"/>
    <w:rsid w:val="00556D4B"/>
    <w:rsid w:val="00557870"/>
    <w:rsid w:val="005712B1"/>
    <w:rsid w:val="00572CFD"/>
    <w:rsid w:val="00576A95"/>
    <w:rsid w:val="00577519"/>
    <w:rsid w:val="00577B57"/>
    <w:rsid w:val="00580B51"/>
    <w:rsid w:val="0058289D"/>
    <w:rsid w:val="00586068"/>
    <w:rsid w:val="00592C1D"/>
    <w:rsid w:val="005975E7"/>
    <w:rsid w:val="005A0FA4"/>
    <w:rsid w:val="005A3A49"/>
    <w:rsid w:val="005A4268"/>
    <w:rsid w:val="005C1F1B"/>
    <w:rsid w:val="005D12A3"/>
    <w:rsid w:val="005F0E46"/>
    <w:rsid w:val="005F5B95"/>
    <w:rsid w:val="005F776A"/>
    <w:rsid w:val="0061127C"/>
    <w:rsid w:val="0061538D"/>
    <w:rsid w:val="00617E7A"/>
    <w:rsid w:val="00620A82"/>
    <w:rsid w:val="00621A7F"/>
    <w:rsid w:val="0062774C"/>
    <w:rsid w:val="00627AA6"/>
    <w:rsid w:val="00632EAF"/>
    <w:rsid w:val="00641508"/>
    <w:rsid w:val="0064514E"/>
    <w:rsid w:val="00653A86"/>
    <w:rsid w:val="00663C7B"/>
    <w:rsid w:val="00663DCB"/>
    <w:rsid w:val="006750B6"/>
    <w:rsid w:val="006753FB"/>
    <w:rsid w:val="00695914"/>
    <w:rsid w:val="006A76DA"/>
    <w:rsid w:val="006C05C1"/>
    <w:rsid w:val="006C4D53"/>
    <w:rsid w:val="006D29C2"/>
    <w:rsid w:val="006D3910"/>
    <w:rsid w:val="006D7154"/>
    <w:rsid w:val="006E1DBC"/>
    <w:rsid w:val="007017F6"/>
    <w:rsid w:val="0071110F"/>
    <w:rsid w:val="00713ACD"/>
    <w:rsid w:val="00721B3F"/>
    <w:rsid w:val="0072716E"/>
    <w:rsid w:val="00735C36"/>
    <w:rsid w:val="00740CC8"/>
    <w:rsid w:val="007420E1"/>
    <w:rsid w:val="00745E87"/>
    <w:rsid w:val="0075280D"/>
    <w:rsid w:val="0076708C"/>
    <w:rsid w:val="00774EB6"/>
    <w:rsid w:val="007774D8"/>
    <w:rsid w:val="007803DF"/>
    <w:rsid w:val="007809E1"/>
    <w:rsid w:val="00782249"/>
    <w:rsid w:val="00793865"/>
    <w:rsid w:val="007963B4"/>
    <w:rsid w:val="007A3A38"/>
    <w:rsid w:val="007A77A4"/>
    <w:rsid w:val="007B6533"/>
    <w:rsid w:val="007C3195"/>
    <w:rsid w:val="007C31E5"/>
    <w:rsid w:val="007C3673"/>
    <w:rsid w:val="007C40CF"/>
    <w:rsid w:val="007D00B2"/>
    <w:rsid w:val="007D4D0D"/>
    <w:rsid w:val="007E237F"/>
    <w:rsid w:val="007E2904"/>
    <w:rsid w:val="007E298F"/>
    <w:rsid w:val="007E4710"/>
    <w:rsid w:val="007E5E46"/>
    <w:rsid w:val="007E607D"/>
    <w:rsid w:val="007F3B7B"/>
    <w:rsid w:val="007F5A72"/>
    <w:rsid w:val="00802644"/>
    <w:rsid w:val="00806139"/>
    <w:rsid w:val="00806775"/>
    <w:rsid w:val="008078D2"/>
    <w:rsid w:val="00807D68"/>
    <w:rsid w:val="008220A9"/>
    <w:rsid w:val="00831CEC"/>
    <w:rsid w:val="00842AD7"/>
    <w:rsid w:val="00842EF3"/>
    <w:rsid w:val="00850D82"/>
    <w:rsid w:val="0085170B"/>
    <w:rsid w:val="00855647"/>
    <w:rsid w:val="00871124"/>
    <w:rsid w:val="008734D5"/>
    <w:rsid w:val="00874581"/>
    <w:rsid w:val="008745F5"/>
    <w:rsid w:val="008827CA"/>
    <w:rsid w:val="00882F53"/>
    <w:rsid w:val="008875E9"/>
    <w:rsid w:val="00891032"/>
    <w:rsid w:val="00891A78"/>
    <w:rsid w:val="00893602"/>
    <w:rsid w:val="00895319"/>
    <w:rsid w:val="008A215B"/>
    <w:rsid w:val="008A2997"/>
    <w:rsid w:val="008A4E5E"/>
    <w:rsid w:val="008B3389"/>
    <w:rsid w:val="008C5215"/>
    <w:rsid w:val="008D0293"/>
    <w:rsid w:val="008D5E3F"/>
    <w:rsid w:val="008E1D36"/>
    <w:rsid w:val="008F25EA"/>
    <w:rsid w:val="008F3BE4"/>
    <w:rsid w:val="008F75E6"/>
    <w:rsid w:val="0090190B"/>
    <w:rsid w:val="00901E71"/>
    <w:rsid w:val="009032C1"/>
    <w:rsid w:val="00903C92"/>
    <w:rsid w:val="0090767D"/>
    <w:rsid w:val="00912F59"/>
    <w:rsid w:val="00917C4D"/>
    <w:rsid w:val="00917CBB"/>
    <w:rsid w:val="00922E5F"/>
    <w:rsid w:val="0092339C"/>
    <w:rsid w:val="00936BDE"/>
    <w:rsid w:val="00940C0B"/>
    <w:rsid w:val="009442AF"/>
    <w:rsid w:val="0094461D"/>
    <w:rsid w:val="00946712"/>
    <w:rsid w:val="00950A97"/>
    <w:rsid w:val="00952609"/>
    <w:rsid w:val="00952679"/>
    <w:rsid w:val="00955DA0"/>
    <w:rsid w:val="0096067D"/>
    <w:rsid w:val="00960EAF"/>
    <w:rsid w:val="00970F06"/>
    <w:rsid w:val="00974AF4"/>
    <w:rsid w:val="00974CF4"/>
    <w:rsid w:val="009774A7"/>
    <w:rsid w:val="00982F9C"/>
    <w:rsid w:val="0098382E"/>
    <w:rsid w:val="0099253F"/>
    <w:rsid w:val="00993D0E"/>
    <w:rsid w:val="009A1467"/>
    <w:rsid w:val="009A3845"/>
    <w:rsid w:val="009A5744"/>
    <w:rsid w:val="009A6325"/>
    <w:rsid w:val="009A6E89"/>
    <w:rsid w:val="009B4A35"/>
    <w:rsid w:val="009B6245"/>
    <w:rsid w:val="009C1986"/>
    <w:rsid w:val="009C6112"/>
    <w:rsid w:val="009D6CD5"/>
    <w:rsid w:val="009E32D6"/>
    <w:rsid w:val="009F2D9C"/>
    <w:rsid w:val="009F7202"/>
    <w:rsid w:val="009F7FEA"/>
    <w:rsid w:val="00A032C5"/>
    <w:rsid w:val="00A109E8"/>
    <w:rsid w:val="00A23311"/>
    <w:rsid w:val="00A2479C"/>
    <w:rsid w:val="00A25D82"/>
    <w:rsid w:val="00A25E25"/>
    <w:rsid w:val="00A50216"/>
    <w:rsid w:val="00A5054C"/>
    <w:rsid w:val="00A54847"/>
    <w:rsid w:val="00A549E6"/>
    <w:rsid w:val="00A57931"/>
    <w:rsid w:val="00A63046"/>
    <w:rsid w:val="00A6526B"/>
    <w:rsid w:val="00A65504"/>
    <w:rsid w:val="00A95A44"/>
    <w:rsid w:val="00AA70A8"/>
    <w:rsid w:val="00AB68C2"/>
    <w:rsid w:val="00AD2180"/>
    <w:rsid w:val="00AD2EE9"/>
    <w:rsid w:val="00AD5B30"/>
    <w:rsid w:val="00AD67DF"/>
    <w:rsid w:val="00AF2B58"/>
    <w:rsid w:val="00AF5C58"/>
    <w:rsid w:val="00B05785"/>
    <w:rsid w:val="00B124CF"/>
    <w:rsid w:val="00B16B09"/>
    <w:rsid w:val="00B322D2"/>
    <w:rsid w:val="00B34AC9"/>
    <w:rsid w:val="00B40171"/>
    <w:rsid w:val="00B40F8D"/>
    <w:rsid w:val="00B444A2"/>
    <w:rsid w:val="00B44F4B"/>
    <w:rsid w:val="00B53039"/>
    <w:rsid w:val="00B53CC1"/>
    <w:rsid w:val="00B63EB2"/>
    <w:rsid w:val="00B6781F"/>
    <w:rsid w:val="00B77936"/>
    <w:rsid w:val="00B82506"/>
    <w:rsid w:val="00B93171"/>
    <w:rsid w:val="00B95865"/>
    <w:rsid w:val="00B97C03"/>
    <w:rsid w:val="00BA1823"/>
    <w:rsid w:val="00BA4C9B"/>
    <w:rsid w:val="00BA6D0C"/>
    <w:rsid w:val="00BA6FBB"/>
    <w:rsid w:val="00BA76EB"/>
    <w:rsid w:val="00BC02E2"/>
    <w:rsid w:val="00BC58B8"/>
    <w:rsid w:val="00BD19A4"/>
    <w:rsid w:val="00BD2072"/>
    <w:rsid w:val="00BD2D01"/>
    <w:rsid w:val="00BD3B0E"/>
    <w:rsid w:val="00BD6979"/>
    <w:rsid w:val="00BE29F2"/>
    <w:rsid w:val="00BE5CF5"/>
    <w:rsid w:val="00BF2BE5"/>
    <w:rsid w:val="00BF4CFE"/>
    <w:rsid w:val="00BF70C3"/>
    <w:rsid w:val="00C15368"/>
    <w:rsid w:val="00C246B0"/>
    <w:rsid w:val="00C26E8C"/>
    <w:rsid w:val="00C30977"/>
    <w:rsid w:val="00C354A6"/>
    <w:rsid w:val="00C45129"/>
    <w:rsid w:val="00C5251A"/>
    <w:rsid w:val="00C54275"/>
    <w:rsid w:val="00C65634"/>
    <w:rsid w:val="00C70B0B"/>
    <w:rsid w:val="00C726F2"/>
    <w:rsid w:val="00C7750D"/>
    <w:rsid w:val="00C80B5B"/>
    <w:rsid w:val="00C86809"/>
    <w:rsid w:val="00C95B35"/>
    <w:rsid w:val="00C96835"/>
    <w:rsid w:val="00C97D46"/>
    <w:rsid w:val="00CA3D6C"/>
    <w:rsid w:val="00CA6CC6"/>
    <w:rsid w:val="00CA7897"/>
    <w:rsid w:val="00CB01D6"/>
    <w:rsid w:val="00CB276C"/>
    <w:rsid w:val="00CD21E6"/>
    <w:rsid w:val="00CE0CF4"/>
    <w:rsid w:val="00CE40CA"/>
    <w:rsid w:val="00CE60CA"/>
    <w:rsid w:val="00CF3B12"/>
    <w:rsid w:val="00CF47FA"/>
    <w:rsid w:val="00D00046"/>
    <w:rsid w:val="00D01184"/>
    <w:rsid w:val="00D07021"/>
    <w:rsid w:val="00D07A2D"/>
    <w:rsid w:val="00D100A7"/>
    <w:rsid w:val="00D10B7B"/>
    <w:rsid w:val="00D11BE2"/>
    <w:rsid w:val="00D142C9"/>
    <w:rsid w:val="00D147B8"/>
    <w:rsid w:val="00D17572"/>
    <w:rsid w:val="00D21DD3"/>
    <w:rsid w:val="00D236FE"/>
    <w:rsid w:val="00D24411"/>
    <w:rsid w:val="00D2754F"/>
    <w:rsid w:val="00D42021"/>
    <w:rsid w:val="00D43AEE"/>
    <w:rsid w:val="00D55CEF"/>
    <w:rsid w:val="00D66CD2"/>
    <w:rsid w:val="00D7110A"/>
    <w:rsid w:val="00D750CC"/>
    <w:rsid w:val="00D763A0"/>
    <w:rsid w:val="00D83673"/>
    <w:rsid w:val="00D908AC"/>
    <w:rsid w:val="00D966A5"/>
    <w:rsid w:val="00DA51CF"/>
    <w:rsid w:val="00DC275A"/>
    <w:rsid w:val="00DC5B7E"/>
    <w:rsid w:val="00DC7359"/>
    <w:rsid w:val="00DD07CA"/>
    <w:rsid w:val="00DD2175"/>
    <w:rsid w:val="00DE03C1"/>
    <w:rsid w:val="00DE05A0"/>
    <w:rsid w:val="00DE5BCB"/>
    <w:rsid w:val="00DF1A52"/>
    <w:rsid w:val="00DF4EF2"/>
    <w:rsid w:val="00E01D17"/>
    <w:rsid w:val="00E04F9D"/>
    <w:rsid w:val="00E11786"/>
    <w:rsid w:val="00E152B8"/>
    <w:rsid w:val="00E17BF0"/>
    <w:rsid w:val="00E21BF1"/>
    <w:rsid w:val="00E26F19"/>
    <w:rsid w:val="00E303EE"/>
    <w:rsid w:val="00E37154"/>
    <w:rsid w:val="00E3728D"/>
    <w:rsid w:val="00E40157"/>
    <w:rsid w:val="00E4032A"/>
    <w:rsid w:val="00E62931"/>
    <w:rsid w:val="00E64282"/>
    <w:rsid w:val="00E7177C"/>
    <w:rsid w:val="00E7651B"/>
    <w:rsid w:val="00E834D7"/>
    <w:rsid w:val="00E87981"/>
    <w:rsid w:val="00E9304F"/>
    <w:rsid w:val="00EA1D75"/>
    <w:rsid w:val="00EA54E9"/>
    <w:rsid w:val="00EA5F1D"/>
    <w:rsid w:val="00EB0B4E"/>
    <w:rsid w:val="00EC0620"/>
    <w:rsid w:val="00ED3FF5"/>
    <w:rsid w:val="00ED4CDF"/>
    <w:rsid w:val="00EF6EB1"/>
    <w:rsid w:val="00F039B4"/>
    <w:rsid w:val="00F040A6"/>
    <w:rsid w:val="00F059D9"/>
    <w:rsid w:val="00F168AF"/>
    <w:rsid w:val="00F216CA"/>
    <w:rsid w:val="00F221A2"/>
    <w:rsid w:val="00F227D0"/>
    <w:rsid w:val="00F34A6A"/>
    <w:rsid w:val="00F4039A"/>
    <w:rsid w:val="00F47787"/>
    <w:rsid w:val="00F55D33"/>
    <w:rsid w:val="00F56A06"/>
    <w:rsid w:val="00F57E17"/>
    <w:rsid w:val="00F61C12"/>
    <w:rsid w:val="00F6523A"/>
    <w:rsid w:val="00F70880"/>
    <w:rsid w:val="00F775B7"/>
    <w:rsid w:val="00F80F8F"/>
    <w:rsid w:val="00F81F3E"/>
    <w:rsid w:val="00F85806"/>
    <w:rsid w:val="00F943BC"/>
    <w:rsid w:val="00FA54A3"/>
    <w:rsid w:val="00FB4A53"/>
    <w:rsid w:val="00FC50C2"/>
    <w:rsid w:val="00FE269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  <w:style w:type="paragraph" w:styleId="Normlnweb">
    <w:name w:val="Normal (Web)"/>
    <w:basedOn w:val="Normln"/>
    <w:uiPriority w:val="99"/>
    <w:unhideWhenUsed/>
    <w:rsid w:val="0079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mojzis@coi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16</cp:revision>
  <cp:lastPrinted>2025-03-03T13:59:00Z</cp:lastPrinted>
  <dcterms:created xsi:type="dcterms:W3CDTF">2026-07-20T13:38:00Z</dcterms:created>
  <dcterms:modified xsi:type="dcterms:W3CDTF">2026-07-21T08:15:00Z</dcterms:modified>
</cp:coreProperties>
</file>