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7AA0DF7F" w14:textId="1601F79E" w:rsidR="000E28FA" w:rsidRPr="000E28FA" w:rsidRDefault="000E28FA" w:rsidP="00E67615">
      <w:pPr>
        <w:spacing w:before="240"/>
        <w:jc w:val="both"/>
        <w:rPr>
          <w:rFonts w:ascii="Arial" w:hAnsi="Arial" w:cs="Arial"/>
          <w:b/>
          <w:bCs/>
          <w:color w:val="2658A5"/>
          <w:sz w:val="32"/>
          <w:szCs w:val="32"/>
        </w:rPr>
      </w:pPr>
      <w:r w:rsidRPr="000E28FA">
        <w:rPr>
          <w:rFonts w:ascii="Arial" w:hAnsi="Arial" w:cs="Arial"/>
          <w:b/>
          <w:bCs/>
          <w:color w:val="2658A5"/>
          <w:sz w:val="32"/>
          <w:szCs w:val="32"/>
        </w:rPr>
        <w:t>Č</w:t>
      </w:r>
      <w:r w:rsidR="00EF6717">
        <w:rPr>
          <w:rFonts w:ascii="Arial" w:hAnsi="Arial" w:cs="Arial"/>
          <w:b/>
          <w:bCs/>
          <w:color w:val="2658A5"/>
          <w:sz w:val="32"/>
          <w:szCs w:val="32"/>
        </w:rPr>
        <w:t xml:space="preserve">OI </w:t>
      </w:r>
      <w:r w:rsidRPr="000E28FA">
        <w:rPr>
          <w:rFonts w:ascii="Arial" w:hAnsi="Arial" w:cs="Arial"/>
          <w:b/>
          <w:bCs/>
          <w:color w:val="2658A5"/>
          <w:sz w:val="32"/>
          <w:szCs w:val="32"/>
        </w:rPr>
        <w:t>kontrolovala</w:t>
      </w:r>
      <w:r w:rsidR="004405F4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26333E">
        <w:rPr>
          <w:rFonts w:ascii="Arial" w:hAnsi="Arial" w:cs="Arial"/>
          <w:b/>
          <w:bCs/>
          <w:color w:val="2658A5"/>
          <w:sz w:val="32"/>
          <w:szCs w:val="32"/>
        </w:rPr>
        <w:t xml:space="preserve">dodržování </w:t>
      </w:r>
      <w:r w:rsidRPr="000E28FA">
        <w:rPr>
          <w:rFonts w:ascii="Arial" w:hAnsi="Arial" w:cs="Arial"/>
          <w:b/>
          <w:bCs/>
          <w:color w:val="2658A5"/>
          <w:sz w:val="32"/>
          <w:szCs w:val="32"/>
        </w:rPr>
        <w:t>zákaz</w:t>
      </w:r>
      <w:r w:rsidR="0026333E">
        <w:rPr>
          <w:rFonts w:ascii="Arial" w:hAnsi="Arial" w:cs="Arial"/>
          <w:b/>
          <w:bCs/>
          <w:color w:val="2658A5"/>
          <w:sz w:val="32"/>
          <w:szCs w:val="32"/>
        </w:rPr>
        <w:t>u</w:t>
      </w:r>
      <w:r w:rsidRPr="000E28FA">
        <w:rPr>
          <w:rFonts w:ascii="Arial" w:hAnsi="Arial" w:cs="Arial"/>
          <w:b/>
          <w:bCs/>
          <w:color w:val="2658A5"/>
          <w:sz w:val="32"/>
          <w:szCs w:val="32"/>
        </w:rPr>
        <w:t xml:space="preserve"> prodeje alkoholu a tabáku nezletilým</w:t>
      </w:r>
      <w:r w:rsidR="00BF3216">
        <w:rPr>
          <w:rFonts w:ascii="Arial" w:hAnsi="Arial" w:cs="Arial"/>
          <w:b/>
          <w:bCs/>
          <w:color w:val="2658A5"/>
          <w:sz w:val="32"/>
          <w:szCs w:val="32"/>
        </w:rPr>
        <w:t xml:space="preserve">: </w:t>
      </w:r>
      <w:r w:rsidR="00B71F4B">
        <w:rPr>
          <w:rFonts w:ascii="Arial" w:hAnsi="Arial" w:cs="Arial"/>
          <w:b/>
          <w:bCs/>
          <w:color w:val="2658A5"/>
          <w:sz w:val="32"/>
          <w:szCs w:val="32"/>
        </w:rPr>
        <w:t>Téměř v polovině</w:t>
      </w:r>
      <w:r w:rsidR="00BF3216">
        <w:rPr>
          <w:rFonts w:ascii="Arial" w:hAnsi="Arial" w:cs="Arial"/>
          <w:b/>
          <w:bCs/>
          <w:color w:val="2658A5"/>
          <w:sz w:val="32"/>
          <w:szCs w:val="32"/>
        </w:rPr>
        <w:t xml:space="preserve"> kontrol s mladistvý</w:t>
      </w:r>
      <w:r w:rsidR="004E0AD5">
        <w:rPr>
          <w:rFonts w:ascii="Arial" w:hAnsi="Arial" w:cs="Arial"/>
          <w:b/>
          <w:bCs/>
          <w:color w:val="2658A5"/>
          <w:sz w:val="32"/>
          <w:szCs w:val="32"/>
        </w:rPr>
        <w:t>m</w:t>
      </w:r>
      <w:r w:rsidR="00BF3216">
        <w:rPr>
          <w:rFonts w:ascii="Arial" w:hAnsi="Arial" w:cs="Arial"/>
          <w:b/>
          <w:bCs/>
          <w:color w:val="2658A5"/>
          <w:sz w:val="32"/>
          <w:szCs w:val="32"/>
        </w:rPr>
        <w:t>i figuranty byl</w:t>
      </w:r>
      <w:r w:rsidR="004E0AD5">
        <w:rPr>
          <w:rFonts w:ascii="Arial" w:hAnsi="Arial" w:cs="Arial"/>
          <w:b/>
          <w:bCs/>
          <w:color w:val="2658A5"/>
          <w:sz w:val="32"/>
          <w:szCs w:val="32"/>
        </w:rPr>
        <w:t xml:space="preserve"> prodán nebo podán alkohol osobě mladší osmnácti le</w:t>
      </w:r>
      <w:r w:rsidR="005757BA">
        <w:rPr>
          <w:rFonts w:ascii="Arial" w:hAnsi="Arial" w:cs="Arial"/>
          <w:b/>
          <w:bCs/>
          <w:color w:val="2658A5"/>
          <w:sz w:val="32"/>
          <w:szCs w:val="32"/>
        </w:rPr>
        <w:t>t</w:t>
      </w:r>
    </w:p>
    <w:p w14:paraId="270F4FE5" w14:textId="49FB944D" w:rsidR="000E28FA" w:rsidRPr="0040156D" w:rsidRDefault="000E28FA" w:rsidP="0040156D">
      <w:pPr>
        <w:pStyle w:val="Normlnweb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81213E">
        <w:rPr>
          <w:rFonts w:ascii="Arial" w:eastAsia="Calibri" w:hAnsi="Arial" w:cs="Arial"/>
          <w:sz w:val="20"/>
          <w:szCs w:val="20"/>
          <w:lang w:eastAsia="en-US"/>
        </w:rPr>
        <w:t xml:space="preserve">(Praha, </w:t>
      </w:r>
      <w:r w:rsidR="00293AD4">
        <w:rPr>
          <w:rFonts w:ascii="Arial" w:eastAsia="Calibri" w:hAnsi="Arial" w:cs="Arial"/>
          <w:sz w:val="20"/>
          <w:szCs w:val="20"/>
          <w:lang w:eastAsia="en-US"/>
        </w:rPr>
        <w:t>1</w:t>
      </w:r>
      <w:r w:rsidR="001F163D">
        <w:rPr>
          <w:rFonts w:ascii="Arial" w:eastAsia="Calibri" w:hAnsi="Arial" w:cs="Arial"/>
          <w:sz w:val="20"/>
          <w:szCs w:val="20"/>
          <w:lang w:eastAsia="en-US"/>
        </w:rPr>
        <w:t>4</w:t>
      </w:r>
      <w:r w:rsidRPr="0081213E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A6422C">
        <w:rPr>
          <w:rFonts w:ascii="Arial" w:eastAsia="Calibri" w:hAnsi="Arial" w:cs="Arial"/>
          <w:sz w:val="20"/>
          <w:szCs w:val="20"/>
          <w:lang w:eastAsia="en-US"/>
        </w:rPr>
        <w:t>srpna</w:t>
      </w:r>
      <w:r w:rsidRPr="0081213E">
        <w:rPr>
          <w:rFonts w:ascii="Arial" w:eastAsia="Calibri" w:hAnsi="Arial" w:cs="Arial"/>
          <w:sz w:val="20"/>
          <w:szCs w:val="20"/>
          <w:lang w:eastAsia="en-US"/>
        </w:rPr>
        <w:t xml:space="preserve"> 202</w:t>
      </w:r>
      <w:r w:rsidR="0026333E">
        <w:rPr>
          <w:rFonts w:ascii="Arial" w:eastAsia="Calibri" w:hAnsi="Arial" w:cs="Arial"/>
          <w:sz w:val="20"/>
          <w:szCs w:val="20"/>
          <w:lang w:eastAsia="en-US"/>
        </w:rPr>
        <w:t>6</w:t>
      </w:r>
      <w:r w:rsidRPr="0081213E">
        <w:rPr>
          <w:rFonts w:ascii="Arial" w:eastAsia="Calibri" w:hAnsi="Arial" w:cs="Arial"/>
          <w:sz w:val="20"/>
          <w:szCs w:val="20"/>
          <w:lang w:eastAsia="en-US"/>
        </w:rPr>
        <w:t>)</w:t>
      </w:r>
      <w:r w:rsidR="00F53C17" w:rsidRPr="000E28FA">
        <w:rPr>
          <w:b/>
          <w:iCs/>
          <w:sz w:val="20"/>
          <w:szCs w:val="20"/>
        </w:rPr>
        <w:t xml:space="preserve"> 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Česká obchodní inspekce v průběhu 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druhého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čtvrtletí letošního roku pokračovala v kontrolní akc</w:t>
      </w:r>
      <w:r w:rsidR="00EE3238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i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, v níž ověřuje, zda prodávající dodržují zákon č. 65/2017 Sb., </w:t>
      </w:r>
      <w:r w:rsidR="008F736D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br/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o ochraně zdraví před škodlivými účinky návykových látek, zákon</w:t>
      </w:r>
      <w:r w:rsidR="00EE3238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č. 353/2003 Sb., o spotřebních daních, zákon č. 307/2013 Sb., o povinném značení lihu,</w:t>
      </w:r>
      <w:r w:rsidR="00EE3238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a další </w:t>
      </w:r>
      <w:r w:rsidR="00C65B4A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požadavky 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zákon</w:t>
      </w:r>
      <w:r w:rsidR="00C65B4A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ů dle svěřených pravomocí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. </w:t>
      </w:r>
      <w:r w:rsidR="00164366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Re</w:t>
      </w:r>
      <w:r w:rsidR="000A1387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alizovala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celkem</w:t>
      </w:r>
      <w:r w:rsidR="000A1387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1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902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kontrol, nedostatky byly zjištěny </w:t>
      </w:r>
      <w:r w:rsidR="00477F73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v</w:t>
      </w:r>
      <w:r w:rsidR="00C66AC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 819 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z nich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(</w:t>
      </w:r>
      <w:r w:rsidR="00A6422C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tj. </w:t>
      </w:r>
      <w:r w:rsidR="00C66AC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43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,</w:t>
      </w:r>
      <w:r w:rsidR="00C66AC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06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%</w:t>
      </w:r>
      <w:r w:rsidR="00A6422C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z provedených kontrol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). Za nejzávažnější zjištění považ</w:t>
      </w:r>
      <w:r w:rsidR="00DF5BBC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uje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prodej alkoholických nápojů osobám mladším 18 let, který byl zjištěn ve </w:t>
      </w:r>
      <w:r w:rsidR="0080105F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148</w:t>
      </w:r>
      <w:r w:rsidR="00477F73" w:rsidRPr="00832B85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případech</w:t>
      </w:r>
      <w:r w:rsidR="00AF2CF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.</w:t>
      </w:r>
    </w:p>
    <w:p w14:paraId="31B1AEB0" w14:textId="112572E2" w:rsidR="00583AA9" w:rsidRDefault="0040156D" w:rsidP="0040156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sz w:val="20"/>
          <w:szCs w:val="20"/>
        </w:rPr>
        <w:t>Akce byla zaměřena především na dodržování právních předpisů</w:t>
      </w:r>
      <w:r w:rsidR="005E7072">
        <w:rPr>
          <w:rFonts w:ascii="Arial" w:hAnsi="Arial" w:cs="Arial"/>
          <w:sz w:val="20"/>
          <w:szCs w:val="20"/>
        </w:rPr>
        <w:t>,</w:t>
      </w:r>
      <w:r w:rsidRPr="00832B85">
        <w:rPr>
          <w:rFonts w:ascii="Arial" w:hAnsi="Arial" w:cs="Arial"/>
          <w:sz w:val="20"/>
          <w:szCs w:val="20"/>
        </w:rPr>
        <w:t xml:space="preserve"> upravujících nabídku a prodej alkoholických nápojů a tabákových výrobků, kuřáckých pomůcek, bylinných výrobků určených </w:t>
      </w:r>
      <w:r w:rsidR="008F736D">
        <w:rPr>
          <w:rFonts w:ascii="Arial" w:hAnsi="Arial" w:cs="Arial"/>
          <w:sz w:val="20"/>
          <w:szCs w:val="20"/>
        </w:rPr>
        <w:br/>
      </w:r>
      <w:r w:rsidRPr="00832B85">
        <w:rPr>
          <w:rFonts w:ascii="Arial" w:hAnsi="Arial" w:cs="Arial"/>
          <w:sz w:val="20"/>
          <w:szCs w:val="20"/>
        </w:rPr>
        <w:t>ke kouření, elektronických cigaret</w:t>
      </w:r>
      <w:r w:rsidR="00AD6ACE">
        <w:rPr>
          <w:rFonts w:ascii="Arial" w:hAnsi="Arial" w:cs="Arial"/>
          <w:sz w:val="20"/>
          <w:szCs w:val="20"/>
        </w:rPr>
        <w:t xml:space="preserve">, </w:t>
      </w:r>
      <w:r w:rsidRPr="00832B85">
        <w:rPr>
          <w:rFonts w:ascii="Arial" w:hAnsi="Arial" w:cs="Arial"/>
          <w:sz w:val="20"/>
          <w:szCs w:val="20"/>
        </w:rPr>
        <w:t>nikotinových sáčků bez obsahu tabáku</w:t>
      </w:r>
      <w:r w:rsidR="00AD6ACE">
        <w:rPr>
          <w:rFonts w:ascii="Arial" w:hAnsi="Arial" w:cs="Arial"/>
          <w:sz w:val="20"/>
          <w:szCs w:val="20"/>
        </w:rPr>
        <w:t xml:space="preserve"> a výrobků obsahujících nikotin</w:t>
      </w:r>
      <w:r w:rsidRPr="00832B85">
        <w:rPr>
          <w:rFonts w:ascii="Arial" w:hAnsi="Arial" w:cs="Arial"/>
          <w:sz w:val="20"/>
          <w:szCs w:val="20"/>
        </w:rPr>
        <w:t xml:space="preserve">. </w:t>
      </w:r>
    </w:p>
    <w:p w14:paraId="50B0EBCF" w14:textId="1486871D" w:rsidR="00BE7BD6" w:rsidRPr="00F547C8" w:rsidRDefault="0040156D" w:rsidP="0040156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sz w:val="20"/>
          <w:szCs w:val="20"/>
        </w:rPr>
        <w:t xml:space="preserve">V období od </w:t>
      </w:r>
      <w:r w:rsidR="00436087">
        <w:rPr>
          <w:rFonts w:ascii="Arial" w:hAnsi="Arial" w:cs="Arial"/>
          <w:sz w:val="20"/>
          <w:szCs w:val="20"/>
        </w:rPr>
        <w:t>1</w:t>
      </w:r>
      <w:r w:rsidRPr="00832B85">
        <w:rPr>
          <w:rFonts w:ascii="Arial" w:hAnsi="Arial" w:cs="Arial"/>
          <w:sz w:val="20"/>
          <w:szCs w:val="20"/>
        </w:rPr>
        <w:t xml:space="preserve">. </w:t>
      </w:r>
      <w:r w:rsidR="00C66ACF">
        <w:rPr>
          <w:rFonts w:ascii="Arial" w:hAnsi="Arial" w:cs="Arial"/>
          <w:sz w:val="20"/>
          <w:szCs w:val="20"/>
        </w:rPr>
        <w:t>dubna</w:t>
      </w:r>
      <w:r w:rsidRPr="00832B85">
        <w:rPr>
          <w:rFonts w:ascii="Arial" w:hAnsi="Arial" w:cs="Arial"/>
          <w:sz w:val="20"/>
          <w:szCs w:val="20"/>
        </w:rPr>
        <w:t xml:space="preserve"> do 3</w:t>
      </w:r>
      <w:r w:rsidR="00EA5E71">
        <w:rPr>
          <w:rFonts w:ascii="Arial" w:hAnsi="Arial" w:cs="Arial"/>
          <w:sz w:val="20"/>
          <w:szCs w:val="20"/>
        </w:rPr>
        <w:t>0</w:t>
      </w:r>
      <w:r w:rsidRPr="00832B85">
        <w:rPr>
          <w:rFonts w:ascii="Arial" w:hAnsi="Arial" w:cs="Arial"/>
          <w:sz w:val="20"/>
          <w:szCs w:val="20"/>
        </w:rPr>
        <w:t xml:space="preserve">. </w:t>
      </w:r>
      <w:r w:rsidR="00C66ACF">
        <w:rPr>
          <w:rFonts w:ascii="Arial" w:hAnsi="Arial" w:cs="Arial"/>
          <w:sz w:val="20"/>
          <w:szCs w:val="20"/>
        </w:rPr>
        <w:t>června</w:t>
      </w:r>
      <w:r w:rsidR="00AD6ACE">
        <w:rPr>
          <w:rFonts w:ascii="Arial" w:hAnsi="Arial" w:cs="Arial"/>
          <w:sz w:val="20"/>
          <w:szCs w:val="20"/>
        </w:rPr>
        <w:t xml:space="preserve"> 202</w:t>
      </w:r>
      <w:r w:rsidR="00C66ACF">
        <w:rPr>
          <w:rFonts w:ascii="Arial" w:hAnsi="Arial" w:cs="Arial"/>
          <w:sz w:val="20"/>
          <w:szCs w:val="20"/>
        </w:rPr>
        <w:t>6</w:t>
      </w:r>
      <w:r w:rsidRPr="00832B85">
        <w:rPr>
          <w:rFonts w:ascii="Arial" w:hAnsi="Arial" w:cs="Arial"/>
          <w:sz w:val="20"/>
          <w:szCs w:val="20"/>
        </w:rPr>
        <w:t xml:space="preserve"> 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bylo provedeno celkem </w:t>
      </w:r>
      <w:r w:rsidR="00C66ACF">
        <w:rPr>
          <w:rFonts w:ascii="Arial" w:hAnsi="Arial" w:cs="Arial"/>
          <w:b/>
          <w:bCs/>
          <w:sz w:val="20"/>
          <w:szCs w:val="20"/>
        </w:rPr>
        <w:t>1 902</w:t>
      </w:r>
      <w:r w:rsidR="007B1D73">
        <w:rPr>
          <w:rFonts w:ascii="Arial" w:hAnsi="Arial" w:cs="Arial"/>
          <w:b/>
          <w:bCs/>
          <w:sz w:val="20"/>
          <w:szCs w:val="20"/>
        </w:rPr>
        <w:t xml:space="preserve"> 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kontrol, z toho </w:t>
      </w:r>
      <w:r w:rsidR="00AD6ACE">
        <w:rPr>
          <w:rFonts w:ascii="Arial" w:hAnsi="Arial" w:cs="Arial"/>
          <w:b/>
          <w:bCs/>
          <w:sz w:val="20"/>
          <w:szCs w:val="20"/>
        </w:rPr>
        <w:t>téměř polovina kontrol (</w:t>
      </w:r>
      <w:r w:rsidR="00C66ACF">
        <w:rPr>
          <w:rFonts w:ascii="Arial" w:hAnsi="Arial" w:cs="Arial"/>
          <w:b/>
          <w:bCs/>
          <w:sz w:val="20"/>
          <w:szCs w:val="20"/>
        </w:rPr>
        <w:t>819</w:t>
      </w:r>
      <w:r w:rsidR="00AD6ACE">
        <w:rPr>
          <w:rFonts w:ascii="Arial" w:hAnsi="Arial" w:cs="Arial"/>
          <w:b/>
          <w:bCs/>
          <w:sz w:val="20"/>
          <w:szCs w:val="20"/>
        </w:rPr>
        <w:t>)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byl</w:t>
      </w:r>
      <w:r w:rsidR="00AD6ACE">
        <w:rPr>
          <w:rFonts w:ascii="Arial" w:hAnsi="Arial" w:cs="Arial"/>
          <w:b/>
          <w:bCs/>
          <w:sz w:val="20"/>
          <w:szCs w:val="20"/>
        </w:rPr>
        <w:t>a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se zjištěním (</w:t>
      </w:r>
      <w:r w:rsidR="007B1D73">
        <w:rPr>
          <w:rFonts w:ascii="Arial" w:hAnsi="Arial" w:cs="Arial"/>
          <w:b/>
          <w:bCs/>
          <w:sz w:val="20"/>
          <w:szCs w:val="20"/>
        </w:rPr>
        <w:t>4</w:t>
      </w:r>
      <w:r w:rsidR="00C66ACF">
        <w:rPr>
          <w:rFonts w:ascii="Arial" w:hAnsi="Arial" w:cs="Arial"/>
          <w:b/>
          <w:bCs/>
          <w:sz w:val="20"/>
          <w:szCs w:val="20"/>
        </w:rPr>
        <w:t>3</w:t>
      </w:r>
      <w:r w:rsidRPr="00832B85">
        <w:rPr>
          <w:rFonts w:ascii="Arial" w:hAnsi="Arial" w:cs="Arial"/>
          <w:b/>
          <w:bCs/>
          <w:sz w:val="20"/>
          <w:szCs w:val="20"/>
        </w:rPr>
        <w:t>,</w:t>
      </w:r>
      <w:r w:rsidR="00C66ACF">
        <w:rPr>
          <w:rFonts w:ascii="Arial" w:hAnsi="Arial" w:cs="Arial"/>
          <w:b/>
          <w:bCs/>
          <w:sz w:val="20"/>
          <w:szCs w:val="20"/>
        </w:rPr>
        <w:t>06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%). Porušení zákonů</w:t>
      </w:r>
      <w:r w:rsidR="00B919C7">
        <w:rPr>
          <w:rFonts w:ascii="Arial" w:hAnsi="Arial" w:cs="Arial"/>
          <w:b/>
          <w:bCs/>
          <w:sz w:val="20"/>
          <w:szCs w:val="20"/>
        </w:rPr>
        <w:t>,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upravujících nabídku </w:t>
      </w:r>
      <w:r w:rsidR="008F736D">
        <w:rPr>
          <w:rFonts w:ascii="Arial" w:hAnsi="Arial" w:cs="Arial"/>
          <w:b/>
          <w:bCs/>
          <w:sz w:val="20"/>
          <w:szCs w:val="20"/>
        </w:rPr>
        <w:br/>
      </w:r>
      <w:r w:rsidRPr="00832B85">
        <w:rPr>
          <w:rFonts w:ascii="Arial" w:hAnsi="Arial" w:cs="Arial"/>
          <w:b/>
          <w:bCs/>
          <w:sz w:val="20"/>
          <w:szCs w:val="20"/>
        </w:rPr>
        <w:t>a prodej alkoholických nápojů</w:t>
      </w:r>
      <w:r w:rsidR="00AD6ACE">
        <w:rPr>
          <w:rFonts w:ascii="Arial" w:hAnsi="Arial" w:cs="Arial"/>
          <w:b/>
          <w:bCs/>
          <w:sz w:val="20"/>
          <w:szCs w:val="20"/>
        </w:rPr>
        <w:t>,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tabákových </w:t>
      </w:r>
      <w:r w:rsidR="00AD6ACE">
        <w:rPr>
          <w:rFonts w:ascii="Arial" w:hAnsi="Arial" w:cs="Arial"/>
          <w:b/>
          <w:bCs/>
          <w:sz w:val="20"/>
          <w:szCs w:val="20"/>
        </w:rPr>
        <w:t xml:space="preserve">a souvisejících </w:t>
      </w:r>
      <w:r w:rsidRPr="00832B85">
        <w:rPr>
          <w:rFonts w:ascii="Arial" w:hAnsi="Arial" w:cs="Arial"/>
          <w:b/>
          <w:bCs/>
          <w:sz w:val="20"/>
          <w:szCs w:val="20"/>
        </w:rPr>
        <w:t>výrobků</w:t>
      </w:r>
      <w:r w:rsidR="00B919C7">
        <w:rPr>
          <w:rFonts w:ascii="Arial" w:hAnsi="Arial" w:cs="Arial"/>
          <w:b/>
          <w:bCs/>
          <w:sz w:val="20"/>
          <w:szCs w:val="20"/>
        </w:rPr>
        <w:t>,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bylo zjištěno </w:t>
      </w:r>
      <w:r w:rsidR="008F736D">
        <w:rPr>
          <w:rFonts w:ascii="Arial" w:hAnsi="Arial" w:cs="Arial"/>
          <w:b/>
          <w:bCs/>
          <w:sz w:val="20"/>
          <w:szCs w:val="20"/>
        </w:rPr>
        <w:br/>
      </w:r>
      <w:r w:rsidR="00AD6ACE">
        <w:rPr>
          <w:rFonts w:ascii="Arial" w:hAnsi="Arial" w:cs="Arial"/>
          <w:b/>
          <w:bCs/>
          <w:sz w:val="20"/>
          <w:szCs w:val="20"/>
        </w:rPr>
        <w:t>ve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</w:t>
      </w:r>
      <w:r w:rsidR="00C66ACF">
        <w:rPr>
          <w:rFonts w:ascii="Arial" w:hAnsi="Arial" w:cs="Arial"/>
          <w:b/>
          <w:bCs/>
          <w:sz w:val="20"/>
          <w:szCs w:val="20"/>
        </w:rPr>
        <w:t>201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kontrol</w:t>
      </w:r>
      <w:r w:rsidR="00B838EA">
        <w:rPr>
          <w:rFonts w:ascii="Arial" w:hAnsi="Arial" w:cs="Arial"/>
          <w:b/>
          <w:bCs/>
          <w:sz w:val="20"/>
          <w:szCs w:val="20"/>
        </w:rPr>
        <w:t>e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(</w:t>
      </w:r>
      <w:r w:rsidR="007B1D73">
        <w:rPr>
          <w:rFonts w:ascii="Arial" w:hAnsi="Arial" w:cs="Arial"/>
          <w:b/>
          <w:bCs/>
          <w:sz w:val="20"/>
          <w:szCs w:val="20"/>
        </w:rPr>
        <w:t>1</w:t>
      </w:r>
      <w:r w:rsidR="00C66ACF">
        <w:rPr>
          <w:rFonts w:ascii="Arial" w:hAnsi="Arial" w:cs="Arial"/>
          <w:b/>
          <w:bCs/>
          <w:sz w:val="20"/>
          <w:szCs w:val="20"/>
        </w:rPr>
        <w:t>0</w:t>
      </w:r>
      <w:r w:rsidRPr="00832B85">
        <w:rPr>
          <w:rFonts w:ascii="Arial" w:hAnsi="Arial" w:cs="Arial"/>
          <w:b/>
          <w:bCs/>
          <w:sz w:val="20"/>
          <w:szCs w:val="20"/>
        </w:rPr>
        <w:t>,</w:t>
      </w:r>
      <w:r w:rsidR="00C66ACF">
        <w:rPr>
          <w:rFonts w:ascii="Arial" w:hAnsi="Arial" w:cs="Arial"/>
          <w:b/>
          <w:bCs/>
          <w:sz w:val="20"/>
          <w:szCs w:val="20"/>
        </w:rPr>
        <w:t>57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%).</w:t>
      </w:r>
      <w:r w:rsidR="002E588A">
        <w:rPr>
          <w:rFonts w:ascii="Arial" w:hAnsi="Arial" w:cs="Arial"/>
          <w:b/>
          <w:bCs/>
          <w:sz w:val="20"/>
          <w:szCs w:val="20"/>
        </w:rPr>
        <w:t xml:space="preserve"> </w:t>
      </w:r>
      <w:r w:rsidR="00F547C8" w:rsidRPr="00F547C8">
        <w:rPr>
          <w:rFonts w:ascii="Arial" w:hAnsi="Arial" w:cs="Arial"/>
          <w:sz w:val="20"/>
          <w:szCs w:val="20"/>
        </w:rPr>
        <w:t>V řadě kontrol bylo zjištěno porušení více zákonů, resp. jednotlivých ustanovení současně.</w:t>
      </w:r>
    </w:p>
    <w:p w14:paraId="2E19086E" w14:textId="0D7CF5E2" w:rsidR="0040156D" w:rsidRPr="00832B85" w:rsidRDefault="00C65B4A" w:rsidP="00C65B4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65B4A">
        <w:rPr>
          <w:rFonts w:ascii="Arial" w:hAnsi="Arial" w:cs="Arial"/>
          <w:sz w:val="20"/>
          <w:szCs w:val="20"/>
        </w:rPr>
        <w:t xml:space="preserve">V rámci kontrolní akce </w:t>
      </w:r>
      <w:r w:rsidRPr="00F35124">
        <w:rPr>
          <w:rFonts w:ascii="Arial" w:hAnsi="Arial" w:cs="Arial"/>
          <w:b/>
          <w:bCs/>
          <w:sz w:val="20"/>
          <w:szCs w:val="20"/>
        </w:rPr>
        <w:t>byly k</w:t>
      </w:r>
      <w:r w:rsidR="007E737A" w:rsidRPr="00F35124">
        <w:rPr>
          <w:rFonts w:ascii="Arial" w:hAnsi="Arial" w:cs="Arial"/>
          <w:b/>
          <w:bCs/>
          <w:sz w:val="20"/>
          <w:szCs w:val="20"/>
        </w:rPr>
        <w:t>e</w:t>
      </w:r>
      <w:r w:rsidRPr="00F35124">
        <w:rPr>
          <w:rFonts w:ascii="Arial" w:hAnsi="Arial" w:cs="Arial"/>
          <w:b/>
          <w:bCs/>
          <w:sz w:val="20"/>
          <w:szCs w:val="20"/>
        </w:rPr>
        <w:t xml:space="preserve"> </w:t>
      </w:r>
      <w:r w:rsidR="007E737A" w:rsidRPr="00F35124">
        <w:rPr>
          <w:rFonts w:ascii="Arial" w:hAnsi="Arial" w:cs="Arial"/>
          <w:b/>
          <w:bCs/>
          <w:sz w:val="20"/>
          <w:szCs w:val="20"/>
        </w:rPr>
        <w:t>310</w:t>
      </w:r>
      <w:r w:rsidRPr="00F35124">
        <w:rPr>
          <w:rFonts w:ascii="Arial" w:hAnsi="Arial" w:cs="Arial"/>
          <w:b/>
          <w:bCs/>
          <w:sz w:val="20"/>
          <w:szCs w:val="20"/>
        </w:rPr>
        <w:t xml:space="preserve"> šetřením přizvány </w:t>
      </w:r>
      <w:r w:rsidR="00BF2D69" w:rsidRPr="00F35124">
        <w:rPr>
          <w:rFonts w:ascii="Arial" w:hAnsi="Arial" w:cs="Arial"/>
          <w:b/>
          <w:bCs/>
          <w:sz w:val="20"/>
          <w:szCs w:val="20"/>
        </w:rPr>
        <w:t xml:space="preserve">v rolích figurantů </w:t>
      </w:r>
      <w:r w:rsidRPr="00F35124">
        <w:rPr>
          <w:rFonts w:ascii="Arial" w:hAnsi="Arial" w:cs="Arial"/>
          <w:b/>
          <w:bCs/>
          <w:sz w:val="20"/>
          <w:szCs w:val="20"/>
        </w:rPr>
        <w:t>osoby mladší 18 let</w:t>
      </w:r>
      <w:r w:rsidR="00C60607" w:rsidRPr="00F35124">
        <w:rPr>
          <w:rFonts w:ascii="Arial" w:hAnsi="Arial" w:cs="Arial"/>
          <w:b/>
          <w:bCs/>
          <w:sz w:val="20"/>
          <w:szCs w:val="20"/>
        </w:rPr>
        <w:t>,</w:t>
      </w:r>
      <w:r w:rsidR="00C60607">
        <w:rPr>
          <w:rFonts w:ascii="Arial" w:hAnsi="Arial" w:cs="Arial"/>
          <w:sz w:val="20"/>
          <w:szCs w:val="20"/>
        </w:rPr>
        <w:t xml:space="preserve"> které prováděly </w:t>
      </w:r>
      <w:r w:rsidRPr="00C65B4A">
        <w:rPr>
          <w:rFonts w:ascii="Arial" w:hAnsi="Arial" w:cs="Arial"/>
          <w:sz w:val="20"/>
          <w:szCs w:val="20"/>
        </w:rPr>
        <w:t>kontrolní nákup</w:t>
      </w:r>
      <w:r w:rsidR="006B2280">
        <w:rPr>
          <w:rFonts w:ascii="Arial" w:hAnsi="Arial" w:cs="Arial"/>
          <w:sz w:val="20"/>
          <w:szCs w:val="20"/>
        </w:rPr>
        <w:t>y</w:t>
      </w:r>
      <w:r w:rsidRPr="00C65B4A">
        <w:rPr>
          <w:rFonts w:ascii="Arial" w:hAnsi="Arial" w:cs="Arial"/>
          <w:sz w:val="20"/>
          <w:szCs w:val="20"/>
        </w:rPr>
        <w:t xml:space="preserve"> a jejichž účast </w:t>
      </w:r>
      <w:r w:rsidR="00C60607">
        <w:rPr>
          <w:rFonts w:ascii="Arial" w:hAnsi="Arial" w:cs="Arial"/>
          <w:sz w:val="20"/>
          <w:szCs w:val="20"/>
        </w:rPr>
        <w:t xml:space="preserve">tak </w:t>
      </w:r>
      <w:r w:rsidRPr="00C65B4A">
        <w:rPr>
          <w:rFonts w:ascii="Arial" w:hAnsi="Arial" w:cs="Arial"/>
          <w:sz w:val="20"/>
          <w:szCs w:val="20"/>
        </w:rPr>
        <w:t>byla nezbytná pro prokázání porušení některých ustanovení zákona č.</w:t>
      </w:r>
      <w:r w:rsidR="000A58D1">
        <w:rPr>
          <w:rFonts w:ascii="Arial" w:hAnsi="Arial" w:cs="Arial"/>
          <w:sz w:val="20"/>
          <w:szCs w:val="20"/>
        </w:rPr>
        <w:t xml:space="preserve"> </w:t>
      </w:r>
      <w:r w:rsidRPr="00C65B4A">
        <w:rPr>
          <w:rFonts w:ascii="Arial" w:hAnsi="Arial" w:cs="Arial"/>
          <w:sz w:val="20"/>
          <w:szCs w:val="20"/>
        </w:rPr>
        <w:t>65/2017 Sb.</w:t>
      </w:r>
      <w:r>
        <w:rPr>
          <w:rFonts w:ascii="Arial" w:hAnsi="Arial" w:cs="Arial"/>
          <w:sz w:val="20"/>
          <w:szCs w:val="20"/>
        </w:rPr>
        <w:t xml:space="preserve"> Dále </w:t>
      </w:r>
      <w:r w:rsidR="001A17E9">
        <w:rPr>
          <w:rFonts w:ascii="Arial" w:hAnsi="Arial" w:cs="Arial"/>
          <w:sz w:val="20"/>
          <w:szCs w:val="20"/>
        </w:rPr>
        <w:t xml:space="preserve">bylo </w:t>
      </w:r>
      <w:r w:rsidR="006B2280">
        <w:rPr>
          <w:rFonts w:ascii="Arial" w:hAnsi="Arial" w:cs="Arial"/>
          <w:sz w:val="20"/>
          <w:szCs w:val="20"/>
        </w:rPr>
        <w:t>160</w:t>
      </w:r>
      <w:r w:rsidR="0040156D" w:rsidRPr="00832B85">
        <w:rPr>
          <w:rFonts w:ascii="Arial" w:hAnsi="Arial" w:cs="Arial"/>
          <w:sz w:val="20"/>
          <w:szCs w:val="20"/>
        </w:rPr>
        <w:t xml:space="preserve"> kontrol provedeno </w:t>
      </w:r>
      <w:r w:rsidR="00A05287">
        <w:rPr>
          <w:rFonts w:ascii="Arial" w:hAnsi="Arial" w:cs="Arial"/>
          <w:sz w:val="20"/>
          <w:szCs w:val="20"/>
        </w:rPr>
        <w:t xml:space="preserve">za účasti Policie ČR, </w:t>
      </w:r>
      <w:r w:rsidR="006B2280">
        <w:rPr>
          <w:rFonts w:ascii="Arial" w:hAnsi="Arial" w:cs="Arial"/>
          <w:sz w:val="20"/>
          <w:szCs w:val="20"/>
        </w:rPr>
        <w:t>88</w:t>
      </w:r>
      <w:r w:rsidR="009D4480">
        <w:rPr>
          <w:rFonts w:ascii="Arial" w:hAnsi="Arial" w:cs="Arial"/>
          <w:sz w:val="20"/>
          <w:szCs w:val="20"/>
        </w:rPr>
        <w:t xml:space="preserve"> kontrol bylo provedeno v</w:t>
      </w:r>
      <w:r w:rsidR="006B2280">
        <w:rPr>
          <w:rFonts w:ascii="Arial" w:hAnsi="Arial" w:cs="Arial"/>
          <w:sz w:val="20"/>
          <w:szCs w:val="20"/>
        </w:rPr>
        <w:t>e spolupráci s Celní správou ČR</w:t>
      </w:r>
      <w:r w:rsidR="009D4480">
        <w:rPr>
          <w:rFonts w:ascii="Arial" w:hAnsi="Arial" w:cs="Arial"/>
          <w:sz w:val="20"/>
          <w:szCs w:val="20"/>
        </w:rPr>
        <w:t xml:space="preserve">, </w:t>
      </w:r>
      <w:r w:rsidR="006B2280">
        <w:rPr>
          <w:rFonts w:ascii="Arial" w:hAnsi="Arial" w:cs="Arial"/>
          <w:sz w:val="20"/>
          <w:szCs w:val="20"/>
        </w:rPr>
        <w:t>72</w:t>
      </w:r>
      <w:r w:rsidR="009D4480">
        <w:rPr>
          <w:rFonts w:ascii="Arial" w:hAnsi="Arial" w:cs="Arial"/>
          <w:sz w:val="20"/>
          <w:szCs w:val="20"/>
        </w:rPr>
        <w:t xml:space="preserve"> kontrol </w:t>
      </w:r>
      <w:r w:rsidR="006B2280">
        <w:rPr>
          <w:rFonts w:ascii="Arial" w:hAnsi="Arial" w:cs="Arial"/>
          <w:sz w:val="20"/>
          <w:szCs w:val="20"/>
        </w:rPr>
        <w:t>ve spolupráci s </w:t>
      </w:r>
      <w:r w:rsidR="00297BEA">
        <w:rPr>
          <w:rFonts w:ascii="Arial" w:hAnsi="Arial" w:cs="Arial"/>
          <w:sz w:val="20"/>
          <w:szCs w:val="20"/>
        </w:rPr>
        <w:t>k</w:t>
      </w:r>
      <w:r w:rsidR="006B2280">
        <w:rPr>
          <w:rFonts w:ascii="Arial" w:hAnsi="Arial" w:cs="Arial"/>
          <w:sz w:val="20"/>
          <w:szCs w:val="20"/>
        </w:rPr>
        <w:t>rajskými hygienickými stanicemi,</w:t>
      </w:r>
      <w:r w:rsidR="009D4480">
        <w:rPr>
          <w:rFonts w:ascii="Arial" w:hAnsi="Arial" w:cs="Arial"/>
          <w:sz w:val="20"/>
          <w:szCs w:val="20"/>
        </w:rPr>
        <w:t> </w:t>
      </w:r>
      <w:r w:rsidR="006B2280">
        <w:rPr>
          <w:rFonts w:ascii="Arial" w:hAnsi="Arial" w:cs="Arial"/>
          <w:sz w:val="20"/>
          <w:szCs w:val="20"/>
        </w:rPr>
        <w:t>70 kontrol v součinnosti s inspektory Státní zemědělské a potravinářské inspekce, 27 kontrol ve spolupráci s Hasičským záchranným sborem ČR, 20 kontrol v</w:t>
      </w:r>
      <w:r w:rsidR="009D4480">
        <w:rPr>
          <w:rFonts w:ascii="Arial" w:hAnsi="Arial" w:cs="Arial"/>
          <w:sz w:val="20"/>
          <w:szCs w:val="20"/>
        </w:rPr>
        <w:t xml:space="preserve"> </w:t>
      </w:r>
      <w:r w:rsidR="006B2280">
        <w:rPr>
          <w:rFonts w:ascii="Arial" w:hAnsi="Arial" w:cs="Arial"/>
          <w:sz w:val="20"/>
          <w:szCs w:val="20"/>
        </w:rPr>
        <w:t>součinnosti</w:t>
      </w:r>
      <w:r w:rsidR="009D4480" w:rsidRPr="00832B85">
        <w:rPr>
          <w:rFonts w:ascii="Arial" w:hAnsi="Arial" w:cs="Arial"/>
          <w:sz w:val="20"/>
          <w:szCs w:val="20"/>
        </w:rPr>
        <w:t xml:space="preserve"> s pracovníky živnostenských úřadů</w:t>
      </w:r>
      <w:r w:rsidR="001237FD">
        <w:rPr>
          <w:rFonts w:ascii="Arial" w:hAnsi="Arial" w:cs="Arial"/>
          <w:sz w:val="20"/>
          <w:szCs w:val="20"/>
        </w:rPr>
        <w:t xml:space="preserve"> </w:t>
      </w:r>
      <w:r w:rsidR="006B2280">
        <w:rPr>
          <w:rFonts w:ascii="Arial" w:hAnsi="Arial" w:cs="Arial"/>
          <w:sz w:val="20"/>
          <w:szCs w:val="20"/>
        </w:rPr>
        <w:t xml:space="preserve">a 5 </w:t>
      </w:r>
      <w:r w:rsidR="009D4480">
        <w:rPr>
          <w:rFonts w:ascii="Arial" w:hAnsi="Arial" w:cs="Arial"/>
          <w:sz w:val="20"/>
          <w:szCs w:val="20"/>
        </w:rPr>
        <w:t>kontrol za účasti příslušníků městské policie</w:t>
      </w:r>
      <w:r w:rsidR="006B2280">
        <w:rPr>
          <w:rFonts w:ascii="Arial" w:hAnsi="Arial" w:cs="Arial"/>
          <w:sz w:val="20"/>
          <w:szCs w:val="20"/>
        </w:rPr>
        <w:t xml:space="preserve">. </w:t>
      </w:r>
      <w:r w:rsidR="00286116">
        <w:rPr>
          <w:rFonts w:ascii="Arial" w:hAnsi="Arial" w:cs="Arial"/>
          <w:sz w:val="20"/>
          <w:szCs w:val="20"/>
        </w:rPr>
        <w:t>Ně</w:t>
      </w:r>
      <w:r w:rsidR="00897EAA">
        <w:rPr>
          <w:rFonts w:ascii="Arial" w:hAnsi="Arial" w:cs="Arial"/>
          <w:sz w:val="20"/>
          <w:szCs w:val="20"/>
        </w:rPr>
        <w:t xml:space="preserve">kterých kontrol se zúčastnilo </w:t>
      </w:r>
      <w:r>
        <w:rPr>
          <w:rFonts w:ascii="Arial" w:hAnsi="Arial" w:cs="Arial"/>
          <w:sz w:val="20"/>
          <w:szCs w:val="20"/>
        </w:rPr>
        <w:t xml:space="preserve">i </w:t>
      </w:r>
      <w:r w:rsidR="00897EAA">
        <w:rPr>
          <w:rFonts w:ascii="Arial" w:hAnsi="Arial" w:cs="Arial"/>
          <w:sz w:val="20"/>
          <w:szCs w:val="20"/>
        </w:rPr>
        <w:t>více orgánů státní správy současně</w:t>
      </w:r>
      <w:r w:rsidR="006F5F52">
        <w:rPr>
          <w:rFonts w:ascii="Arial" w:hAnsi="Arial" w:cs="Arial"/>
          <w:sz w:val="20"/>
          <w:szCs w:val="20"/>
        </w:rPr>
        <w:t>, zjištění z</w:t>
      </w:r>
      <w:r w:rsidR="006B2280">
        <w:rPr>
          <w:rFonts w:ascii="Arial" w:hAnsi="Arial" w:cs="Arial"/>
          <w:sz w:val="20"/>
          <w:szCs w:val="20"/>
        </w:rPr>
        <w:t xml:space="preserve">e 7 </w:t>
      </w:r>
      <w:r w:rsidR="006F5F52">
        <w:rPr>
          <w:rFonts w:ascii="Arial" w:hAnsi="Arial" w:cs="Arial"/>
          <w:sz w:val="20"/>
          <w:szCs w:val="20"/>
        </w:rPr>
        <w:t>kontrol byl</w:t>
      </w:r>
      <w:r w:rsidR="00D4524C">
        <w:rPr>
          <w:rFonts w:ascii="Arial" w:hAnsi="Arial" w:cs="Arial"/>
          <w:sz w:val="20"/>
          <w:szCs w:val="20"/>
        </w:rPr>
        <w:t>a</w:t>
      </w:r>
      <w:r w:rsidR="006F5F52">
        <w:rPr>
          <w:rFonts w:ascii="Arial" w:hAnsi="Arial" w:cs="Arial"/>
          <w:sz w:val="20"/>
          <w:szCs w:val="20"/>
        </w:rPr>
        <w:t xml:space="preserve"> následně</w:t>
      </w:r>
      <w:r w:rsidR="00D4524C">
        <w:rPr>
          <w:rFonts w:ascii="Arial" w:hAnsi="Arial" w:cs="Arial"/>
          <w:sz w:val="20"/>
          <w:szCs w:val="20"/>
        </w:rPr>
        <w:t xml:space="preserve"> postoupena kompetentním orgánům státní správy</w:t>
      </w:r>
      <w:r w:rsidR="00897EAA">
        <w:rPr>
          <w:rFonts w:ascii="Arial" w:hAnsi="Arial" w:cs="Arial"/>
          <w:sz w:val="20"/>
          <w:szCs w:val="20"/>
        </w:rPr>
        <w:t>.</w:t>
      </w:r>
    </w:p>
    <w:p w14:paraId="11653BB5" w14:textId="0B02D35F" w:rsidR="0040156D" w:rsidRPr="00832B85" w:rsidRDefault="0040156D" w:rsidP="0040156D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32B85">
        <w:rPr>
          <w:rFonts w:ascii="Arial" w:hAnsi="Arial" w:cs="Arial"/>
          <w:b/>
          <w:bCs/>
          <w:sz w:val="20"/>
          <w:szCs w:val="20"/>
        </w:rPr>
        <w:t xml:space="preserve">Porušení některého z ustanovení zákona č. 65/2017 Sb., o ochraně zdraví před škodlivými účinky návykových látek, bylo zjištěno ve </w:t>
      </w:r>
      <w:r w:rsidR="0049374E">
        <w:rPr>
          <w:rFonts w:ascii="Arial" w:hAnsi="Arial" w:cs="Arial"/>
          <w:b/>
          <w:bCs/>
          <w:sz w:val="20"/>
          <w:szCs w:val="20"/>
        </w:rPr>
        <w:t>233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případech. Z tohoto počtu:</w:t>
      </w:r>
    </w:p>
    <w:p w14:paraId="73B036C3" w14:textId="028CD57C" w:rsidR="0040156D" w:rsidRPr="00D1029A" w:rsidRDefault="001237FD" w:rsidP="0040156D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 w:rsidR="0040156D" w:rsidRPr="00D1029A">
        <w:rPr>
          <w:rFonts w:ascii="Arial" w:hAnsi="Arial" w:cs="Arial"/>
          <w:b/>
          <w:bCs/>
          <w:sz w:val="20"/>
          <w:szCs w:val="20"/>
        </w:rPr>
        <w:t xml:space="preserve">e </w:t>
      </w:r>
      <w:r w:rsidR="00E047DD">
        <w:rPr>
          <w:rFonts w:ascii="Arial" w:hAnsi="Arial" w:cs="Arial"/>
          <w:b/>
          <w:bCs/>
          <w:sz w:val="20"/>
          <w:szCs w:val="20"/>
        </w:rPr>
        <w:t>148</w:t>
      </w:r>
      <w:r w:rsidR="0040156D" w:rsidRPr="00D1029A">
        <w:rPr>
          <w:rFonts w:ascii="Arial" w:hAnsi="Arial" w:cs="Arial"/>
          <w:b/>
          <w:bCs/>
          <w:sz w:val="20"/>
          <w:szCs w:val="20"/>
        </w:rPr>
        <w:t xml:space="preserve"> případech bylo zjištěno porušení ustanovení § 11 odst. 5, zakazuj</w:t>
      </w:r>
      <w:r w:rsidR="00503319">
        <w:rPr>
          <w:rFonts w:ascii="Arial" w:hAnsi="Arial" w:cs="Arial"/>
          <w:b/>
          <w:bCs/>
          <w:sz w:val="20"/>
          <w:szCs w:val="20"/>
        </w:rPr>
        <w:t>ící</w:t>
      </w:r>
      <w:r w:rsidR="0040156D" w:rsidRPr="00D1029A">
        <w:rPr>
          <w:rFonts w:ascii="Arial" w:hAnsi="Arial" w:cs="Arial"/>
          <w:b/>
          <w:bCs/>
          <w:sz w:val="20"/>
          <w:szCs w:val="20"/>
        </w:rPr>
        <w:t xml:space="preserve"> prodávat nebo podávat alkoholický nápoj osobě mladší 18 let,</w:t>
      </w:r>
    </w:p>
    <w:p w14:paraId="30002485" w14:textId="55C28DD9" w:rsidR="00D646CB" w:rsidRPr="00D1029A" w:rsidRDefault="00D646CB" w:rsidP="00D646CB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029A">
        <w:rPr>
          <w:rFonts w:ascii="Arial" w:hAnsi="Arial" w:cs="Arial"/>
          <w:sz w:val="20"/>
          <w:szCs w:val="20"/>
        </w:rPr>
        <w:t>v</w:t>
      </w:r>
      <w:r w:rsidR="00E047DD">
        <w:rPr>
          <w:rFonts w:ascii="Arial" w:hAnsi="Arial" w:cs="Arial"/>
          <w:sz w:val="20"/>
          <w:szCs w:val="20"/>
        </w:rPr>
        <w:t xml:space="preserve">e 28 </w:t>
      </w:r>
      <w:r w:rsidRPr="00D1029A">
        <w:rPr>
          <w:rFonts w:ascii="Arial" w:hAnsi="Arial" w:cs="Arial"/>
          <w:sz w:val="20"/>
          <w:szCs w:val="20"/>
        </w:rPr>
        <w:t>případech prodejci na místě prodeje tabákových výrobků, kuřáckých pomůcek, bylinných výrobků určených ke kouření, elektronických cigaret</w:t>
      </w:r>
      <w:r>
        <w:rPr>
          <w:rFonts w:ascii="Arial" w:hAnsi="Arial" w:cs="Arial"/>
          <w:sz w:val="20"/>
          <w:szCs w:val="20"/>
        </w:rPr>
        <w:t>,</w:t>
      </w:r>
      <w:r w:rsidRPr="00D1029A">
        <w:rPr>
          <w:rFonts w:ascii="Arial" w:hAnsi="Arial" w:cs="Arial"/>
          <w:sz w:val="20"/>
          <w:szCs w:val="20"/>
        </w:rPr>
        <w:t xml:space="preserve"> nikotinových sáčků bez obsahu tabáku</w:t>
      </w:r>
      <w:r w:rsidR="00503319">
        <w:rPr>
          <w:rFonts w:ascii="Arial" w:hAnsi="Arial" w:cs="Arial"/>
          <w:sz w:val="20"/>
          <w:szCs w:val="20"/>
        </w:rPr>
        <w:t xml:space="preserve"> </w:t>
      </w:r>
      <w:r w:rsidR="008F736D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a výrobků obsahujících nikotin</w:t>
      </w:r>
      <w:r w:rsidRPr="00D1029A">
        <w:rPr>
          <w:rFonts w:ascii="Arial" w:hAnsi="Arial" w:cs="Arial"/>
          <w:sz w:val="20"/>
          <w:szCs w:val="20"/>
        </w:rPr>
        <w:t xml:space="preserve"> neumístili pro spotřebitele zjevně viditelný text o zákazu prodeje tohoto zboží osobám mladším 18 let, případně nebyl tento text pořízen v zákonem stanoveném provedení, tj. v českém jazyce, černými tiskacími písmeny na bílém podkladě o velikosti písmen nejméně 2 cm, čímž porušili ustanovení § 5 odst. 2,</w:t>
      </w:r>
    </w:p>
    <w:p w14:paraId="4A31D6E4" w14:textId="30FBAF34" w:rsidR="0040156D" w:rsidRPr="00D1029A" w:rsidRDefault="0040156D" w:rsidP="0040156D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029A">
        <w:rPr>
          <w:rFonts w:ascii="Arial" w:hAnsi="Arial" w:cs="Arial"/>
          <w:sz w:val="20"/>
          <w:szCs w:val="20"/>
        </w:rPr>
        <w:t xml:space="preserve">ve </w:t>
      </w:r>
      <w:r w:rsidR="00E047DD">
        <w:rPr>
          <w:rFonts w:ascii="Arial" w:hAnsi="Arial" w:cs="Arial"/>
          <w:sz w:val="20"/>
          <w:szCs w:val="20"/>
        </w:rPr>
        <w:t>25</w:t>
      </w:r>
      <w:r w:rsidRPr="00D1029A">
        <w:rPr>
          <w:rFonts w:ascii="Arial" w:hAnsi="Arial" w:cs="Arial"/>
          <w:sz w:val="20"/>
          <w:szCs w:val="20"/>
        </w:rPr>
        <w:t xml:space="preserve"> případech bylo zjištěno porušení ust</w:t>
      </w:r>
      <w:r w:rsidR="00503319">
        <w:rPr>
          <w:rFonts w:ascii="Arial" w:hAnsi="Arial" w:cs="Arial"/>
          <w:sz w:val="20"/>
          <w:szCs w:val="20"/>
        </w:rPr>
        <w:t>.</w:t>
      </w:r>
      <w:r w:rsidRPr="00D1029A">
        <w:rPr>
          <w:rFonts w:ascii="Arial" w:hAnsi="Arial" w:cs="Arial"/>
          <w:sz w:val="20"/>
          <w:szCs w:val="20"/>
        </w:rPr>
        <w:t xml:space="preserve"> § 13 odst. 1, neboť prodejci neumístili</w:t>
      </w:r>
      <w:r w:rsidR="00503319">
        <w:rPr>
          <w:rFonts w:ascii="Arial" w:hAnsi="Arial" w:cs="Arial"/>
          <w:sz w:val="20"/>
          <w:szCs w:val="20"/>
        </w:rPr>
        <w:t xml:space="preserve"> </w:t>
      </w:r>
      <w:r w:rsidRPr="00D1029A">
        <w:rPr>
          <w:rFonts w:ascii="Arial" w:hAnsi="Arial" w:cs="Arial"/>
          <w:sz w:val="20"/>
          <w:szCs w:val="20"/>
        </w:rPr>
        <w:t>na místech prodeje alkoholických nápojů pro spotřebitele zjevně viditelný text, týkající se zákazu prodeje těchto nápojů osobám mladším 18 let, případně nebyl tento text pořízen v zákonem stanoveném provedení, tj. v českém jazyce, černými tiskacími písmeny na bílém podkladě</w:t>
      </w:r>
      <w:r w:rsidR="00503319">
        <w:rPr>
          <w:rFonts w:ascii="Arial" w:hAnsi="Arial" w:cs="Arial"/>
          <w:sz w:val="20"/>
          <w:szCs w:val="20"/>
        </w:rPr>
        <w:t xml:space="preserve"> </w:t>
      </w:r>
      <w:r w:rsidRPr="00D1029A">
        <w:rPr>
          <w:rFonts w:ascii="Arial" w:hAnsi="Arial" w:cs="Arial"/>
          <w:sz w:val="20"/>
          <w:szCs w:val="20"/>
        </w:rPr>
        <w:t>o velikosti písmen nejméně 2 cm,</w:t>
      </w:r>
    </w:p>
    <w:p w14:paraId="2E648F9A" w14:textId="4C6548A0" w:rsidR="0040156D" w:rsidRPr="009017B0" w:rsidRDefault="0040156D" w:rsidP="0040156D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029A">
        <w:rPr>
          <w:rFonts w:ascii="Arial" w:hAnsi="Arial" w:cs="Arial"/>
          <w:sz w:val="20"/>
          <w:szCs w:val="20"/>
        </w:rPr>
        <w:t>v</w:t>
      </w:r>
      <w:r w:rsidR="00E047DD">
        <w:rPr>
          <w:rFonts w:ascii="Arial" w:hAnsi="Arial" w:cs="Arial"/>
          <w:sz w:val="20"/>
          <w:szCs w:val="20"/>
        </w:rPr>
        <w:t xml:space="preserve"> 18 </w:t>
      </w:r>
      <w:r w:rsidRPr="00D1029A">
        <w:rPr>
          <w:rFonts w:ascii="Arial" w:hAnsi="Arial" w:cs="Arial"/>
          <w:sz w:val="20"/>
          <w:szCs w:val="20"/>
        </w:rPr>
        <w:t>případech bylo zjištěno porušení ust</w:t>
      </w:r>
      <w:r w:rsidR="00503319">
        <w:rPr>
          <w:rFonts w:ascii="Arial" w:hAnsi="Arial" w:cs="Arial"/>
          <w:sz w:val="20"/>
          <w:szCs w:val="20"/>
        </w:rPr>
        <w:t xml:space="preserve">. </w:t>
      </w:r>
      <w:r w:rsidRPr="00D1029A">
        <w:rPr>
          <w:rFonts w:ascii="Arial" w:hAnsi="Arial" w:cs="Arial"/>
          <w:sz w:val="20"/>
          <w:szCs w:val="20"/>
        </w:rPr>
        <w:t xml:space="preserve">§ 3 odst. 4, neboť </w:t>
      </w:r>
      <w:r w:rsidRPr="00D1029A">
        <w:rPr>
          <w:rFonts w:ascii="Arial" w:hAnsi="Arial" w:cs="Arial"/>
          <w:b/>
          <w:bCs/>
          <w:sz w:val="20"/>
          <w:szCs w:val="20"/>
        </w:rPr>
        <w:t>prodávající porušili</w:t>
      </w:r>
      <w:r w:rsidR="005033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029A">
        <w:rPr>
          <w:rFonts w:ascii="Arial" w:hAnsi="Arial" w:cs="Arial"/>
          <w:b/>
          <w:bCs/>
          <w:sz w:val="20"/>
          <w:szCs w:val="20"/>
        </w:rPr>
        <w:t>v</w:t>
      </w:r>
      <w:r w:rsidR="00E047DD">
        <w:rPr>
          <w:rFonts w:ascii="Arial" w:hAnsi="Arial" w:cs="Arial"/>
          <w:b/>
          <w:bCs/>
          <w:sz w:val="20"/>
          <w:szCs w:val="20"/>
        </w:rPr>
        <w:t xml:space="preserve"> 16 </w:t>
      </w:r>
      <w:r w:rsidRPr="00D1029A">
        <w:rPr>
          <w:rFonts w:ascii="Arial" w:hAnsi="Arial" w:cs="Arial"/>
          <w:b/>
          <w:bCs/>
          <w:sz w:val="20"/>
          <w:szCs w:val="20"/>
        </w:rPr>
        <w:t>případ</w:t>
      </w:r>
      <w:r w:rsidR="00E047DD">
        <w:rPr>
          <w:rFonts w:ascii="Arial" w:hAnsi="Arial" w:cs="Arial"/>
          <w:b/>
          <w:bCs/>
          <w:sz w:val="20"/>
          <w:szCs w:val="20"/>
        </w:rPr>
        <w:t>ech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zákaz prodávat nebo podávat tabákové výrobky, bylinné výrobky určené </w:t>
      </w:r>
      <w:r w:rsidR="008F736D">
        <w:rPr>
          <w:rFonts w:ascii="Arial" w:hAnsi="Arial" w:cs="Arial"/>
          <w:b/>
          <w:bCs/>
          <w:sz w:val="20"/>
          <w:szCs w:val="20"/>
        </w:rPr>
        <w:br/>
      </w:r>
      <w:r w:rsidRPr="00D1029A">
        <w:rPr>
          <w:rFonts w:ascii="Arial" w:hAnsi="Arial" w:cs="Arial"/>
          <w:b/>
          <w:bCs/>
          <w:sz w:val="20"/>
          <w:szCs w:val="20"/>
        </w:rPr>
        <w:lastRenderedPageBreak/>
        <w:t>ke kouření, elektronické cigarety</w:t>
      </w:r>
      <w:r w:rsidR="00D646CB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nikotinové sáčky bez obsahu tabáku </w:t>
      </w:r>
      <w:r w:rsidR="00D646CB">
        <w:rPr>
          <w:rFonts w:ascii="Arial" w:hAnsi="Arial" w:cs="Arial"/>
          <w:b/>
          <w:bCs/>
          <w:sz w:val="20"/>
          <w:szCs w:val="20"/>
        </w:rPr>
        <w:t xml:space="preserve">a/nebo výrobky obsahující nikotin 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osobě mladší 18 let </w:t>
      </w:r>
      <w:r w:rsidRPr="00872E63">
        <w:rPr>
          <w:rFonts w:ascii="Arial" w:hAnsi="Arial" w:cs="Arial"/>
          <w:sz w:val="20"/>
          <w:szCs w:val="20"/>
        </w:rPr>
        <w:t>a v</w:t>
      </w:r>
      <w:r w:rsidR="00295322" w:rsidRPr="00872E63">
        <w:rPr>
          <w:rFonts w:ascii="Arial" w:hAnsi="Arial" w:cs="Arial"/>
          <w:sz w:val="20"/>
          <w:szCs w:val="20"/>
        </w:rPr>
        <w:t>e</w:t>
      </w:r>
      <w:r w:rsidR="00D646CB" w:rsidRPr="00872E63">
        <w:rPr>
          <w:rFonts w:ascii="Arial" w:hAnsi="Arial" w:cs="Arial"/>
          <w:sz w:val="20"/>
          <w:szCs w:val="20"/>
        </w:rPr>
        <w:t xml:space="preserve"> </w:t>
      </w:r>
      <w:r w:rsidR="0024543F" w:rsidRPr="009017B0">
        <w:rPr>
          <w:rFonts w:ascii="Arial" w:hAnsi="Arial" w:cs="Arial"/>
          <w:b/>
          <w:bCs/>
          <w:sz w:val="20"/>
          <w:szCs w:val="20"/>
        </w:rPr>
        <w:t>2</w:t>
      </w:r>
      <w:r w:rsidR="0038643C" w:rsidRPr="009017B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17B0">
        <w:rPr>
          <w:rFonts w:ascii="Arial" w:hAnsi="Arial" w:cs="Arial"/>
          <w:b/>
          <w:bCs/>
          <w:sz w:val="20"/>
          <w:szCs w:val="20"/>
        </w:rPr>
        <w:t>případ</w:t>
      </w:r>
      <w:r w:rsidR="00295322" w:rsidRPr="009017B0">
        <w:rPr>
          <w:rFonts w:ascii="Arial" w:hAnsi="Arial" w:cs="Arial"/>
          <w:b/>
          <w:bCs/>
          <w:sz w:val="20"/>
          <w:szCs w:val="20"/>
        </w:rPr>
        <w:t>ech</w:t>
      </w:r>
      <w:r w:rsidRPr="009017B0">
        <w:rPr>
          <w:rFonts w:ascii="Arial" w:hAnsi="Arial" w:cs="Arial"/>
          <w:b/>
          <w:bCs/>
          <w:sz w:val="20"/>
          <w:szCs w:val="20"/>
        </w:rPr>
        <w:t xml:space="preserve"> porušili zákaz prodávat osobě mladší 18 let kuřácké pomůcky</w:t>
      </w:r>
      <w:r w:rsidR="0096605A" w:rsidRPr="009017B0">
        <w:rPr>
          <w:rFonts w:ascii="Arial" w:hAnsi="Arial" w:cs="Arial"/>
          <w:b/>
          <w:bCs/>
          <w:sz w:val="20"/>
          <w:szCs w:val="20"/>
        </w:rPr>
        <w:t>,</w:t>
      </w:r>
    </w:p>
    <w:p w14:paraId="2E23EB69" w14:textId="306C46FA" w:rsidR="0096605A" w:rsidRDefault="0096605A" w:rsidP="0040156D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029A">
        <w:rPr>
          <w:rFonts w:ascii="Arial" w:hAnsi="Arial" w:cs="Arial"/>
          <w:sz w:val="20"/>
          <w:szCs w:val="20"/>
        </w:rPr>
        <w:t xml:space="preserve">v </w:t>
      </w:r>
      <w:r w:rsidR="0024543F">
        <w:rPr>
          <w:rFonts w:ascii="Arial" w:hAnsi="Arial" w:cs="Arial"/>
          <w:sz w:val="20"/>
          <w:szCs w:val="20"/>
        </w:rPr>
        <w:t>6</w:t>
      </w:r>
      <w:r w:rsidRPr="00D1029A">
        <w:rPr>
          <w:rFonts w:ascii="Arial" w:hAnsi="Arial" w:cs="Arial"/>
          <w:sz w:val="20"/>
          <w:szCs w:val="20"/>
        </w:rPr>
        <w:t xml:space="preserve"> případech prodejc</w:t>
      </w:r>
      <w:r>
        <w:rPr>
          <w:rFonts w:ascii="Arial" w:hAnsi="Arial" w:cs="Arial"/>
          <w:sz w:val="20"/>
          <w:szCs w:val="20"/>
        </w:rPr>
        <w:t>i</w:t>
      </w:r>
      <w:r w:rsidRPr="00D1029A">
        <w:rPr>
          <w:rFonts w:ascii="Arial" w:hAnsi="Arial" w:cs="Arial"/>
          <w:sz w:val="20"/>
          <w:szCs w:val="20"/>
        </w:rPr>
        <w:t xml:space="preserve"> nenabízel</w:t>
      </w:r>
      <w:r>
        <w:rPr>
          <w:rFonts w:ascii="Arial" w:hAnsi="Arial" w:cs="Arial"/>
          <w:sz w:val="20"/>
          <w:szCs w:val="20"/>
        </w:rPr>
        <w:t>i</w:t>
      </w:r>
      <w:r w:rsidRPr="00D1029A">
        <w:rPr>
          <w:rFonts w:ascii="Arial" w:hAnsi="Arial" w:cs="Arial"/>
          <w:sz w:val="20"/>
          <w:szCs w:val="20"/>
        </w:rPr>
        <w:t xml:space="preserve"> tabákové výrobky, kuřácké pomůcky, bylinné výrobky určené ke kouření, elektronické cigarety a nikotinové sáčky bez obsahu tabáku na vyčleněném místě odděleně od ostatního nabízeného sortimentu zboží, čímž porušil</w:t>
      </w:r>
      <w:r w:rsidR="003E4722">
        <w:rPr>
          <w:rFonts w:ascii="Arial" w:hAnsi="Arial" w:cs="Arial"/>
          <w:sz w:val="20"/>
          <w:szCs w:val="20"/>
        </w:rPr>
        <w:t>i</w:t>
      </w:r>
      <w:r w:rsidRPr="00D1029A">
        <w:rPr>
          <w:rFonts w:ascii="Arial" w:hAnsi="Arial" w:cs="Arial"/>
          <w:sz w:val="20"/>
          <w:szCs w:val="20"/>
        </w:rPr>
        <w:t xml:space="preserve"> ust</w:t>
      </w:r>
      <w:r>
        <w:rPr>
          <w:rFonts w:ascii="Arial" w:hAnsi="Arial" w:cs="Arial"/>
          <w:sz w:val="20"/>
          <w:szCs w:val="20"/>
        </w:rPr>
        <w:t>.</w:t>
      </w:r>
      <w:r w:rsidRPr="00D1029A">
        <w:rPr>
          <w:rFonts w:ascii="Arial" w:hAnsi="Arial" w:cs="Arial"/>
          <w:sz w:val="20"/>
          <w:szCs w:val="20"/>
        </w:rPr>
        <w:t xml:space="preserve"> § 5 odst. 1,</w:t>
      </w:r>
    </w:p>
    <w:p w14:paraId="70E44350" w14:textId="77777777" w:rsidR="00564E63" w:rsidRPr="00564E63" w:rsidRDefault="00564E63" w:rsidP="00564E6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64E63">
        <w:rPr>
          <w:rFonts w:ascii="Arial" w:hAnsi="Arial" w:cs="Arial"/>
          <w:sz w:val="20"/>
          <w:szCs w:val="20"/>
        </w:rPr>
        <w:t>ve 2 případech bylo zjištěno porušení § 3 odst. 3, kdy prodejc</w:t>
      </w:r>
      <w:r>
        <w:rPr>
          <w:rFonts w:ascii="Arial" w:hAnsi="Arial" w:cs="Arial"/>
          <w:sz w:val="20"/>
          <w:szCs w:val="20"/>
        </w:rPr>
        <w:t>i</w:t>
      </w:r>
      <w:r w:rsidRPr="00564E63">
        <w:rPr>
          <w:rFonts w:ascii="Arial" w:hAnsi="Arial" w:cs="Arial"/>
          <w:sz w:val="20"/>
          <w:szCs w:val="20"/>
        </w:rPr>
        <w:t xml:space="preserve"> nezajistili zákaz prodeje tabákových výrobků, kuřáckých pomůcek, bylinných výrobků ke kouření, elektronických cigaret, nikotinových sáčků bez tabáku a výrobků obsahující nikotin prostřednictvím automatu osobám mladším 18 let (na místě nebyl věk kupujících ověřen osobou k tomu určenou),</w:t>
      </w:r>
    </w:p>
    <w:p w14:paraId="5BF8CD62" w14:textId="192BE210" w:rsidR="0081213E" w:rsidRPr="00564E63" w:rsidRDefault="0081213E" w:rsidP="00564E6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64E63">
        <w:rPr>
          <w:rFonts w:ascii="Arial" w:hAnsi="Arial" w:cs="Arial"/>
          <w:sz w:val="20"/>
          <w:szCs w:val="20"/>
        </w:rPr>
        <w:t>porušení dalších ustanovení zákona o ochraně zdraví před škodlivými účinky návykových látek byla zjištěna v jednotkách případů.</w:t>
      </w:r>
    </w:p>
    <w:p w14:paraId="527A5DBE" w14:textId="7497DFD2" w:rsidR="00CC3693" w:rsidRPr="00CC3693" w:rsidRDefault="0040156D" w:rsidP="00CC36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b/>
          <w:bCs/>
          <w:sz w:val="20"/>
          <w:szCs w:val="20"/>
        </w:rPr>
        <w:t>Porušení zákona č. 353/2003 Sb., o spotřebních daních</w:t>
      </w:r>
      <w:r w:rsidRPr="00832B85">
        <w:rPr>
          <w:rFonts w:ascii="Arial" w:hAnsi="Arial" w:cs="Arial"/>
          <w:sz w:val="20"/>
          <w:szCs w:val="20"/>
        </w:rPr>
        <w:t xml:space="preserve">, bylo zjištěno 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v </w:t>
      </w:r>
      <w:r w:rsidR="004E6AFD">
        <w:rPr>
          <w:rFonts w:ascii="Arial" w:hAnsi="Arial" w:cs="Arial"/>
          <w:b/>
          <w:bCs/>
          <w:sz w:val="20"/>
          <w:szCs w:val="20"/>
        </w:rPr>
        <w:t>jednom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případ</w:t>
      </w:r>
      <w:r w:rsidR="00CC3693">
        <w:rPr>
          <w:rFonts w:ascii="Arial" w:hAnsi="Arial" w:cs="Arial"/>
          <w:b/>
          <w:bCs/>
          <w:sz w:val="20"/>
          <w:szCs w:val="20"/>
        </w:rPr>
        <w:t>ě</w:t>
      </w:r>
      <w:r w:rsidR="00CC3693">
        <w:rPr>
          <w:rFonts w:ascii="Arial" w:hAnsi="Arial" w:cs="Arial"/>
          <w:sz w:val="20"/>
          <w:szCs w:val="20"/>
        </w:rPr>
        <w:t>,</w:t>
      </w:r>
      <w:r w:rsidRPr="00832B85">
        <w:rPr>
          <w:rFonts w:ascii="Arial" w:hAnsi="Arial" w:cs="Arial"/>
          <w:sz w:val="20"/>
          <w:szCs w:val="20"/>
        </w:rPr>
        <w:t xml:space="preserve"> </w:t>
      </w:r>
      <w:r w:rsidR="00CC3693">
        <w:rPr>
          <w:rFonts w:ascii="Arial" w:hAnsi="Arial" w:cs="Arial"/>
          <w:sz w:val="20"/>
          <w:szCs w:val="20"/>
        </w:rPr>
        <w:t>konkrétně se j</w:t>
      </w:r>
      <w:r w:rsidR="00CC3693" w:rsidRPr="00CC3693">
        <w:rPr>
          <w:rFonts w:ascii="Arial" w:hAnsi="Arial" w:cs="Arial"/>
          <w:sz w:val="20"/>
          <w:szCs w:val="20"/>
        </w:rPr>
        <w:t>ednalo o porušení §</w:t>
      </w:r>
      <w:r w:rsidR="004E6AFD">
        <w:rPr>
          <w:rFonts w:ascii="Arial" w:hAnsi="Arial" w:cs="Arial"/>
          <w:sz w:val="20"/>
          <w:szCs w:val="20"/>
        </w:rPr>
        <w:t xml:space="preserve"> </w:t>
      </w:r>
      <w:r w:rsidR="00CC3693" w:rsidRPr="00CC3693">
        <w:rPr>
          <w:rFonts w:ascii="Arial" w:hAnsi="Arial" w:cs="Arial"/>
          <w:sz w:val="20"/>
          <w:szCs w:val="20"/>
        </w:rPr>
        <w:t xml:space="preserve">112, </w:t>
      </w:r>
      <w:r w:rsidR="00CC3693">
        <w:rPr>
          <w:rFonts w:ascii="Arial" w:hAnsi="Arial" w:cs="Arial"/>
          <w:sz w:val="20"/>
          <w:szCs w:val="20"/>
        </w:rPr>
        <w:t>podle kterého</w:t>
      </w:r>
      <w:r w:rsidR="00CC3693" w:rsidRPr="00CC3693">
        <w:rPr>
          <w:rFonts w:ascii="Arial" w:hAnsi="Arial" w:cs="Arial"/>
          <w:sz w:val="20"/>
          <w:szCs w:val="20"/>
        </w:rPr>
        <w:t xml:space="preserve"> právnická či podnikající fyzická osoba nesmí prodávat cigarety konečnému spotřebiteli za cenu vyšší, než je cena na tabákové nálepce.</w:t>
      </w:r>
    </w:p>
    <w:p w14:paraId="4A6E7CF6" w14:textId="77777777" w:rsidR="00CC3693" w:rsidRDefault="00CC3693" w:rsidP="00CC36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B3C6F" w14:textId="0BBCB7E5" w:rsidR="00CC3693" w:rsidRDefault="00CC3693" w:rsidP="007905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sz w:val="20"/>
          <w:szCs w:val="20"/>
        </w:rPr>
        <w:t>Porušení zákona č. 307/2013 Sb., o povinném značení lihu, nebylo ve sledovaném období zjištěno.</w:t>
      </w:r>
    </w:p>
    <w:p w14:paraId="4F5BA45B" w14:textId="77777777" w:rsidR="007905C3" w:rsidRPr="00832B85" w:rsidRDefault="007905C3" w:rsidP="007905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26EB15" w14:textId="298CC934" w:rsidR="0038643C" w:rsidRDefault="0040156D" w:rsidP="0040156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b/>
          <w:bCs/>
          <w:sz w:val="20"/>
          <w:szCs w:val="20"/>
        </w:rPr>
        <w:t>Porušení zákona č. 634/1992 Sb., o ochraně spotřebitele</w:t>
      </w:r>
      <w:r w:rsidRPr="00832B85">
        <w:rPr>
          <w:rFonts w:ascii="Arial" w:hAnsi="Arial" w:cs="Arial"/>
          <w:sz w:val="20"/>
          <w:szCs w:val="20"/>
        </w:rPr>
        <w:t xml:space="preserve">, bylo </w:t>
      </w:r>
      <w:r w:rsidR="00DE2595">
        <w:rPr>
          <w:rFonts w:ascii="Arial" w:hAnsi="Arial" w:cs="Arial"/>
          <w:sz w:val="20"/>
          <w:szCs w:val="20"/>
        </w:rPr>
        <w:t>kvalifikováno</w:t>
      </w:r>
      <w:r w:rsidR="006D0837">
        <w:rPr>
          <w:rFonts w:ascii="Arial" w:hAnsi="Arial" w:cs="Arial"/>
          <w:sz w:val="20"/>
          <w:szCs w:val="20"/>
        </w:rPr>
        <w:t xml:space="preserve"> 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v </w:t>
      </w:r>
      <w:r w:rsidR="00CC3693">
        <w:rPr>
          <w:rFonts w:ascii="Arial" w:hAnsi="Arial" w:cs="Arial"/>
          <w:b/>
          <w:bCs/>
          <w:sz w:val="20"/>
          <w:szCs w:val="20"/>
        </w:rPr>
        <w:t>757</w:t>
      </w:r>
      <w:r w:rsidRPr="00832B85">
        <w:rPr>
          <w:rFonts w:ascii="Arial" w:hAnsi="Arial" w:cs="Arial"/>
          <w:b/>
          <w:bCs/>
          <w:sz w:val="20"/>
          <w:szCs w:val="20"/>
        </w:rPr>
        <w:t xml:space="preserve"> případech</w:t>
      </w:r>
      <w:r w:rsidRPr="00832B85">
        <w:rPr>
          <w:rFonts w:ascii="Arial" w:hAnsi="Arial" w:cs="Arial"/>
          <w:sz w:val="20"/>
          <w:szCs w:val="20"/>
        </w:rPr>
        <w:t xml:space="preserve">. </w:t>
      </w:r>
      <w:r w:rsidR="00127F12">
        <w:rPr>
          <w:rFonts w:ascii="Arial" w:hAnsi="Arial" w:cs="Arial"/>
          <w:sz w:val="20"/>
          <w:szCs w:val="20"/>
        </w:rPr>
        <w:t xml:space="preserve">Nejčastěji, </w:t>
      </w:r>
      <w:r w:rsidR="00CC3693" w:rsidRPr="00A3386C">
        <w:rPr>
          <w:rFonts w:ascii="Arial" w:hAnsi="Arial" w:cs="Arial"/>
          <w:b/>
          <w:bCs/>
          <w:sz w:val="20"/>
          <w:szCs w:val="20"/>
        </w:rPr>
        <w:t>v</w:t>
      </w:r>
      <w:r w:rsidR="00CC3693">
        <w:rPr>
          <w:rFonts w:ascii="Arial" w:hAnsi="Arial" w:cs="Arial"/>
          <w:b/>
          <w:bCs/>
          <w:sz w:val="20"/>
          <w:szCs w:val="20"/>
        </w:rPr>
        <w:t xml:space="preserve">e 250 </w:t>
      </w:r>
      <w:r w:rsidR="00CC3693" w:rsidRPr="00A3386C">
        <w:rPr>
          <w:rFonts w:ascii="Arial" w:hAnsi="Arial" w:cs="Arial"/>
          <w:b/>
          <w:bCs/>
          <w:sz w:val="20"/>
          <w:szCs w:val="20"/>
        </w:rPr>
        <w:t>případech</w:t>
      </w:r>
      <w:r w:rsidR="004053E4">
        <w:rPr>
          <w:rFonts w:ascii="Arial" w:hAnsi="Arial" w:cs="Arial"/>
          <w:b/>
          <w:bCs/>
          <w:sz w:val="20"/>
          <w:szCs w:val="20"/>
        </w:rPr>
        <w:t>,</w:t>
      </w:r>
      <w:r w:rsidR="00CC3693" w:rsidRPr="00A3386C">
        <w:rPr>
          <w:rFonts w:ascii="Arial" w:hAnsi="Arial" w:cs="Arial"/>
          <w:b/>
          <w:bCs/>
          <w:sz w:val="20"/>
          <w:szCs w:val="20"/>
        </w:rPr>
        <w:t xml:space="preserve"> </w:t>
      </w:r>
      <w:r w:rsidR="00CC3693">
        <w:rPr>
          <w:rFonts w:ascii="Arial" w:hAnsi="Arial" w:cs="Arial"/>
          <w:b/>
          <w:bCs/>
          <w:sz w:val="20"/>
          <w:szCs w:val="20"/>
        </w:rPr>
        <w:t xml:space="preserve">prodávající </w:t>
      </w:r>
      <w:r w:rsidR="00CC3693" w:rsidRPr="00A3386C">
        <w:rPr>
          <w:rFonts w:ascii="Arial" w:hAnsi="Arial" w:cs="Arial"/>
          <w:b/>
          <w:bCs/>
          <w:sz w:val="20"/>
          <w:szCs w:val="20"/>
        </w:rPr>
        <w:t>neseznámili spotřebitele s cenou nabízených výrobků</w:t>
      </w:r>
      <w:r w:rsidR="00CC3693">
        <w:rPr>
          <w:rFonts w:ascii="Arial" w:hAnsi="Arial" w:cs="Arial"/>
          <w:sz w:val="20"/>
          <w:szCs w:val="20"/>
        </w:rPr>
        <w:t xml:space="preserve"> </w:t>
      </w:r>
      <w:r w:rsidR="00F75DA7">
        <w:rPr>
          <w:rFonts w:ascii="Arial" w:hAnsi="Arial" w:cs="Arial"/>
          <w:sz w:val="20"/>
          <w:szCs w:val="20"/>
        </w:rPr>
        <w:br/>
      </w:r>
      <w:r w:rsidR="00CC3693">
        <w:rPr>
          <w:rFonts w:ascii="Arial" w:hAnsi="Arial" w:cs="Arial"/>
          <w:sz w:val="20"/>
          <w:szCs w:val="20"/>
        </w:rPr>
        <w:t xml:space="preserve">a poskytovaných služeb v souladu s cenovými předpisy, </w:t>
      </w:r>
      <w:r w:rsidR="00CC3693" w:rsidRPr="00DF0ACB">
        <w:rPr>
          <w:rFonts w:ascii="Arial" w:hAnsi="Arial" w:cs="Arial"/>
          <w:sz w:val="20"/>
          <w:szCs w:val="20"/>
        </w:rPr>
        <w:t>čímž</w:t>
      </w:r>
      <w:r w:rsidR="00CC3693" w:rsidRPr="00DF0ACB">
        <w:rPr>
          <w:rFonts w:ascii="Arial" w:hAnsi="Arial" w:cs="Arial"/>
          <w:b/>
          <w:bCs/>
          <w:sz w:val="20"/>
          <w:szCs w:val="20"/>
        </w:rPr>
        <w:t xml:space="preserve"> porušili ust. § 12</w:t>
      </w:r>
      <w:r w:rsidR="00CC3693">
        <w:rPr>
          <w:rFonts w:ascii="Arial" w:hAnsi="Arial" w:cs="Arial"/>
          <w:sz w:val="20"/>
          <w:szCs w:val="20"/>
        </w:rPr>
        <w:t xml:space="preserve">. Dále </w:t>
      </w:r>
      <w:r w:rsidR="00127F12" w:rsidRPr="00034E70">
        <w:rPr>
          <w:rFonts w:ascii="Arial" w:hAnsi="Arial" w:cs="Arial"/>
          <w:b/>
          <w:bCs/>
          <w:sz w:val="20"/>
          <w:szCs w:val="20"/>
        </w:rPr>
        <w:t>ve 2</w:t>
      </w:r>
      <w:r w:rsidR="00CC3693">
        <w:rPr>
          <w:rFonts w:ascii="Arial" w:hAnsi="Arial" w:cs="Arial"/>
          <w:b/>
          <w:bCs/>
          <w:sz w:val="20"/>
          <w:szCs w:val="20"/>
        </w:rPr>
        <w:t>44</w:t>
      </w:r>
      <w:r w:rsidR="00127F12" w:rsidRPr="00034E70">
        <w:rPr>
          <w:rFonts w:ascii="Arial" w:hAnsi="Arial" w:cs="Arial"/>
          <w:b/>
          <w:bCs/>
          <w:sz w:val="20"/>
          <w:szCs w:val="20"/>
        </w:rPr>
        <w:t xml:space="preserve"> případech</w:t>
      </w:r>
      <w:r w:rsidR="00127F12">
        <w:rPr>
          <w:rFonts w:ascii="Arial" w:hAnsi="Arial" w:cs="Arial"/>
          <w:sz w:val="20"/>
          <w:szCs w:val="20"/>
        </w:rPr>
        <w:t xml:space="preserve"> bylo zjištěno, že </w:t>
      </w:r>
      <w:r w:rsidR="00127F12" w:rsidRPr="00034E70">
        <w:rPr>
          <w:rFonts w:ascii="Arial" w:hAnsi="Arial" w:cs="Arial"/>
          <w:b/>
          <w:bCs/>
          <w:sz w:val="20"/>
          <w:szCs w:val="20"/>
        </w:rPr>
        <w:t xml:space="preserve">prodávající porušili povinnosti týkající se zásad poctivosti prodeje </w:t>
      </w:r>
      <w:r w:rsidR="00F75DA7">
        <w:rPr>
          <w:rFonts w:ascii="Arial" w:hAnsi="Arial" w:cs="Arial"/>
          <w:b/>
          <w:bCs/>
          <w:sz w:val="20"/>
          <w:szCs w:val="20"/>
        </w:rPr>
        <w:br/>
      </w:r>
      <w:r w:rsidR="00127F12" w:rsidRPr="00034E70">
        <w:rPr>
          <w:rFonts w:ascii="Arial" w:hAnsi="Arial" w:cs="Arial"/>
          <w:b/>
          <w:bCs/>
          <w:sz w:val="20"/>
          <w:szCs w:val="20"/>
        </w:rPr>
        <w:t>ve smyslu ust. § 3</w:t>
      </w:r>
      <w:r w:rsidR="00F75DA7">
        <w:rPr>
          <w:rFonts w:ascii="Arial" w:hAnsi="Arial" w:cs="Arial"/>
          <w:sz w:val="20"/>
          <w:szCs w:val="20"/>
        </w:rPr>
        <w:t xml:space="preserve">. </w:t>
      </w:r>
      <w:r w:rsidR="00DF0ACB">
        <w:rPr>
          <w:rFonts w:ascii="Arial" w:hAnsi="Arial" w:cs="Arial"/>
          <w:sz w:val="20"/>
          <w:szCs w:val="20"/>
        </w:rPr>
        <w:t>N</w:t>
      </w:r>
      <w:r w:rsidR="00DF0ACB" w:rsidRPr="00DF0ACB">
        <w:rPr>
          <w:rFonts w:ascii="Arial" w:hAnsi="Arial" w:cs="Arial"/>
          <w:sz w:val="20"/>
          <w:szCs w:val="20"/>
        </w:rPr>
        <w:t>evydání dokladu o zakoupení výrobků</w:t>
      </w:r>
      <w:r w:rsidR="00F75DA7">
        <w:rPr>
          <w:rFonts w:ascii="Arial" w:hAnsi="Arial" w:cs="Arial"/>
          <w:sz w:val="20"/>
          <w:szCs w:val="20"/>
        </w:rPr>
        <w:t xml:space="preserve"> či poskytnutí služeb</w:t>
      </w:r>
      <w:r w:rsidR="0014680C">
        <w:rPr>
          <w:rFonts w:ascii="Arial" w:hAnsi="Arial" w:cs="Arial"/>
          <w:sz w:val="20"/>
          <w:szCs w:val="20"/>
        </w:rPr>
        <w:t>,</w:t>
      </w:r>
      <w:r w:rsidR="00F75DA7">
        <w:rPr>
          <w:rFonts w:ascii="Arial" w:hAnsi="Arial" w:cs="Arial"/>
          <w:sz w:val="20"/>
          <w:szCs w:val="20"/>
        </w:rPr>
        <w:t xml:space="preserve"> </w:t>
      </w:r>
      <w:r w:rsidR="0014680C" w:rsidRPr="0014680C">
        <w:rPr>
          <w:rFonts w:ascii="Arial" w:hAnsi="Arial" w:cs="Arial"/>
          <w:sz w:val="20"/>
          <w:szCs w:val="20"/>
        </w:rPr>
        <w:t>ačkoli si o něj spotřebitel požádal</w:t>
      </w:r>
      <w:r w:rsidR="0014680C" w:rsidRPr="00DF0ACB">
        <w:rPr>
          <w:rFonts w:ascii="Arial" w:hAnsi="Arial" w:cs="Arial"/>
          <w:sz w:val="20"/>
          <w:szCs w:val="20"/>
        </w:rPr>
        <w:t xml:space="preserve"> </w:t>
      </w:r>
      <w:r w:rsidR="00DF0ACB" w:rsidRPr="00DF0ACB">
        <w:rPr>
          <w:rFonts w:ascii="Arial" w:hAnsi="Arial" w:cs="Arial"/>
          <w:sz w:val="20"/>
          <w:szCs w:val="20"/>
        </w:rPr>
        <w:t>v souladu s</w:t>
      </w:r>
      <w:r w:rsidR="00DF0ACB">
        <w:rPr>
          <w:rFonts w:ascii="Arial" w:hAnsi="Arial" w:cs="Arial"/>
          <w:sz w:val="20"/>
          <w:szCs w:val="20"/>
        </w:rPr>
        <w:t> ust.</w:t>
      </w:r>
      <w:r w:rsidR="00DF0ACB" w:rsidRPr="00DF0ACB">
        <w:rPr>
          <w:rFonts w:ascii="Arial" w:hAnsi="Arial" w:cs="Arial"/>
          <w:sz w:val="20"/>
          <w:szCs w:val="20"/>
        </w:rPr>
        <w:t xml:space="preserve"> § 16</w:t>
      </w:r>
      <w:r w:rsidR="00F75DA7">
        <w:rPr>
          <w:rFonts w:ascii="Arial" w:hAnsi="Arial" w:cs="Arial"/>
          <w:sz w:val="20"/>
          <w:szCs w:val="20"/>
        </w:rPr>
        <w:t xml:space="preserve"> odst. 1</w:t>
      </w:r>
      <w:r w:rsidR="00845C91">
        <w:rPr>
          <w:rFonts w:ascii="Arial" w:hAnsi="Arial" w:cs="Arial"/>
          <w:sz w:val="20"/>
          <w:szCs w:val="20"/>
        </w:rPr>
        <w:t>,</w:t>
      </w:r>
      <w:r w:rsidR="00DF0ACB">
        <w:rPr>
          <w:rFonts w:ascii="Arial" w:hAnsi="Arial" w:cs="Arial"/>
          <w:sz w:val="20"/>
          <w:szCs w:val="20"/>
        </w:rPr>
        <w:t xml:space="preserve"> bylo zjištěno ve </w:t>
      </w:r>
      <w:r w:rsidR="00F75DA7">
        <w:rPr>
          <w:rFonts w:ascii="Arial" w:hAnsi="Arial" w:cs="Arial"/>
          <w:sz w:val="20"/>
          <w:szCs w:val="20"/>
        </w:rPr>
        <w:t>142</w:t>
      </w:r>
      <w:r w:rsidR="00DF0ACB">
        <w:rPr>
          <w:rFonts w:ascii="Arial" w:hAnsi="Arial" w:cs="Arial"/>
          <w:sz w:val="20"/>
          <w:szCs w:val="20"/>
        </w:rPr>
        <w:t xml:space="preserve"> případech. </w:t>
      </w:r>
      <w:r w:rsidRPr="00832B85">
        <w:rPr>
          <w:rFonts w:ascii="Arial" w:hAnsi="Arial" w:cs="Arial"/>
          <w:sz w:val="20"/>
          <w:szCs w:val="20"/>
        </w:rPr>
        <w:t xml:space="preserve">Další porušení byla zjištěna v menším počtu. </w:t>
      </w:r>
    </w:p>
    <w:p w14:paraId="7B36C98D" w14:textId="470DF60D" w:rsidR="0040156D" w:rsidRDefault="0040156D" w:rsidP="0040156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sz w:val="20"/>
          <w:szCs w:val="20"/>
        </w:rPr>
        <w:t xml:space="preserve">Na základě zjištěných porušení právních předpisů v dozorové působnosti ČOI </w:t>
      </w:r>
      <w:r w:rsidRPr="00D1029A">
        <w:rPr>
          <w:rFonts w:ascii="Arial" w:hAnsi="Arial" w:cs="Arial"/>
          <w:b/>
          <w:bCs/>
          <w:sz w:val="20"/>
          <w:szCs w:val="20"/>
        </w:rPr>
        <w:t>nabylo v</w:t>
      </w:r>
      <w:r w:rsidR="002D3242">
        <w:rPr>
          <w:rFonts w:ascii="Arial" w:hAnsi="Arial" w:cs="Arial"/>
          <w:b/>
          <w:bCs/>
          <w:sz w:val="20"/>
          <w:szCs w:val="20"/>
        </w:rPr>
        <w:t xml:space="preserve">e </w:t>
      </w:r>
      <w:r w:rsidR="006E0C6A">
        <w:rPr>
          <w:rFonts w:ascii="Arial" w:hAnsi="Arial" w:cs="Arial"/>
          <w:b/>
          <w:bCs/>
          <w:sz w:val="20"/>
          <w:szCs w:val="20"/>
        </w:rPr>
        <w:t>druhém</w:t>
      </w:r>
      <w:r w:rsidR="002D32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029A">
        <w:rPr>
          <w:rFonts w:ascii="Arial" w:hAnsi="Arial" w:cs="Arial"/>
          <w:b/>
          <w:bCs/>
          <w:sz w:val="20"/>
          <w:szCs w:val="20"/>
        </w:rPr>
        <w:t>čtvrtletí 202</w:t>
      </w:r>
      <w:r w:rsidR="006E0C6A">
        <w:rPr>
          <w:rFonts w:ascii="Arial" w:hAnsi="Arial" w:cs="Arial"/>
          <w:b/>
          <w:bCs/>
          <w:sz w:val="20"/>
          <w:szCs w:val="20"/>
        </w:rPr>
        <w:t xml:space="preserve">6 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právní moci </w:t>
      </w:r>
      <w:r w:rsidR="006E0C6A">
        <w:rPr>
          <w:rFonts w:ascii="Arial" w:hAnsi="Arial" w:cs="Arial"/>
          <w:b/>
          <w:bCs/>
          <w:sz w:val="20"/>
          <w:szCs w:val="20"/>
        </w:rPr>
        <w:t>676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pokut v celkové hodnotě </w:t>
      </w:r>
      <w:r w:rsidR="006E0C6A">
        <w:rPr>
          <w:rFonts w:ascii="Arial" w:hAnsi="Arial" w:cs="Arial"/>
          <w:b/>
          <w:bCs/>
          <w:sz w:val="20"/>
          <w:szCs w:val="20"/>
        </w:rPr>
        <w:t>22</w:t>
      </w:r>
      <w:r w:rsidR="00EB66BD">
        <w:rPr>
          <w:rFonts w:ascii="Arial" w:hAnsi="Arial" w:cs="Arial"/>
          <w:b/>
          <w:bCs/>
          <w:sz w:val="20"/>
          <w:szCs w:val="20"/>
        </w:rPr>
        <w:t xml:space="preserve"> </w:t>
      </w:r>
      <w:r w:rsidR="006E0C6A">
        <w:rPr>
          <w:rFonts w:ascii="Arial" w:hAnsi="Arial" w:cs="Arial"/>
          <w:b/>
          <w:bCs/>
          <w:sz w:val="20"/>
          <w:szCs w:val="20"/>
        </w:rPr>
        <w:t>616</w:t>
      </w:r>
      <w:r w:rsidR="002D3242">
        <w:rPr>
          <w:rFonts w:ascii="Arial" w:hAnsi="Arial" w:cs="Arial"/>
          <w:b/>
          <w:bCs/>
          <w:sz w:val="20"/>
          <w:szCs w:val="20"/>
        </w:rPr>
        <w:t xml:space="preserve"> </w:t>
      </w:r>
      <w:r w:rsidR="006E0C6A">
        <w:rPr>
          <w:rFonts w:ascii="Arial" w:hAnsi="Arial" w:cs="Arial"/>
          <w:b/>
          <w:bCs/>
          <w:sz w:val="20"/>
          <w:szCs w:val="20"/>
        </w:rPr>
        <w:t>2</w:t>
      </w:r>
      <w:r w:rsidR="002D3242">
        <w:rPr>
          <w:rFonts w:ascii="Arial" w:hAnsi="Arial" w:cs="Arial"/>
          <w:b/>
          <w:bCs/>
          <w:sz w:val="20"/>
          <w:szCs w:val="20"/>
        </w:rPr>
        <w:t>00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Kč.</w:t>
      </w:r>
      <w:r w:rsidRPr="00832B85">
        <w:rPr>
          <w:rFonts w:ascii="Arial" w:hAnsi="Arial" w:cs="Arial"/>
          <w:sz w:val="20"/>
          <w:szCs w:val="20"/>
        </w:rPr>
        <w:t xml:space="preserve"> </w:t>
      </w:r>
    </w:p>
    <w:p w14:paraId="16394E83" w14:textId="77777777" w:rsidR="00787629" w:rsidRDefault="006E0C6A" w:rsidP="0078762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E0C6A">
        <w:rPr>
          <w:rFonts w:ascii="Arial" w:hAnsi="Arial" w:cs="Arial"/>
          <w:sz w:val="20"/>
          <w:szCs w:val="20"/>
        </w:rPr>
        <w:t xml:space="preserve">V rámci kontrolní akce byl </w:t>
      </w:r>
      <w:r w:rsidRPr="006E0C6A">
        <w:rPr>
          <w:rFonts w:ascii="Arial" w:hAnsi="Arial" w:cs="Arial"/>
          <w:b/>
          <w:bCs/>
          <w:sz w:val="20"/>
          <w:szCs w:val="20"/>
        </w:rPr>
        <w:t>uložen zákaz používání</w:t>
      </w:r>
      <w:r w:rsidRPr="006E0C6A">
        <w:rPr>
          <w:rFonts w:ascii="Arial" w:hAnsi="Arial" w:cs="Arial"/>
          <w:sz w:val="20"/>
          <w:szCs w:val="20"/>
        </w:rPr>
        <w:t xml:space="preserve"> </w:t>
      </w:r>
      <w:r w:rsidRPr="006E0C6A">
        <w:rPr>
          <w:rFonts w:ascii="Arial" w:hAnsi="Arial" w:cs="Arial"/>
          <w:b/>
          <w:bCs/>
          <w:sz w:val="20"/>
          <w:szCs w:val="20"/>
        </w:rPr>
        <w:t>115 měřidel</w:t>
      </w:r>
      <w:r w:rsidRPr="006E0C6A">
        <w:rPr>
          <w:rFonts w:ascii="Arial" w:hAnsi="Arial" w:cs="Arial"/>
          <w:sz w:val="20"/>
          <w:szCs w:val="20"/>
        </w:rPr>
        <w:t xml:space="preserve">, která neodpovídala platným právním předpisům, technickým normám, jiným technickým předpisům, popřípadě schválenému typu. </w:t>
      </w:r>
    </w:p>
    <w:p w14:paraId="602B4749" w14:textId="381122B7" w:rsidR="00BF45C5" w:rsidRPr="00787629" w:rsidRDefault="0040156D" w:rsidP="0078762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32B85">
        <w:rPr>
          <w:rFonts w:ascii="Arial" w:hAnsi="Arial" w:cs="Arial"/>
          <w:sz w:val="20"/>
          <w:szCs w:val="20"/>
        </w:rPr>
        <w:t xml:space="preserve">Výsledky kontrol </w:t>
      </w:r>
      <w:r w:rsidR="00787629">
        <w:rPr>
          <w:rFonts w:ascii="Arial" w:hAnsi="Arial" w:cs="Arial"/>
          <w:sz w:val="20"/>
          <w:szCs w:val="20"/>
        </w:rPr>
        <w:t>ve druhém čtvrtletí</w:t>
      </w:r>
      <w:r w:rsidR="00C5723C" w:rsidRPr="00720038">
        <w:rPr>
          <w:rFonts w:ascii="Arial" w:hAnsi="Arial" w:cs="Arial"/>
          <w:sz w:val="20"/>
          <w:szCs w:val="20"/>
        </w:rPr>
        <w:t xml:space="preserve">, </w:t>
      </w:r>
      <w:r w:rsidR="007D521E" w:rsidRPr="00720038">
        <w:rPr>
          <w:rFonts w:ascii="Arial" w:hAnsi="Arial" w:cs="Arial"/>
          <w:sz w:val="20"/>
          <w:szCs w:val="20"/>
        </w:rPr>
        <w:t>kam n</w:t>
      </w:r>
      <w:r w:rsidR="0010411E" w:rsidRPr="00720038">
        <w:rPr>
          <w:rFonts w:ascii="Arial" w:hAnsi="Arial" w:cs="Arial"/>
          <w:sz w:val="20"/>
          <w:szCs w:val="20"/>
        </w:rPr>
        <w:t>ejsou zahrnuty kontroly v rámci meziresortní</w:t>
      </w:r>
      <w:r w:rsidR="00E41156" w:rsidRPr="00720038">
        <w:rPr>
          <w:rFonts w:ascii="Arial" w:hAnsi="Arial" w:cs="Arial"/>
          <w:sz w:val="20"/>
          <w:szCs w:val="20"/>
        </w:rPr>
        <w:t xml:space="preserve"> celorepublikové </w:t>
      </w:r>
      <w:r w:rsidR="0010411E" w:rsidRPr="00720038">
        <w:rPr>
          <w:rFonts w:ascii="Arial" w:hAnsi="Arial" w:cs="Arial"/>
          <w:sz w:val="20"/>
          <w:szCs w:val="20"/>
        </w:rPr>
        <w:t xml:space="preserve">akce </w:t>
      </w:r>
      <w:r w:rsidR="009F319E" w:rsidRPr="00720038">
        <w:rPr>
          <w:rFonts w:ascii="Arial" w:hAnsi="Arial" w:cs="Arial"/>
          <w:sz w:val="20"/>
          <w:szCs w:val="20"/>
        </w:rPr>
        <w:t xml:space="preserve">ADaM, </w:t>
      </w:r>
      <w:r w:rsidR="00AD1A83" w:rsidRPr="00720038">
        <w:rPr>
          <w:rFonts w:ascii="Arial" w:hAnsi="Arial" w:cs="Arial"/>
          <w:sz w:val="20"/>
          <w:szCs w:val="20"/>
        </w:rPr>
        <w:t>na n</w:t>
      </w:r>
      <w:r w:rsidR="000926DB" w:rsidRPr="00720038">
        <w:rPr>
          <w:rFonts w:ascii="Arial" w:hAnsi="Arial" w:cs="Arial"/>
          <w:sz w:val="20"/>
          <w:szCs w:val="20"/>
        </w:rPr>
        <w:t xml:space="preserve">íž </w:t>
      </w:r>
      <w:r w:rsidR="00AD1A83" w:rsidRPr="00720038">
        <w:rPr>
          <w:rFonts w:ascii="Arial" w:hAnsi="Arial" w:cs="Arial"/>
          <w:sz w:val="20"/>
          <w:szCs w:val="20"/>
        </w:rPr>
        <w:t>s</w:t>
      </w:r>
      <w:r w:rsidR="009F319E" w:rsidRPr="00720038">
        <w:rPr>
          <w:rFonts w:ascii="Arial" w:hAnsi="Arial" w:cs="Arial"/>
          <w:sz w:val="20"/>
          <w:szCs w:val="20"/>
        </w:rPr>
        <w:t xml:space="preserve">e inspektoři ČOI aktivně </w:t>
      </w:r>
      <w:r w:rsidR="00AD1A83" w:rsidRPr="00720038">
        <w:rPr>
          <w:rFonts w:ascii="Arial" w:hAnsi="Arial" w:cs="Arial"/>
          <w:sz w:val="20"/>
          <w:szCs w:val="20"/>
        </w:rPr>
        <w:t>podílejí</w:t>
      </w:r>
      <w:r w:rsidR="00566E27">
        <w:rPr>
          <w:rFonts w:ascii="Arial" w:hAnsi="Arial" w:cs="Arial"/>
          <w:sz w:val="20"/>
          <w:szCs w:val="20"/>
        </w:rPr>
        <w:t xml:space="preserve"> společně s </w:t>
      </w:r>
      <w:r w:rsidR="00417CBD">
        <w:rPr>
          <w:rFonts w:ascii="Arial" w:hAnsi="Arial" w:cs="Arial"/>
          <w:sz w:val="20"/>
          <w:szCs w:val="20"/>
        </w:rPr>
        <w:t>Policií</w:t>
      </w:r>
      <w:r w:rsidR="00566E27">
        <w:rPr>
          <w:rFonts w:ascii="Arial" w:hAnsi="Arial" w:cs="Arial"/>
          <w:sz w:val="20"/>
          <w:szCs w:val="20"/>
        </w:rPr>
        <w:t xml:space="preserve"> ČR</w:t>
      </w:r>
      <w:r w:rsidR="00417CBD">
        <w:rPr>
          <w:rFonts w:ascii="Arial" w:hAnsi="Arial" w:cs="Arial"/>
          <w:sz w:val="20"/>
          <w:szCs w:val="20"/>
        </w:rPr>
        <w:t xml:space="preserve"> a řadou dalších kontrolních orgánů</w:t>
      </w:r>
      <w:r w:rsidR="00AD1A83">
        <w:rPr>
          <w:rFonts w:ascii="Arial" w:hAnsi="Arial" w:cs="Arial"/>
          <w:sz w:val="20"/>
          <w:szCs w:val="20"/>
        </w:rPr>
        <w:t>, potvrdily</w:t>
      </w:r>
      <w:r w:rsidRPr="00832B85">
        <w:rPr>
          <w:rFonts w:ascii="Arial" w:hAnsi="Arial" w:cs="Arial"/>
          <w:sz w:val="20"/>
          <w:szCs w:val="20"/>
        </w:rPr>
        <w:t xml:space="preserve"> opodstatnění kontrolní akce</w:t>
      </w:r>
      <w:r w:rsidR="009F52C7">
        <w:rPr>
          <w:rFonts w:ascii="Arial" w:hAnsi="Arial" w:cs="Arial"/>
          <w:sz w:val="20"/>
          <w:szCs w:val="20"/>
        </w:rPr>
        <w:t xml:space="preserve"> ČOI,</w:t>
      </w:r>
      <w:r w:rsidRPr="00832B85">
        <w:rPr>
          <w:rFonts w:ascii="Arial" w:hAnsi="Arial" w:cs="Arial"/>
          <w:sz w:val="20"/>
          <w:szCs w:val="20"/>
        </w:rPr>
        <w:t xml:space="preserve"> kdy nedostatky byly zjištěny téměř v polovině (</w:t>
      </w:r>
      <w:r w:rsidR="00787629">
        <w:rPr>
          <w:rFonts w:ascii="Arial" w:hAnsi="Arial" w:cs="Arial"/>
          <w:sz w:val="20"/>
          <w:szCs w:val="20"/>
        </w:rPr>
        <w:t>43</w:t>
      </w:r>
      <w:r w:rsidRPr="00832B85">
        <w:rPr>
          <w:rFonts w:ascii="Arial" w:hAnsi="Arial" w:cs="Arial"/>
          <w:sz w:val="20"/>
          <w:szCs w:val="20"/>
        </w:rPr>
        <w:t>,</w:t>
      </w:r>
      <w:r w:rsidR="00787629">
        <w:rPr>
          <w:rFonts w:ascii="Arial" w:hAnsi="Arial" w:cs="Arial"/>
          <w:sz w:val="20"/>
          <w:szCs w:val="20"/>
        </w:rPr>
        <w:t>06</w:t>
      </w:r>
      <w:r w:rsidRPr="00832B85">
        <w:rPr>
          <w:rFonts w:ascii="Arial" w:hAnsi="Arial" w:cs="Arial"/>
          <w:sz w:val="20"/>
          <w:szCs w:val="20"/>
        </w:rPr>
        <w:t xml:space="preserve"> %) kontrol. 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Za nejzávažnější zjištění lze považovat prodej nebo podávání alkoholických nápojů osobám mladším 18 let, který byl zjištěn ve </w:t>
      </w:r>
      <w:r w:rsidR="00787629">
        <w:rPr>
          <w:rFonts w:ascii="Arial" w:hAnsi="Arial" w:cs="Arial"/>
          <w:b/>
          <w:bCs/>
          <w:sz w:val="20"/>
          <w:szCs w:val="20"/>
        </w:rPr>
        <w:t>148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</w:t>
      </w:r>
      <w:r w:rsidR="00017AC7">
        <w:rPr>
          <w:rFonts w:ascii="Arial" w:hAnsi="Arial" w:cs="Arial"/>
          <w:b/>
          <w:bCs/>
          <w:sz w:val="20"/>
          <w:szCs w:val="20"/>
        </w:rPr>
        <w:t>kontrolách,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tedy v</w:t>
      </w:r>
      <w:r w:rsidR="00DF0ACB">
        <w:rPr>
          <w:rFonts w:ascii="Arial" w:hAnsi="Arial" w:cs="Arial"/>
          <w:b/>
          <w:bCs/>
          <w:sz w:val="20"/>
          <w:szCs w:val="20"/>
        </w:rPr>
        <w:t xml:space="preserve"> </w:t>
      </w:r>
      <w:r w:rsidR="00787629">
        <w:rPr>
          <w:rFonts w:ascii="Arial" w:hAnsi="Arial" w:cs="Arial"/>
          <w:b/>
          <w:bCs/>
          <w:sz w:val="20"/>
          <w:szCs w:val="20"/>
        </w:rPr>
        <w:t>7</w:t>
      </w:r>
      <w:r w:rsidRPr="00D1029A">
        <w:rPr>
          <w:rFonts w:ascii="Arial" w:hAnsi="Arial" w:cs="Arial"/>
          <w:b/>
          <w:bCs/>
          <w:sz w:val="20"/>
          <w:szCs w:val="20"/>
        </w:rPr>
        <w:t>,</w:t>
      </w:r>
      <w:r w:rsidR="00787629">
        <w:rPr>
          <w:rFonts w:ascii="Arial" w:hAnsi="Arial" w:cs="Arial"/>
          <w:b/>
          <w:bCs/>
          <w:sz w:val="20"/>
          <w:szCs w:val="20"/>
        </w:rPr>
        <w:t>8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 % z celkového počtu </w:t>
      </w:r>
      <w:r w:rsidR="00787629">
        <w:rPr>
          <w:rFonts w:ascii="Arial" w:hAnsi="Arial" w:cs="Arial"/>
          <w:b/>
          <w:bCs/>
          <w:sz w:val="20"/>
          <w:szCs w:val="20"/>
        </w:rPr>
        <w:t xml:space="preserve">1 902 </w:t>
      </w:r>
      <w:r w:rsidRPr="00D1029A">
        <w:rPr>
          <w:rFonts w:ascii="Arial" w:hAnsi="Arial" w:cs="Arial"/>
          <w:b/>
          <w:bCs/>
          <w:sz w:val="20"/>
          <w:szCs w:val="20"/>
        </w:rPr>
        <w:t xml:space="preserve">provedených kontrol. </w:t>
      </w:r>
      <w:r w:rsidR="00CA4F0B" w:rsidRPr="00E00F5C">
        <w:rPr>
          <w:rFonts w:ascii="Arial" w:hAnsi="Arial" w:cs="Arial"/>
          <w:sz w:val="20"/>
          <w:szCs w:val="20"/>
        </w:rPr>
        <w:t>K</w:t>
      </w:r>
      <w:r w:rsidR="00C05AC6" w:rsidRPr="00E00F5C">
        <w:rPr>
          <w:rFonts w:ascii="Arial" w:hAnsi="Arial" w:cs="Arial"/>
          <w:sz w:val="20"/>
          <w:szCs w:val="20"/>
        </w:rPr>
        <w:t xml:space="preserve">ontrolní činnosti </w:t>
      </w:r>
      <w:r w:rsidR="00CA4F0B" w:rsidRPr="00E00F5C">
        <w:rPr>
          <w:rFonts w:ascii="Arial" w:hAnsi="Arial" w:cs="Arial"/>
          <w:sz w:val="20"/>
          <w:szCs w:val="20"/>
        </w:rPr>
        <w:t>v této oblasti se Č</w:t>
      </w:r>
      <w:r w:rsidR="00201574">
        <w:rPr>
          <w:rFonts w:ascii="Arial" w:hAnsi="Arial" w:cs="Arial"/>
          <w:sz w:val="20"/>
          <w:szCs w:val="20"/>
        </w:rPr>
        <w:t>OI</w:t>
      </w:r>
      <w:r w:rsidR="00CA4F0B" w:rsidRPr="00E00F5C">
        <w:rPr>
          <w:rFonts w:ascii="Arial" w:hAnsi="Arial" w:cs="Arial"/>
          <w:sz w:val="20"/>
          <w:szCs w:val="20"/>
        </w:rPr>
        <w:t xml:space="preserve"> bude</w:t>
      </w:r>
      <w:r w:rsidR="00C05AC6" w:rsidRPr="00E00F5C">
        <w:rPr>
          <w:rFonts w:ascii="Arial" w:hAnsi="Arial" w:cs="Arial"/>
          <w:sz w:val="20"/>
          <w:szCs w:val="20"/>
        </w:rPr>
        <w:t xml:space="preserve"> </w:t>
      </w:r>
      <w:r w:rsidR="00BF45C5" w:rsidRPr="00E00F5C">
        <w:rPr>
          <w:rFonts w:ascii="Arial" w:hAnsi="Arial" w:cs="Arial"/>
          <w:sz w:val="20"/>
          <w:szCs w:val="20"/>
        </w:rPr>
        <w:t xml:space="preserve">intenzivně </w:t>
      </w:r>
      <w:r w:rsidR="00C05AC6" w:rsidRPr="00E00F5C">
        <w:rPr>
          <w:rFonts w:ascii="Arial" w:hAnsi="Arial" w:cs="Arial"/>
          <w:sz w:val="20"/>
          <w:szCs w:val="20"/>
        </w:rPr>
        <w:t>věnovat i nadále</w:t>
      </w:r>
      <w:r w:rsidR="00BF45C5" w:rsidRPr="00E00F5C">
        <w:rPr>
          <w:rFonts w:ascii="Arial" w:hAnsi="Arial" w:cs="Arial"/>
          <w:sz w:val="20"/>
          <w:szCs w:val="20"/>
        </w:rPr>
        <w:t>.</w:t>
      </w:r>
    </w:p>
    <w:sectPr w:rsidR="00BF45C5" w:rsidRPr="00787629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50EF" w14:textId="77777777" w:rsidR="00C130A0" w:rsidRDefault="00C130A0" w:rsidP="00807D68">
      <w:pPr>
        <w:spacing w:after="0" w:line="240" w:lineRule="auto"/>
      </w:pPr>
      <w:r>
        <w:separator/>
      </w:r>
    </w:p>
  </w:endnote>
  <w:endnote w:type="continuationSeparator" w:id="0">
    <w:p w14:paraId="703A21E1" w14:textId="77777777" w:rsidR="00C130A0" w:rsidRDefault="00C130A0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DFD99" w14:textId="77777777" w:rsidR="00C130A0" w:rsidRDefault="00C130A0" w:rsidP="00807D68">
      <w:pPr>
        <w:spacing w:after="0" w:line="240" w:lineRule="auto"/>
      </w:pPr>
      <w:r>
        <w:separator/>
      </w:r>
    </w:p>
  </w:footnote>
  <w:footnote w:type="continuationSeparator" w:id="0">
    <w:p w14:paraId="63D5D90D" w14:textId="77777777" w:rsidR="00C130A0" w:rsidRDefault="00C130A0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C75"/>
    <w:multiLevelType w:val="hybridMultilevel"/>
    <w:tmpl w:val="F034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72A1"/>
    <w:multiLevelType w:val="hybridMultilevel"/>
    <w:tmpl w:val="F790D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35B"/>
    <w:multiLevelType w:val="hybridMultilevel"/>
    <w:tmpl w:val="77067FCE"/>
    <w:lvl w:ilvl="0" w:tplc="A2E47128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41CC2"/>
    <w:multiLevelType w:val="hybridMultilevel"/>
    <w:tmpl w:val="9ABC8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0" w15:restartNumberingAfterBreak="0">
    <w:nsid w:val="3F5F551B"/>
    <w:multiLevelType w:val="hybridMultilevel"/>
    <w:tmpl w:val="861C7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598E60E8"/>
    <w:multiLevelType w:val="hybridMultilevel"/>
    <w:tmpl w:val="730299F2"/>
    <w:lvl w:ilvl="0" w:tplc="43546ABE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991746">
    <w:abstractNumId w:val="3"/>
  </w:num>
  <w:num w:numId="2" w16cid:durableId="376003955">
    <w:abstractNumId w:val="14"/>
  </w:num>
  <w:num w:numId="3" w16cid:durableId="1988901036">
    <w:abstractNumId w:val="7"/>
  </w:num>
  <w:num w:numId="4" w16cid:durableId="4678617">
    <w:abstractNumId w:val="16"/>
  </w:num>
  <w:num w:numId="5" w16cid:durableId="891884683">
    <w:abstractNumId w:val="17"/>
  </w:num>
  <w:num w:numId="6" w16cid:durableId="2012217881">
    <w:abstractNumId w:val="9"/>
  </w:num>
  <w:num w:numId="7" w16cid:durableId="619382457">
    <w:abstractNumId w:val="8"/>
  </w:num>
  <w:num w:numId="8" w16cid:durableId="735712363">
    <w:abstractNumId w:val="5"/>
  </w:num>
  <w:num w:numId="9" w16cid:durableId="1945645999">
    <w:abstractNumId w:val="11"/>
  </w:num>
  <w:num w:numId="10" w16cid:durableId="1583680080">
    <w:abstractNumId w:val="6"/>
  </w:num>
  <w:num w:numId="11" w16cid:durableId="1773623103">
    <w:abstractNumId w:val="12"/>
  </w:num>
  <w:num w:numId="12" w16cid:durableId="747507374">
    <w:abstractNumId w:val="15"/>
  </w:num>
  <w:num w:numId="13" w16cid:durableId="1128084237">
    <w:abstractNumId w:val="1"/>
  </w:num>
  <w:num w:numId="14" w16cid:durableId="691492746">
    <w:abstractNumId w:val="0"/>
  </w:num>
  <w:num w:numId="15" w16cid:durableId="1296064481">
    <w:abstractNumId w:val="4"/>
  </w:num>
  <w:num w:numId="16" w16cid:durableId="519440369">
    <w:abstractNumId w:val="2"/>
  </w:num>
  <w:num w:numId="17" w16cid:durableId="1258709662">
    <w:abstractNumId w:val="10"/>
  </w:num>
  <w:num w:numId="18" w16cid:durableId="17595993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51CA"/>
    <w:rsid w:val="00007B29"/>
    <w:rsid w:val="00017AC7"/>
    <w:rsid w:val="000330D4"/>
    <w:rsid w:val="000344FB"/>
    <w:rsid w:val="00034E70"/>
    <w:rsid w:val="0004202F"/>
    <w:rsid w:val="00054BDB"/>
    <w:rsid w:val="00056E6A"/>
    <w:rsid w:val="000645A6"/>
    <w:rsid w:val="000718D8"/>
    <w:rsid w:val="000741E3"/>
    <w:rsid w:val="00080F87"/>
    <w:rsid w:val="000926DB"/>
    <w:rsid w:val="000A1387"/>
    <w:rsid w:val="000A58D1"/>
    <w:rsid w:val="000B22C8"/>
    <w:rsid w:val="000B3C18"/>
    <w:rsid w:val="000B3ECB"/>
    <w:rsid w:val="000E04CE"/>
    <w:rsid w:val="000E28FA"/>
    <w:rsid w:val="000E2C64"/>
    <w:rsid w:val="000F3D0F"/>
    <w:rsid w:val="000F4860"/>
    <w:rsid w:val="0010411E"/>
    <w:rsid w:val="0010564B"/>
    <w:rsid w:val="00106D35"/>
    <w:rsid w:val="0010721B"/>
    <w:rsid w:val="00116EC5"/>
    <w:rsid w:val="001217E6"/>
    <w:rsid w:val="001237FD"/>
    <w:rsid w:val="00127F12"/>
    <w:rsid w:val="00142850"/>
    <w:rsid w:val="00143E7B"/>
    <w:rsid w:val="0014680C"/>
    <w:rsid w:val="001472E1"/>
    <w:rsid w:val="00152827"/>
    <w:rsid w:val="00164366"/>
    <w:rsid w:val="00167F18"/>
    <w:rsid w:val="00171AD0"/>
    <w:rsid w:val="001725B9"/>
    <w:rsid w:val="00192BDE"/>
    <w:rsid w:val="001A15DE"/>
    <w:rsid w:val="001A17E9"/>
    <w:rsid w:val="001A5542"/>
    <w:rsid w:val="001B5E41"/>
    <w:rsid w:val="001C38DE"/>
    <w:rsid w:val="001D0E07"/>
    <w:rsid w:val="001D158E"/>
    <w:rsid w:val="001D5235"/>
    <w:rsid w:val="001D7E39"/>
    <w:rsid w:val="001E7692"/>
    <w:rsid w:val="001F163D"/>
    <w:rsid w:val="002012CC"/>
    <w:rsid w:val="00201574"/>
    <w:rsid w:val="002048FA"/>
    <w:rsid w:val="00210622"/>
    <w:rsid w:val="00225F02"/>
    <w:rsid w:val="00230EA8"/>
    <w:rsid w:val="0024543F"/>
    <w:rsid w:val="0024722A"/>
    <w:rsid w:val="0026333E"/>
    <w:rsid w:val="00270EA0"/>
    <w:rsid w:val="0027134B"/>
    <w:rsid w:val="002726E7"/>
    <w:rsid w:val="002747E8"/>
    <w:rsid w:val="00282614"/>
    <w:rsid w:val="00286116"/>
    <w:rsid w:val="002867EE"/>
    <w:rsid w:val="00287627"/>
    <w:rsid w:val="00293AD4"/>
    <w:rsid w:val="00295322"/>
    <w:rsid w:val="00297BEA"/>
    <w:rsid w:val="002A4446"/>
    <w:rsid w:val="002B02E9"/>
    <w:rsid w:val="002B7C92"/>
    <w:rsid w:val="002C050A"/>
    <w:rsid w:val="002C12CA"/>
    <w:rsid w:val="002C2749"/>
    <w:rsid w:val="002C4D7C"/>
    <w:rsid w:val="002C63B6"/>
    <w:rsid w:val="002D3242"/>
    <w:rsid w:val="002D51F8"/>
    <w:rsid w:val="002E588A"/>
    <w:rsid w:val="002E7E4D"/>
    <w:rsid w:val="0030473A"/>
    <w:rsid w:val="003131FA"/>
    <w:rsid w:val="0031467D"/>
    <w:rsid w:val="00320214"/>
    <w:rsid w:val="00323DB7"/>
    <w:rsid w:val="0033412C"/>
    <w:rsid w:val="0034714F"/>
    <w:rsid w:val="00350179"/>
    <w:rsid w:val="003522F9"/>
    <w:rsid w:val="00363379"/>
    <w:rsid w:val="00363881"/>
    <w:rsid w:val="0037728A"/>
    <w:rsid w:val="0038039C"/>
    <w:rsid w:val="0038643C"/>
    <w:rsid w:val="00394225"/>
    <w:rsid w:val="003C29C0"/>
    <w:rsid w:val="003E1F02"/>
    <w:rsid w:val="003E3B85"/>
    <w:rsid w:val="003E433E"/>
    <w:rsid w:val="003E4722"/>
    <w:rsid w:val="003F2528"/>
    <w:rsid w:val="003F290C"/>
    <w:rsid w:val="003F38A9"/>
    <w:rsid w:val="0040156D"/>
    <w:rsid w:val="004053E4"/>
    <w:rsid w:val="0041440B"/>
    <w:rsid w:val="00417CBD"/>
    <w:rsid w:val="00432A70"/>
    <w:rsid w:val="0043419B"/>
    <w:rsid w:val="00435BEC"/>
    <w:rsid w:val="00436087"/>
    <w:rsid w:val="004405F4"/>
    <w:rsid w:val="00446EEA"/>
    <w:rsid w:val="00456242"/>
    <w:rsid w:val="0046373B"/>
    <w:rsid w:val="00477F73"/>
    <w:rsid w:val="00486B82"/>
    <w:rsid w:val="0049374E"/>
    <w:rsid w:val="00493D8C"/>
    <w:rsid w:val="00494ACB"/>
    <w:rsid w:val="0049637D"/>
    <w:rsid w:val="004A3370"/>
    <w:rsid w:val="004A4EDB"/>
    <w:rsid w:val="004A73FE"/>
    <w:rsid w:val="004A7B5C"/>
    <w:rsid w:val="004D5C8C"/>
    <w:rsid w:val="004E0AD5"/>
    <w:rsid w:val="004E28F6"/>
    <w:rsid w:val="004E6AFD"/>
    <w:rsid w:val="004F0F0C"/>
    <w:rsid w:val="004F3AA9"/>
    <w:rsid w:val="00503247"/>
    <w:rsid w:val="00503319"/>
    <w:rsid w:val="00506781"/>
    <w:rsid w:val="0050711D"/>
    <w:rsid w:val="005125D5"/>
    <w:rsid w:val="00512B26"/>
    <w:rsid w:val="00521123"/>
    <w:rsid w:val="00526090"/>
    <w:rsid w:val="00532F9A"/>
    <w:rsid w:val="005545CE"/>
    <w:rsid w:val="0056163E"/>
    <w:rsid w:val="00564E63"/>
    <w:rsid w:val="00566E27"/>
    <w:rsid w:val="005702A5"/>
    <w:rsid w:val="00572CFD"/>
    <w:rsid w:val="00574983"/>
    <w:rsid w:val="0057550B"/>
    <w:rsid w:val="005757BA"/>
    <w:rsid w:val="00577B57"/>
    <w:rsid w:val="005837B9"/>
    <w:rsid w:val="00583AA9"/>
    <w:rsid w:val="005923C5"/>
    <w:rsid w:val="00592C1D"/>
    <w:rsid w:val="0059503F"/>
    <w:rsid w:val="005A0FA4"/>
    <w:rsid w:val="005A3A49"/>
    <w:rsid w:val="005B2A55"/>
    <w:rsid w:val="005C435F"/>
    <w:rsid w:val="005D105B"/>
    <w:rsid w:val="005D38FD"/>
    <w:rsid w:val="005E159D"/>
    <w:rsid w:val="005E3D23"/>
    <w:rsid w:val="005E7072"/>
    <w:rsid w:val="005F6D9C"/>
    <w:rsid w:val="005F776A"/>
    <w:rsid w:val="005F7F53"/>
    <w:rsid w:val="0060731F"/>
    <w:rsid w:val="0061127C"/>
    <w:rsid w:val="00611325"/>
    <w:rsid w:val="00612AB2"/>
    <w:rsid w:val="00625C2E"/>
    <w:rsid w:val="00647334"/>
    <w:rsid w:val="00653A86"/>
    <w:rsid w:val="00656822"/>
    <w:rsid w:val="00663C7B"/>
    <w:rsid w:val="00672289"/>
    <w:rsid w:val="00674A42"/>
    <w:rsid w:val="00681DA5"/>
    <w:rsid w:val="0068220F"/>
    <w:rsid w:val="006976CC"/>
    <w:rsid w:val="006B2280"/>
    <w:rsid w:val="006B541A"/>
    <w:rsid w:val="006B7269"/>
    <w:rsid w:val="006C1933"/>
    <w:rsid w:val="006C77CE"/>
    <w:rsid w:val="006C7FE6"/>
    <w:rsid w:val="006D0837"/>
    <w:rsid w:val="006D309F"/>
    <w:rsid w:val="006D357C"/>
    <w:rsid w:val="006D428D"/>
    <w:rsid w:val="006E0C6A"/>
    <w:rsid w:val="006E3BFD"/>
    <w:rsid w:val="006F5F52"/>
    <w:rsid w:val="006F6413"/>
    <w:rsid w:val="0070124B"/>
    <w:rsid w:val="00710775"/>
    <w:rsid w:val="00720038"/>
    <w:rsid w:val="00726A27"/>
    <w:rsid w:val="0073117A"/>
    <w:rsid w:val="00735C36"/>
    <w:rsid w:val="00735CE1"/>
    <w:rsid w:val="007363D1"/>
    <w:rsid w:val="00752488"/>
    <w:rsid w:val="00771930"/>
    <w:rsid w:val="00775050"/>
    <w:rsid w:val="00777C82"/>
    <w:rsid w:val="00787629"/>
    <w:rsid w:val="007905C3"/>
    <w:rsid w:val="007A73B8"/>
    <w:rsid w:val="007B1D73"/>
    <w:rsid w:val="007B6434"/>
    <w:rsid w:val="007C3195"/>
    <w:rsid w:val="007C40CF"/>
    <w:rsid w:val="007C56CE"/>
    <w:rsid w:val="007C5BE8"/>
    <w:rsid w:val="007C67D5"/>
    <w:rsid w:val="007D00A7"/>
    <w:rsid w:val="007D521E"/>
    <w:rsid w:val="007D6665"/>
    <w:rsid w:val="007E185F"/>
    <w:rsid w:val="007E237F"/>
    <w:rsid w:val="007E3FDB"/>
    <w:rsid w:val="007E737A"/>
    <w:rsid w:val="0080105F"/>
    <w:rsid w:val="0080437B"/>
    <w:rsid w:val="008078D2"/>
    <w:rsid w:val="00807D68"/>
    <w:rsid w:val="0081213E"/>
    <w:rsid w:val="00825538"/>
    <w:rsid w:val="00832B85"/>
    <w:rsid w:val="0084477F"/>
    <w:rsid w:val="00845C91"/>
    <w:rsid w:val="00853F56"/>
    <w:rsid w:val="00857557"/>
    <w:rsid w:val="008632A4"/>
    <w:rsid w:val="008634AD"/>
    <w:rsid w:val="00867AF1"/>
    <w:rsid w:val="00872E63"/>
    <w:rsid w:val="00885497"/>
    <w:rsid w:val="00890135"/>
    <w:rsid w:val="0089254F"/>
    <w:rsid w:val="00897EAA"/>
    <w:rsid w:val="008A1045"/>
    <w:rsid w:val="008A5014"/>
    <w:rsid w:val="008A603A"/>
    <w:rsid w:val="008B317F"/>
    <w:rsid w:val="008C03DA"/>
    <w:rsid w:val="008C4753"/>
    <w:rsid w:val="008F22C0"/>
    <w:rsid w:val="008F736D"/>
    <w:rsid w:val="009017B0"/>
    <w:rsid w:val="00904CB2"/>
    <w:rsid w:val="0090767D"/>
    <w:rsid w:val="009145E5"/>
    <w:rsid w:val="00917CF5"/>
    <w:rsid w:val="0092177A"/>
    <w:rsid w:val="0092339C"/>
    <w:rsid w:val="009266E9"/>
    <w:rsid w:val="00931297"/>
    <w:rsid w:val="00955DA0"/>
    <w:rsid w:val="0096605A"/>
    <w:rsid w:val="0097055F"/>
    <w:rsid w:val="00970F06"/>
    <w:rsid w:val="00971704"/>
    <w:rsid w:val="00972523"/>
    <w:rsid w:val="00993300"/>
    <w:rsid w:val="00994232"/>
    <w:rsid w:val="009C020A"/>
    <w:rsid w:val="009C191D"/>
    <w:rsid w:val="009C513E"/>
    <w:rsid w:val="009C71B9"/>
    <w:rsid w:val="009D2E91"/>
    <w:rsid w:val="009D4480"/>
    <w:rsid w:val="009E32D6"/>
    <w:rsid w:val="009F2D9C"/>
    <w:rsid w:val="009F319E"/>
    <w:rsid w:val="009F52C7"/>
    <w:rsid w:val="00A04DA8"/>
    <w:rsid w:val="00A05287"/>
    <w:rsid w:val="00A05D3A"/>
    <w:rsid w:val="00A161BD"/>
    <w:rsid w:val="00A33274"/>
    <w:rsid w:val="00A3386C"/>
    <w:rsid w:val="00A57931"/>
    <w:rsid w:val="00A6422C"/>
    <w:rsid w:val="00A66848"/>
    <w:rsid w:val="00A81783"/>
    <w:rsid w:val="00A87920"/>
    <w:rsid w:val="00A900D5"/>
    <w:rsid w:val="00A92C73"/>
    <w:rsid w:val="00A95437"/>
    <w:rsid w:val="00A95A44"/>
    <w:rsid w:val="00A96A7D"/>
    <w:rsid w:val="00AD1A83"/>
    <w:rsid w:val="00AD2EE9"/>
    <w:rsid w:val="00AD5BED"/>
    <w:rsid w:val="00AD6ACE"/>
    <w:rsid w:val="00AF2CFE"/>
    <w:rsid w:val="00B03B85"/>
    <w:rsid w:val="00B058DB"/>
    <w:rsid w:val="00B205BA"/>
    <w:rsid w:val="00B20F24"/>
    <w:rsid w:val="00B31C4F"/>
    <w:rsid w:val="00B40171"/>
    <w:rsid w:val="00B44F4B"/>
    <w:rsid w:val="00B46C7B"/>
    <w:rsid w:val="00B66F4C"/>
    <w:rsid w:val="00B71E17"/>
    <w:rsid w:val="00B71F4B"/>
    <w:rsid w:val="00B838EA"/>
    <w:rsid w:val="00B919C7"/>
    <w:rsid w:val="00B97A9C"/>
    <w:rsid w:val="00B97EAC"/>
    <w:rsid w:val="00BB65E2"/>
    <w:rsid w:val="00BC1809"/>
    <w:rsid w:val="00BD02A1"/>
    <w:rsid w:val="00BD0EBB"/>
    <w:rsid w:val="00BE29F2"/>
    <w:rsid w:val="00BE5F61"/>
    <w:rsid w:val="00BE7BD6"/>
    <w:rsid w:val="00BF2D69"/>
    <w:rsid w:val="00BF3216"/>
    <w:rsid w:val="00BF45C5"/>
    <w:rsid w:val="00BF5CA1"/>
    <w:rsid w:val="00C03B41"/>
    <w:rsid w:val="00C05AC6"/>
    <w:rsid w:val="00C130A0"/>
    <w:rsid w:val="00C16E11"/>
    <w:rsid w:val="00C241B4"/>
    <w:rsid w:val="00C41758"/>
    <w:rsid w:val="00C43D14"/>
    <w:rsid w:val="00C4704F"/>
    <w:rsid w:val="00C5723C"/>
    <w:rsid w:val="00C60607"/>
    <w:rsid w:val="00C65263"/>
    <w:rsid w:val="00C65B4A"/>
    <w:rsid w:val="00C66472"/>
    <w:rsid w:val="00C66ACF"/>
    <w:rsid w:val="00C74C3A"/>
    <w:rsid w:val="00C774B1"/>
    <w:rsid w:val="00C8125A"/>
    <w:rsid w:val="00C8284E"/>
    <w:rsid w:val="00C83997"/>
    <w:rsid w:val="00C937E8"/>
    <w:rsid w:val="00C96937"/>
    <w:rsid w:val="00C97D46"/>
    <w:rsid w:val="00CA4F0B"/>
    <w:rsid w:val="00CB5D1C"/>
    <w:rsid w:val="00CC3693"/>
    <w:rsid w:val="00CD11D7"/>
    <w:rsid w:val="00CE40CA"/>
    <w:rsid w:val="00CF6F01"/>
    <w:rsid w:val="00D00046"/>
    <w:rsid w:val="00D00C55"/>
    <w:rsid w:val="00D100A7"/>
    <w:rsid w:val="00D1029A"/>
    <w:rsid w:val="00D2107A"/>
    <w:rsid w:val="00D230ED"/>
    <w:rsid w:val="00D31A25"/>
    <w:rsid w:val="00D329DD"/>
    <w:rsid w:val="00D33380"/>
    <w:rsid w:val="00D353B4"/>
    <w:rsid w:val="00D40E2F"/>
    <w:rsid w:val="00D4524C"/>
    <w:rsid w:val="00D6251E"/>
    <w:rsid w:val="00D646CB"/>
    <w:rsid w:val="00D66CD2"/>
    <w:rsid w:val="00D763A0"/>
    <w:rsid w:val="00D82F55"/>
    <w:rsid w:val="00D8316C"/>
    <w:rsid w:val="00D966A5"/>
    <w:rsid w:val="00DB284A"/>
    <w:rsid w:val="00DB4678"/>
    <w:rsid w:val="00DC0655"/>
    <w:rsid w:val="00DC5B7E"/>
    <w:rsid w:val="00DD2479"/>
    <w:rsid w:val="00DE2595"/>
    <w:rsid w:val="00DF0ACB"/>
    <w:rsid w:val="00DF2B46"/>
    <w:rsid w:val="00DF5BBC"/>
    <w:rsid w:val="00E00F5C"/>
    <w:rsid w:val="00E01D17"/>
    <w:rsid w:val="00E047DD"/>
    <w:rsid w:val="00E17BF0"/>
    <w:rsid w:val="00E27FB5"/>
    <w:rsid w:val="00E30B1C"/>
    <w:rsid w:val="00E41156"/>
    <w:rsid w:val="00E44096"/>
    <w:rsid w:val="00E53779"/>
    <w:rsid w:val="00E561BC"/>
    <w:rsid w:val="00E65653"/>
    <w:rsid w:val="00E67615"/>
    <w:rsid w:val="00E7412B"/>
    <w:rsid w:val="00E8436F"/>
    <w:rsid w:val="00E90D9C"/>
    <w:rsid w:val="00E97924"/>
    <w:rsid w:val="00EA1D75"/>
    <w:rsid w:val="00EA39B4"/>
    <w:rsid w:val="00EA5E71"/>
    <w:rsid w:val="00EA5F01"/>
    <w:rsid w:val="00EB66BD"/>
    <w:rsid w:val="00ED4CDF"/>
    <w:rsid w:val="00EE3238"/>
    <w:rsid w:val="00EE5FC0"/>
    <w:rsid w:val="00EF3E1F"/>
    <w:rsid w:val="00EF6717"/>
    <w:rsid w:val="00F168AF"/>
    <w:rsid w:val="00F34A6A"/>
    <w:rsid w:val="00F35124"/>
    <w:rsid w:val="00F4039A"/>
    <w:rsid w:val="00F4644A"/>
    <w:rsid w:val="00F53C17"/>
    <w:rsid w:val="00F547C8"/>
    <w:rsid w:val="00F55D33"/>
    <w:rsid w:val="00F601DE"/>
    <w:rsid w:val="00F70689"/>
    <w:rsid w:val="00F70880"/>
    <w:rsid w:val="00F75DA7"/>
    <w:rsid w:val="00FA0C92"/>
    <w:rsid w:val="00FB39B8"/>
    <w:rsid w:val="00FD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E28F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77C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7C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7C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7C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7C8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83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B1D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1D7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54B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952</Words>
  <Characters>5566</Characters>
  <Application>Microsoft Office Word</Application>
  <DocSecurity>0</DocSecurity>
  <Lines>83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11</cp:revision>
  <cp:lastPrinted>2025-05-26T10:14:00Z</cp:lastPrinted>
  <dcterms:created xsi:type="dcterms:W3CDTF">2026-08-13T06:15:00Z</dcterms:created>
  <dcterms:modified xsi:type="dcterms:W3CDTF">2026-08-14T07:10:00Z</dcterms:modified>
</cp:coreProperties>
</file>