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C458" w14:textId="5BD7A53A" w:rsidR="003E3B85" w:rsidRPr="00970F06" w:rsidRDefault="003E3B85" w:rsidP="003E3B85">
      <w:pPr>
        <w:spacing w:before="240"/>
        <w:jc w:val="right"/>
        <w:rPr>
          <w:rFonts w:ascii="Arial" w:hAnsi="Arial" w:cs="Arial"/>
          <w:color w:val="2658A5"/>
          <w:sz w:val="48"/>
          <w:szCs w:val="48"/>
        </w:rPr>
      </w:pPr>
      <w:r w:rsidRPr="00970F06">
        <w:rPr>
          <w:rFonts w:ascii="Arial" w:hAnsi="Arial" w:cs="Arial"/>
          <w:noProof/>
          <w:color w:val="2658A5"/>
          <w:sz w:val="48"/>
          <w:szCs w:val="48"/>
          <w:lang w:eastAsia="cs-CZ"/>
        </w:rPr>
        <w:drawing>
          <wp:anchor distT="0" distB="0" distL="114300" distR="114300" simplePos="0" relativeHeight="251659264" behindDoc="1" locked="0" layoutInCell="1" allowOverlap="1" wp14:anchorId="17E71488" wp14:editId="74A80BE3">
            <wp:simplePos x="0" y="0"/>
            <wp:positionH relativeFrom="margin">
              <wp:posOffset>-39757</wp:posOffset>
            </wp:positionH>
            <wp:positionV relativeFrom="margin">
              <wp:posOffset>93593</wp:posOffset>
            </wp:positionV>
            <wp:extent cx="2120265" cy="465455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0F06">
        <w:rPr>
          <w:rFonts w:ascii="Arial" w:hAnsi="Arial" w:cs="Arial"/>
          <w:color w:val="2658A5"/>
          <w:sz w:val="48"/>
          <w:szCs w:val="48"/>
        </w:rPr>
        <w:t>TISKOVÁ ZPRÁVA</w:t>
      </w:r>
    </w:p>
    <w:p w14:paraId="0022BE11" w14:textId="4FE24414" w:rsidR="003E3B85" w:rsidRDefault="003E3B85" w:rsidP="003E3B85">
      <w:pPr>
        <w:jc w:val="both"/>
        <w:rPr>
          <w:rFonts w:ascii="Montserrat" w:hAnsi="Montserrat"/>
          <w:sz w:val="20"/>
          <w:szCs w:val="20"/>
        </w:rPr>
      </w:pPr>
    </w:p>
    <w:p w14:paraId="2CC20B2C" w14:textId="3E560B3B" w:rsidR="008E7EAC" w:rsidRDefault="008E7EAC" w:rsidP="000E28FA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i/>
          <w:iCs/>
          <w:color w:val="2658A5"/>
          <w:sz w:val="32"/>
          <w:szCs w:val="32"/>
        </w:rPr>
      </w:pPr>
      <w:r w:rsidRPr="008E7EAC">
        <w:rPr>
          <w:rFonts w:ascii="Arial" w:hAnsi="Arial" w:cs="Arial"/>
          <w:b/>
          <w:bCs/>
          <w:color w:val="2658A5"/>
          <w:sz w:val="32"/>
          <w:szCs w:val="32"/>
        </w:rPr>
        <w:t>Č</w:t>
      </w:r>
      <w:r w:rsidR="00EA115B">
        <w:rPr>
          <w:rFonts w:ascii="Arial" w:hAnsi="Arial" w:cs="Arial"/>
          <w:b/>
          <w:bCs/>
          <w:color w:val="2658A5"/>
          <w:sz w:val="32"/>
          <w:szCs w:val="32"/>
        </w:rPr>
        <w:t xml:space="preserve">OI </w:t>
      </w:r>
      <w:r w:rsidR="00084400">
        <w:rPr>
          <w:rFonts w:ascii="Arial" w:hAnsi="Arial" w:cs="Arial"/>
          <w:b/>
          <w:bCs/>
          <w:color w:val="2658A5"/>
          <w:sz w:val="32"/>
          <w:szCs w:val="32"/>
        </w:rPr>
        <w:t>zajistil</w:t>
      </w:r>
      <w:r w:rsidR="00461A30">
        <w:rPr>
          <w:rFonts w:ascii="Arial" w:hAnsi="Arial" w:cs="Arial"/>
          <w:b/>
          <w:bCs/>
          <w:color w:val="2658A5"/>
          <w:sz w:val="32"/>
          <w:szCs w:val="32"/>
        </w:rPr>
        <w:t>a</w:t>
      </w:r>
      <w:r w:rsidR="00084400">
        <w:rPr>
          <w:rFonts w:ascii="Arial" w:hAnsi="Arial" w:cs="Arial"/>
          <w:b/>
          <w:bCs/>
          <w:color w:val="2658A5"/>
          <w:sz w:val="32"/>
          <w:szCs w:val="32"/>
        </w:rPr>
        <w:t xml:space="preserve"> </w:t>
      </w:r>
      <w:r w:rsidR="0087148B">
        <w:rPr>
          <w:rFonts w:ascii="Arial" w:hAnsi="Arial" w:cs="Arial"/>
          <w:b/>
          <w:bCs/>
          <w:color w:val="2658A5"/>
          <w:sz w:val="32"/>
          <w:szCs w:val="32"/>
        </w:rPr>
        <w:t xml:space="preserve">naposledy </w:t>
      </w:r>
      <w:r w:rsidR="00084400">
        <w:rPr>
          <w:rFonts w:ascii="Arial" w:hAnsi="Arial" w:cs="Arial"/>
          <w:b/>
          <w:bCs/>
          <w:color w:val="2658A5"/>
          <w:sz w:val="32"/>
          <w:szCs w:val="32"/>
        </w:rPr>
        <w:t xml:space="preserve">ve Strážném padělky za </w:t>
      </w:r>
      <w:r w:rsidR="00A110F1">
        <w:rPr>
          <w:rFonts w:ascii="Arial" w:hAnsi="Arial" w:cs="Arial"/>
          <w:b/>
          <w:bCs/>
          <w:color w:val="2658A5"/>
          <w:sz w:val="32"/>
          <w:szCs w:val="32"/>
        </w:rPr>
        <w:t xml:space="preserve">4 miliony korun, </w:t>
      </w:r>
      <w:r w:rsidR="00E32BEC">
        <w:rPr>
          <w:rFonts w:ascii="Arial" w:hAnsi="Arial" w:cs="Arial"/>
          <w:b/>
          <w:bCs/>
          <w:color w:val="2658A5"/>
          <w:sz w:val="32"/>
          <w:szCs w:val="32"/>
        </w:rPr>
        <w:t xml:space="preserve">rizika </w:t>
      </w:r>
      <w:r w:rsidR="000B632E">
        <w:rPr>
          <w:rFonts w:ascii="Arial" w:hAnsi="Arial" w:cs="Arial"/>
          <w:b/>
          <w:bCs/>
          <w:color w:val="2658A5"/>
          <w:sz w:val="32"/>
          <w:szCs w:val="32"/>
        </w:rPr>
        <w:t xml:space="preserve">padělků </w:t>
      </w:r>
      <w:r w:rsidR="00E32BEC">
        <w:rPr>
          <w:rFonts w:ascii="Arial" w:hAnsi="Arial" w:cs="Arial"/>
          <w:b/>
          <w:bCs/>
          <w:color w:val="2658A5"/>
          <w:sz w:val="32"/>
          <w:szCs w:val="32"/>
        </w:rPr>
        <w:t xml:space="preserve">hrozí i </w:t>
      </w:r>
      <w:r w:rsidR="00571895">
        <w:rPr>
          <w:rFonts w:ascii="Arial" w:hAnsi="Arial" w:cs="Arial"/>
          <w:b/>
          <w:bCs/>
          <w:color w:val="2658A5"/>
          <w:sz w:val="32"/>
          <w:szCs w:val="32"/>
        </w:rPr>
        <w:t xml:space="preserve">při nákupech </w:t>
      </w:r>
      <w:r w:rsidR="00E32BEC">
        <w:rPr>
          <w:rFonts w:ascii="Arial" w:hAnsi="Arial" w:cs="Arial"/>
          <w:b/>
          <w:bCs/>
          <w:color w:val="2658A5"/>
          <w:sz w:val="32"/>
          <w:szCs w:val="32"/>
        </w:rPr>
        <w:t xml:space="preserve">na internetu </w:t>
      </w:r>
      <w:r w:rsidR="00A110F1">
        <w:rPr>
          <w:rFonts w:ascii="Arial" w:hAnsi="Arial" w:cs="Arial"/>
          <w:b/>
          <w:bCs/>
          <w:color w:val="2658A5"/>
          <w:sz w:val="32"/>
          <w:szCs w:val="32"/>
        </w:rPr>
        <w:t xml:space="preserve"> </w:t>
      </w:r>
      <w:r w:rsidR="00084400">
        <w:rPr>
          <w:rFonts w:ascii="Arial" w:hAnsi="Arial" w:cs="Arial"/>
          <w:b/>
          <w:bCs/>
          <w:color w:val="2658A5"/>
          <w:sz w:val="32"/>
          <w:szCs w:val="32"/>
        </w:rPr>
        <w:t xml:space="preserve"> </w:t>
      </w:r>
    </w:p>
    <w:p w14:paraId="0794B902" w14:textId="5941C3D1" w:rsidR="00011EC0" w:rsidRPr="002646D1" w:rsidRDefault="000E28FA" w:rsidP="00BB7B84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iCs/>
          <w:sz w:val="20"/>
          <w:szCs w:val="20"/>
        </w:rPr>
      </w:pPr>
      <w:r w:rsidRPr="002646D1">
        <w:rPr>
          <w:rFonts w:ascii="Arial" w:eastAsia="Calibri" w:hAnsi="Arial" w:cs="Arial"/>
          <w:sz w:val="20"/>
          <w:szCs w:val="20"/>
        </w:rPr>
        <w:t>(</w:t>
      </w:r>
      <w:r w:rsidR="004B18CA" w:rsidRPr="002646D1">
        <w:rPr>
          <w:rFonts w:ascii="Arial" w:eastAsia="Calibri" w:hAnsi="Arial" w:cs="Arial"/>
          <w:sz w:val="20"/>
          <w:szCs w:val="20"/>
        </w:rPr>
        <w:t>České Budějovice</w:t>
      </w:r>
      <w:r w:rsidRPr="002646D1">
        <w:rPr>
          <w:rFonts w:ascii="Arial" w:eastAsia="Calibri" w:hAnsi="Arial" w:cs="Arial"/>
          <w:sz w:val="20"/>
          <w:szCs w:val="20"/>
        </w:rPr>
        <w:t xml:space="preserve">, </w:t>
      </w:r>
      <w:r w:rsidR="00565C59">
        <w:rPr>
          <w:rFonts w:ascii="Arial" w:eastAsia="Calibri" w:hAnsi="Arial" w:cs="Arial"/>
          <w:sz w:val="20"/>
          <w:szCs w:val="20"/>
        </w:rPr>
        <w:t>20</w:t>
      </w:r>
      <w:r w:rsidRPr="002646D1">
        <w:rPr>
          <w:rFonts w:ascii="Arial" w:eastAsia="Calibri" w:hAnsi="Arial" w:cs="Arial"/>
          <w:sz w:val="20"/>
          <w:szCs w:val="20"/>
        </w:rPr>
        <w:t xml:space="preserve">. </w:t>
      </w:r>
      <w:r w:rsidR="00134664" w:rsidRPr="002646D1">
        <w:rPr>
          <w:rFonts w:ascii="Arial" w:eastAsia="Calibri" w:hAnsi="Arial" w:cs="Arial"/>
          <w:sz w:val="20"/>
          <w:szCs w:val="20"/>
        </w:rPr>
        <w:t>říjen</w:t>
      </w:r>
      <w:r w:rsidRPr="002646D1">
        <w:rPr>
          <w:rFonts w:ascii="Arial" w:eastAsia="Calibri" w:hAnsi="Arial" w:cs="Arial"/>
          <w:sz w:val="20"/>
          <w:szCs w:val="20"/>
        </w:rPr>
        <w:t xml:space="preserve"> 202</w:t>
      </w:r>
      <w:r w:rsidR="004E7FDC" w:rsidRPr="002646D1">
        <w:rPr>
          <w:rFonts w:ascii="Arial" w:eastAsia="Calibri" w:hAnsi="Arial" w:cs="Arial"/>
          <w:sz w:val="20"/>
          <w:szCs w:val="20"/>
        </w:rPr>
        <w:t>6</w:t>
      </w:r>
      <w:r w:rsidRPr="002646D1">
        <w:rPr>
          <w:rFonts w:ascii="Arial" w:eastAsia="Calibri" w:hAnsi="Arial" w:cs="Arial"/>
          <w:sz w:val="20"/>
          <w:szCs w:val="20"/>
        </w:rPr>
        <w:t>)</w:t>
      </w:r>
      <w:r w:rsidR="00F53C17" w:rsidRPr="002646D1">
        <w:rPr>
          <w:rFonts w:ascii="Arial" w:hAnsi="Arial" w:cs="Arial"/>
          <w:b/>
          <w:iCs/>
          <w:sz w:val="20"/>
          <w:szCs w:val="20"/>
        </w:rPr>
        <w:t xml:space="preserve"> </w:t>
      </w:r>
      <w:r w:rsidR="00FF6FF8" w:rsidRPr="002646D1">
        <w:rPr>
          <w:rFonts w:ascii="Arial" w:hAnsi="Arial" w:cs="Arial"/>
          <w:b/>
          <w:iCs/>
          <w:sz w:val="20"/>
          <w:szCs w:val="20"/>
        </w:rPr>
        <w:t xml:space="preserve">Blíží </w:t>
      </w:r>
      <w:r w:rsidR="006C2126" w:rsidRPr="002646D1">
        <w:rPr>
          <w:rFonts w:ascii="Arial" w:hAnsi="Arial" w:cs="Arial"/>
          <w:b/>
          <w:iCs/>
          <w:sz w:val="20"/>
          <w:szCs w:val="20"/>
        </w:rPr>
        <w:t>se předvánoční čas, spojený se z</w:t>
      </w:r>
      <w:r w:rsidR="009C70F7" w:rsidRPr="002646D1">
        <w:rPr>
          <w:rFonts w:ascii="Arial" w:hAnsi="Arial" w:cs="Arial"/>
          <w:b/>
          <w:iCs/>
          <w:sz w:val="20"/>
          <w:szCs w:val="20"/>
        </w:rPr>
        <w:t>v</w:t>
      </w:r>
      <w:r w:rsidR="006C2126" w:rsidRPr="002646D1">
        <w:rPr>
          <w:rFonts w:ascii="Arial" w:hAnsi="Arial" w:cs="Arial"/>
          <w:b/>
          <w:iCs/>
          <w:sz w:val="20"/>
          <w:szCs w:val="20"/>
        </w:rPr>
        <w:t>ýšen</w:t>
      </w:r>
      <w:r w:rsidR="008B63C7" w:rsidRPr="002646D1">
        <w:rPr>
          <w:rFonts w:ascii="Arial" w:hAnsi="Arial" w:cs="Arial"/>
          <w:b/>
          <w:iCs/>
          <w:sz w:val="20"/>
          <w:szCs w:val="20"/>
        </w:rPr>
        <w:t>ou nákupní aktivitou</w:t>
      </w:r>
      <w:r w:rsidR="00152E10" w:rsidRPr="002646D1">
        <w:rPr>
          <w:rFonts w:ascii="Arial" w:hAnsi="Arial" w:cs="Arial"/>
          <w:b/>
          <w:iCs/>
          <w:sz w:val="20"/>
          <w:szCs w:val="20"/>
        </w:rPr>
        <w:t xml:space="preserve">. </w:t>
      </w:r>
      <w:r w:rsidR="00CD2B04" w:rsidRPr="002646D1">
        <w:rPr>
          <w:rFonts w:ascii="Arial" w:hAnsi="Arial" w:cs="Arial"/>
          <w:b/>
          <w:iCs/>
          <w:sz w:val="20"/>
          <w:szCs w:val="20"/>
        </w:rPr>
        <w:t>Vedle řady slev a slevových akcí</w:t>
      </w:r>
      <w:r w:rsidR="00BA6338" w:rsidRPr="002646D1">
        <w:rPr>
          <w:rFonts w:ascii="Arial" w:hAnsi="Arial" w:cs="Arial"/>
          <w:b/>
          <w:iCs/>
          <w:sz w:val="20"/>
          <w:szCs w:val="20"/>
        </w:rPr>
        <w:t>, na jejichž kontroly se inspektoři České obchodní inspekce pravid</w:t>
      </w:r>
      <w:r w:rsidR="001E2495" w:rsidRPr="002646D1">
        <w:rPr>
          <w:rFonts w:ascii="Arial" w:hAnsi="Arial" w:cs="Arial"/>
          <w:b/>
          <w:iCs/>
          <w:sz w:val="20"/>
          <w:szCs w:val="20"/>
        </w:rPr>
        <w:t xml:space="preserve">elně zaměřují, </w:t>
      </w:r>
      <w:r w:rsidR="00BC53D5" w:rsidRPr="002646D1">
        <w:rPr>
          <w:rFonts w:ascii="Arial" w:hAnsi="Arial" w:cs="Arial"/>
          <w:b/>
          <w:iCs/>
          <w:sz w:val="20"/>
          <w:szCs w:val="20"/>
        </w:rPr>
        <w:t>využívá část spotřebitelů</w:t>
      </w:r>
      <w:r w:rsidR="00187C7E" w:rsidRPr="002646D1">
        <w:rPr>
          <w:rFonts w:ascii="Arial" w:hAnsi="Arial" w:cs="Arial"/>
          <w:b/>
          <w:iCs/>
          <w:sz w:val="20"/>
          <w:szCs w:val="20"/>
        </w:rPr>
        <w:t xml:space="preserve">, </w:t>
      </w:r>
      <w:r w:rsidR="007263D0" w:rsidRPr="002646D1">
        <w:rPr>
          <w:rFonts w:ascii="Arial" w:hAnsi="Arial" w:cs="Arial"/>
          <w:b/>
          <w:iCs/>
          <w:sz w:val="20"/>
          <w:szCs w:val="20"/>
        </w:rPr>
        <w:t>například s</w:t>
      </w:r>
      <w:r w:rsidR="00187C7E" w:rsidRPr="002646D1">
        <w:rPr>
          <w:rFonts w:ascii="Arial" w:hAnsi="Arial" w:cs="Arial"/>
          <w:b/>
          <w:iCs/>
          <w:sz w:val="20"/>
          <w:szCs w:val="20"/>
        </w:rPr>
        <w:t> vidinou výhodnější ceny,</w:t>
      </w:r>
      <w:r w:rsidR="00BC53D5" w:rsidRPr="002646D1">
        <w:rPr>
          <w:rFonts w:ascii="Arial" w:hAnsi="Arial" w:cs="Arial"/>
          <w:b/>
          <w:iCs/>
          <w:sz w:val="20"/>
          <w:szCs w:val="20"/>
        </w:rPr>
        <w:t xml:space="preserve"> k nákupům i tržnice</w:t>
      </w:r>
      <w:r w:rsidR="00187C7E" w:rsidRPr="002646D1">
        <w:rPr>
          <w:rFonts w:ascii="Arial" w:hAnsi="Arial" w:cs="Arial"/>
          <w:b/>
          <w:iCs/>
          <w:sz w:val="20"/>
          <w:szCs w:val="20"/>
        </w:rPr>
        <w:t xml:space="preserve">, včetně </w:t>
      </w:r>
      <w:r w:rsidR="0009737A" w:rsidRPr="002646D1">
        <w:rPr>
          <w:rFonts w:ascii="Arial" w:hAnsi="Arial" w:cs="Arial"/>
          <w:b/>
          <w:iCs/>
          <w:sz w:val="20"/>
          <w:szCs w:val="20"/>
        </w:rPr>
        <w:t xml:space="preserve">těch </w:t>
      </w:r>
      <w:r w:rsidR="00187C7E" w:rsidRPr="002646D1">
        <w:rPr>
          <w:rFonts w:ascii="Arial" w:hAnsi="Arial" w:cs="Arial"/>
          <w:b/>
          <w:iCs/>
          <w:sz w:val="20"/>
          <w:szCs w:val="20"/>
        </w:rPr>
        <w:t xml:space="preserve">příhraničních. </w:t>
      </w:r>
    </w:p>
    <w:p w14:paraId="5EAD0F9D" w14:textId="47B46F5F" w:rsidR="00EF55B5" w:rsidRPr="002646D1" w:rsidRDefault="00C953E6" w:rsidP="00BB7B84">
      <w:pPr>
        <w:spacing w:before="100" w:beforeAutospacing="1" w:after="100" w:afterAutospacing="1" w:line="240" w:lineRule="auto"/>
        <w:jc w:val="both"/>
        <w:rPr>
          <w:rFonts w:ascii="Arial" w:hAnsi="Arial" w:cs="Arial"/>
          <w:bCs/>
          <w:iCs/>
          <w:sz w:val="20"/>
          <w:szCs w:val="20"/>
        </w:rPr>
      </w:pPr>
      <w:r w:rsidRPr="002646D1">
        <w:rPr>
          <w:rFonts w:ascii="Arial" w:hAnsi="Arial" w:cs="Arial"/>
          <w:bCs/>
          <w:iCs/>
          <w:sz w:val="20"/>
          <w:szCs w:val="20"/>
        </w:rPr>
        <w:t>Právě v souvislo</w:t>
      </w:r>
      <w:r w:rsidR="00AA2996" w:rsidRPr="002646D1">
        <w:rPr>
          <w:rFonts w:ascii="Arial" w:hAnsi="Arial" w:cs="Arial"/>
          <w:bCs/>
          <w:iCs/>
          <w:sz w:val="20"/>
          <w:szCs w:val="20"/>
        </w:rPr>
        <w:t>s</w:t>
      </w:r>
      <w:r w:rsidRPr="002646D1">
        <w:rPr>
          <w:rFonts w:ascii="Arial" w:hAnsi="Arial" w:cs="Arial"/>
          <w:bCs/>
          <w:iCs/>
          <w:sz w:val="20"/>
          <w:szCs w:val="20"/>
        </w:rPr>
        <w:t>ti s</w:t>
      </w:r>
      <w:r w:rsidR="00AA2996" w:rsidRPr="002646D1">
        <w:rPr>
          <w:rFonts w:ascii="Arial" w:hAnsi="Arial" w:cs="Arial"/>
          <w:bCs/>
          <w:iCs/>
          <w:sz w:val="20"/>
          <w:szCs w:val="20"/>
        </w:rPr>
        <w:t> těmito pro</w:t>
      </w:r>
      <w:r w:rsidR="00A1056D" w:rsidRPr="002646D1">
        <w:rPr>
          <w:rFonts w:ascii="Arial" w:hAnsi="Arial" w:cs="Arial"/>
          <w:bCs/>
          <w:iCs/>
          <w:sz w:val="20"/>
          <w:szCs w:val="20"/>
        </w:rPr>
        <w:t>d</w:t>
      </w:r>
      <w:r w:rsidR="00AA2996" w:rsidRPr="002646D1">
        <w:rPr>
          <w:rFonts w:ascii="Arial" w:hAnsi="Arial" w:cs="Arial"/>
          <w:bCs/>
          <w:iCs/>
          <w:sz w:val="20"/>
          <w:szCs w:val="20"/>
        </w:rPr>
        <w:t xml:space="preserve">ejními místy </w:t>
      </w:r>
      <w:r w:rsidR="00A1056D" w:rsidRPr="002646D1">
        <w:rPr>
          <w:rFonts w:ascii="Arial" w:hAnsi="Arial" w:cs="Arial"/>
          <w:bCs/>
          <w:iCs/>
          <w:sz w:val="20"/>
          <w:szCs w:val="20"/>
        </w:rPr>
        <w:t xml:space="preserve">je třeba </w:t>
      </w:r>
      <w:r w:rsidR="00113217" w:rsidRPr="002646D1">
        <w:rPr>
          <w:rFonts w:ascii="Arial" w:hAnsi="Arial" w:cs="Arial"/>
          <w:bCs/>
          <w:iCs/>
          <w:sz w:val="20"/>
          <w:szCs w:val="20"/>
        </w:rPr>
        <w:t xml:space="preserve">upozornit </w:t>
      </w:r>
      <w:r w:rsidR="00A1056D" w:rsidRPr="002646D1">
        <w:rPr>
          <w:rFonts w:ascii="Arial" w:hAnsi="Arial" w:cs="Arial"/>
          <w:bCs/>
          <w:iCs/>
          <w:sz w:val="20"/>
          <w:szCs w:val="20"/>
        </w:rPr>
        <w:t xml:space="preserve">spotřebitelskou </w:t>
      </w:r>
      <w:r w:rsidR="00850001" w:rsidRPr="002646D1">
        <w:rPr>
          <w:rFonts w:ascii="Arial" w:hAnsi="Arial" w:cs="Arial"/>
          <w:bCs/>
          <w:iCs/>
          <w:sz w:val="20"/>
          <w:szCs w:val="20"/>
        </w:rPr>
        <w:t xml:space="preserve">veřejnost na </w:t>
      </w:r>
      <w:r w:rsidR="00850001" w:rsidRPr="007722F0">
        <w:rPr>
          <w:rFonts w:ascii="Arial" w:hAnsi="Arial" w:cs="Arial"/>
          <w:b/>
          <w:iCs/>
          <w:sz w:val="20"/>
          <w:szCs w:val="20"/>
        </w:rPr>
        <w:t>možná rizika</w:t>
      </w:r>
      <w:r w:rsidR="00640A04" w:rsidRPr="007722F0">
        <w:rPr>
          <w:rFonts w:ascii="Arial" w:hAnsi="Arial" w:cs="Arial"/>
          <w:b/>
          <w:iCs/>
          <w:sz w:val="20"/>
          <w:szCs w:val="20"/>
        </w:rPr>
        <w:t xml:space="preserve"> především v souvislosti s kvalitou prodávaných výrobků</w:t>
      </w:r>
      <w:r w:rsidR="00640A04" w:rsidRPr="002646D1">
        <w:rPr>
          <w:rFonts w:ascii="Arial" w:hAnsi="Arial" w:cs="Arial"/>
          <w:bCs/>
          <w:iCs/>
          <w:sz w:val="20"/>
          <w:szCs w:val="20"/>
        </w:rPr>
        <w:t>.</w:t>
      </w:r>
      <w:r w:rsidR="006E5DEE" w:rsidRPr="002646D1">
        <w:rPr>
          <w:rFonts w:ascii="Arial" w:hAnsi="Arial" w:cs="Arial"/>
          <w:bCs/>
          <w:iCs/>
          <w:sz w:val="20"/>
          <w:szCs w:val="20"/>
        </w:rPr>
        <w:t xml:space="preserve"> V seznamu rizikových výrobků, který najdou spotřebitelé na webové stránce ČOI </w:t>
      </w:r>
      <w:hyperlink r:id="rId9" w:history="1">
        <w:r w:rsidR="006E5DEE" w:rsidRPr="002646D1">
          <w:rPr>
            <w:rStyle w:val="Hypertextovodkaz"/>
            <w:rFonts w:ascii="Arial" w:hAnsi="Arial" w:cs="Arial"/>
            <w:bCs/>
            <w:iCs/>
            <w:sz w:val="20"/>
            <w:szCs w:val="20"/>
          </w:rPr>
          <w:t>www.coi.gov.cz</w:t>
        </w:r>
      </w:hyperlink>
      <w:r w:rsidR="006E5DEE" w:rsidRPr="002646D1">
        <w:rPr>
          <w:rFonts w:ascii="Arial" w:hAnsi="Arial" w:cs="Arial"/>
          <w:bCs/>
          <w:iCs/>
          <w:sz w:val="20"/>
          <w:szCs w:val="20"/>
        </w:rPr>
        <w:t xml:space="preserve">, </w:t>
      </w:r>
      <w:r w:rsidR="00996F72" w:rsidRPr="002646D1">
        <w:rPr>
          <w:rFonts w:ascii="Arial" w:hAnsi="Arial" w:cs="Arial"/>
          <w:bCs/>
          <w:iCs/>
          <w:sz w:val="20"/>
          <w:szCs w:val="20"/>
        </w:rPr>
        <w:t xml:space="preserve">převládají dva typy </w:t>
      </w:r>
      <w:r w:rsidR="006E4642" w:rsidRPr="002646D1">
        <w:rPr>
          <w:rFonts w:ascii="Arial" w:hAnsi="Arial" w:cs="Arial"/>
          <w:bCs/>
          <w:iCs/>
          <w:sz w:val="20"/>
          <w:szCs w:val="20"/>
        </w:rPr>
        <w:t>výrobků</w:t>
      </w:r>
      <w:r w:rsidR="00AB69DB" w:rsidRPr="002646D1">
        <w:rPr>
          <w:rFonts w:ascii="Arial" w:hAnsi="Arial" w:cs="Arial"/>
          <w:bCs/>
          <w:iCs/>
          <w:sz w:val="20"/>
          <w:szCs w:val="20"/>
        </w:rPr>
        <w:t xml:space="preserve">, které mohou představovat </w:t>
      </w:r>
      <w:r w:rsidR="009A58E2">
        <w:rPr>
          <w:rFonts w:ascii="Arial" w:hAnsi="Arial" w:cs="Arial"/>
          <w:bCs/>
          <w:iCs/>
          <w:sz w:val="20"/>
          <w:szCs w:val="20"/>
        </w:rPr>
        <w:t xml:space="preserve">reálné </w:t>
      </w:r>
      <w:r w:rsidR="00AB69DB" w:rsidRPr="002646D1">
        <w:rPr>
          <w:rFonts w:ascii="Arial" w:hAnsi="Arial" w:cs="Arial"/>
          <w:bCs/>
          <w:iCs/>
          <w:sz w:val="20"/>
          <w:szCs w:val="20"/>
        </w:rPr>
        <w:t xml:space="preserve">riziko pro zdraví a život. </w:t>
      </w:r>
      <w:r w:rsidR="001214B0" w:rsidRPr="002646D1">
        <w:rPr>
          <w:rFonts w:ascii="Arial" w:hAnsi="Arial" w:cs="Arial"/>
          <w:bCs/>
          <w:iCs/>
          <w:sz w:val="20"/>
          <w:szCs w:val="20"/>
        </w:rPr>
        <w:t xml:space="preserve">První skupinu </w:t>
      </w:r>
      <w:r w:rsidR="00DA2F6C" w:rsidRPr="002646D1">
        <w:rPr>
          <w:rFonts w:ascii="Arial" w:hAnsi="Arial" w:cs="Arial"/>
          <w:bCs/>
          <w:iCs/>
          <w:sz w:val="20"/>
          <w:szCs w:val="20"/>
        </w:rPr>
        <w:t>tvoří</w:t>
      </w:r>
      <w:r w:rsidR="001214B0" w:rsidRPr="002646D1">
        <w:rPr>
          <w:rFonts w:ascii="Arial" w:hAnsi="Arial" w:cs="Arial"/>
          <w:bCs/>
          <w:iCs/>
          <w:sz w:val="20"/>
          <w:szCs w:val="20"/>
        </w:rPr>
        <w:t xml:space="preserve"> hračky</w:t>
      </w:r>
      <w:r w:rsidR="005F5128" w:rsidRPr="002646D1">
        <w:rPr>
          <w:rFonts w:ascii="Arial" w:hAnsi="Arial" w:cs="Arial"/>
          <w:bCs/>
          <w:iCs/>
          <w:sz w:val="20"/>
          <w:szCs w:val="20"/>
        </w:rPr>
        <w:t>, především hračky na dálkové ovládání, ale i slizové hračky a další</w:t>
      </w:r>
      <w:r w:rsidR="005F2B5A" w:rsidRPr="002646D1">
        <w:rPr>
          <w:rFonts w:ascii="Arial" w:hAnsi="Arial" w:cs="Arial"/>
          <w:bCs/>
          <w:iCs/>
          <w:sz w:val="20"/>
          <w:szCs w:val="20"/>
        </w:rPr>
        <w:t>, druhou vánoční světelné řetězy</w:t>
      </w:r>
      <w:r w:rsidR="0053309F" w:rsidRPr="002646D1">
        <w:rPr>
          <w:rFonts w:ascii="Arial" w:hAnsi="Arial" w:cs="Arial"/>
          <w:bCs/>
          <w:iCs/>
          <w:sz w:val="20"/>
          <w:szCs w:val="20"/>
        </w:rPr>
        <w:t xml:space="preserve"> a podobné </w:t>
      </w:r>
      <w:r w:rsidR="00DB7C6E">
        <w:rPr>
          <w:rFonts w:ascii="Arial" w:hAnsi="Arial" w:cs="Arial"/>
          <w:bCs/>
          <w:iCs/>
          <w:sz w:val="20"/>
          <w:szCs w:val="20"/>
        </w:rPr>
        <w:t xml:space="preserve">elektrické </w:t>
      </w:r>
      <w:r w:rsidR="0053309F" w:rsidRPr="002646D1">
        <w:rPr>
          <w:rFonts w:ascii="Arial" w:hAnsi="Arial" w:cs="Arial"/>
          <w:bCs/>
          <w:iCs/>
          <w:sz w:val="20"/>
          <w:szCs w:val="20"/>
        </w:rPr>
        <w:t>výrobky</w:t>
      </w:r>
      <w:r w:rsidR="005F2B5A" w:rsidRPr="002646D1">
        <w:rPr>
          <w:rFonts w:ascii="Arial" w:hAnsi="Arial" w:cs="Arial"/>
          <w:bCs/>
          <w:iCs/>
          <w:sz w:val="20"/>
          <w:szCs w:val="20"/>
        </w:rPr>
        <w:t>, které při</w:t>
      </w:r>
      <w:r w:rsidR="002F7B90" w:rsidRPr="002646D1">
        <w:rPr>
          <w:rFonts w:ascii="Arial" w:hAnsi="Arial" w:cs="Arial"/>
          <w:bCs/>
          <w:iCs/>
          <w:sz w:val="20"/>
          <w:szCs w:val="20"/>
        </w:rPr>
        <w:t xml:space="preserve"> kontrolách inspektoři ČOI zaj</w:t>
      </w:r>
      <w:r w:rsidR="007265CD" w:rsidRPr="002646D1">
        <w:rPr>
          <w:rFonts w:ascii="Arial" w:hAnsi="Arial" w:cs="Arial"/>
          <w:bCs/>
          <w:iCs/>
          <w:sz w:val="20"/>
          <w:szCs w:val="20"/>
        </w:rPr>
        <w:t>i</w:t>
      </w:r>
      <w:r w:rsidR="002F7B90" w:rsidRPr="002646D1">
        <w:rPr>
          <w:rFonts w:ascii="Arial" w:hAnsi="Arial" w:cs="Arial"/>
          <w:bCs/>
          <w:iCs/>
          <w:sz w:val="20"/>
          <w:szCs w:val="20"/>
        </w:rPr>
        <w:t xml:space="preserve">šťují </w:t>
      </w:r>
      <w:r w:rsidR="0009737A" w:rsidRPr="002646D1">
        <w:rPr>
          <w:rFonts w:ascii="Arial" w:hAnsi="Arial" w:cs="Arial"/>
          <w:bCs/>
          <w:iCs/>
          <w:sz w:val="20"/>
          <w:szCs w:val="20"/>
        </w:rPr>
        <w:t>často</w:t>
      </w:r>
      <w:r w:rsidR="0065427D" w:rsidRPr="002646D1">
        <w:rPr>
          <w:rFonts w:ascii="Arial" w:hAnsi="Arial" w:cs="Arial"/>
          <w:bCs/>
          <w:iCs/>
          <w:sz w:val="20"/>
          <w:szCs w:val="20"/>
        </w:rPr>
        <w:t xml:space="preserve"> </w:t>
      </w:r>
      <w:r w:rsidR="002F7B90" w:rsidRPr="002646D1">
        <w:rPr>
          <w:rFonts w:ascii="Arial" w:hAnsi="Arial" w:cs="Arial"/>
          <w:bCs/>
          <w:iCs/>
          <w:sz w:val="20"/>
          <w:szCs w:val="20"/>
        </w:rPr>
        <w:t>právě v</w:t>
      </w:r>
      <w:r w:rsidR="0065427D" w:rsidRPr="002646D1">
        <w:rPr>
          <w:rFonts w:ascii="Arial" w:hAnsi="Arial" w:cs="Arial"/>
          <w:bCs/>
          <w:iCs/>
          <w:sz w:val="20"/>
          <w:szCs w:val="20"/>
        </w:rPr>
        <w:t> </w:t>
      </w:r>
      <w:r w:rsidR="002F7B90" w:rsidRPr="002646D1">
        <w:rPr>
          <w:rFonts w:ascii="Arial" w:hAnsi="Arial" w:cs="Arial"/>
          <w:bCs/>
          <w:iCs/>
          <w:sz w:val="20"/>
          <w:szCs w:val="20"/>
        </w:rPr>
        <w:t>tržnicích</w:t>
      </w:r>
      <w:r w:rsidR="0065427D" w:rsidRPr="002646D1">
        <w:rPr>
          <w:rFonts w:ascii="Arial" w:hAnsi="Arial" w:cs="Arial"/>
          <w:bCs/>
          <w:iCs/>
          <w:sz w:val="20"/>
          <w:szCs w:val="20"/>
        </w:rPr>
        <w:t xml:space="preserve"> včetně příhran</w:t>
      </w:r>
      <w:r w:rsidR="00591F3E" w:rsidRPr="002646D1">
        <w:rPr>
          <w:rFonts w:ascii="Arial" w:hAnsi="Arial" w:cs="Arial"/>
          <w:bCs/>
          <w:iCs/>
          <w:sz w:val="20"/>
          <w:szCs w:val="20"/>
        </w:rPr>
        <w:t>i</w:t>
      </w:r>
      <w:r w:rsidR="0065427D" w:rsidRPr="002646D1">
        <w:rPr>
          <w:rFonts w:ascii="Arial" w:hAnsi="Arial" w:cs="Arial"/>
          <w:bCs/>
          <w:iCs/>
          <w:sz w:val="20"/>
          <w:szCs w:val="20"/>
        </w:rPr>
        <w:t>čních</w:t>
      </w:r>
      <w:r w:rsidR="00EF55B5" w:rsidRPr="002646D1">
        <w:rPr>
          <w:rFonts w:ascii="Arial" w:hAnsi="Arial" w:cs="Arial"/>
          <w:bCs/>
          <w:iCs/>
          <w:sz w:val="20"/>
          <w:szCs w:val="20"/>
        </w:rPr>
        <w:t>.</w:t>
      </w:r>
    </w:p>
    <w:p w14:paraId="499FE141" w14:textId="3ADA453F" w:rsidR="00AD5DBD" w:rsidRPr="002646D1" w:rsidRDefault="00B20A76" w:rsidP="00BB7B84">
      <w:pPr>
        <w:spacing w:before="100" w:beforeAutospacing="1" w:after="100" w:afterAutospacing="1" w:line="240" w:lineRule="auto"/>
        <w:jc w:val="both"/>
        <w:rPr>
          <w:rFonts w:ascii="Arial" w:hAnsi="Arial" w:cs="Arial"/>
          <w:bCs/>
          <w:sz w:val="20"/>
          <w:szCs w:val="20"/>
          <w:lang w:eastAsia="cs-CZ"/>
        </w:rPr>
      </w:pPr>
      <w:r w:rsidRPr="007722F0">
        <w:rPr>
          <w:rFonts w:ascii="Arial" w:hAnsi="Arial" w:cs="Arial"/>
          <w:b/>
          <w:iCs/>
          <w:sz w:val="20"/>
          <w:szCs w:val="20"/>
        </w:rPr>
        <w:t xml:space="preserve">Nákupy na tržnicích </w:t>
      </w:r>
      <w:r w:rsidR="00073CB2" w:rsidRPr="007722F0">
        <w:rPr>
          <w:rFonts w:ascii="Arial" w:hAnsi="Arial" w:cs="Arial"/>
          <w:b/>
          <w:iCs/>
          <w:sz w:val="20"/>
          <w:szCs w:val="20"/>
        </w:rPr>
        <w:t xml:space="preserve">mohou představovat riziko </w:t>
      </w:r>
      <w:r w:rsidR="00C4279A" w:rsidRPr="007722F0">
        <w:rPr>
          <w:rFonts w:ascii="Arial" w:hAnsi="Arial" w:cs="Arial"/>
          <w:b/>
          <w:iCs/>
          <w:sz w:val="20"/>
          <w:szCs w:val="20"/>
        </w:rPr>
        <w:t>i v souvislosti s možným prodejem padělků</w:t>
      </w:r>
      <w:r w:rsidR="00C4279A" w:rsidRPr="002646D1">
        <w:rPr>
          <w:rFonts w:ascii="Arial" w:hAnsi="Arial" w:cs="Arial"/>
          <w:bCs/>
          <w:iCs/>
          <w:sz w:val="20"/>
          <w:szCs w:val="20"/>
        </w:rPr>
        <w:t>, před</w:t>
      </w:r>
      <w:r w:rsidR="00690C7E" w:rsidRPr="002646D1">
        <w:rPr>
          <w:rFonts w:ascii="Arial" w:hAnsi="Arial" w:cs="Arial"/>
          <w:bCs/>
          <w:iCs/>
          <w:sz w:val="20"/>
          <w:szCs w:val="20"/>
        </w:rPr>
        <w:t>e</w:t>
      </w:r>
      <w:r w:rsidR="00C4279A" w:rsidRPr="002646D1">
        <w:rPr>
          <w:rFonts w:ascii="Arial" w:hAnsi="Arial" w:cs="Arial"/>
          <w:bCs/>
          <w:iCs/>
          <w:sz w:val="20"/>
          <w:szCs w:val="20"/>
        </w:rPr>
        <w:t>vším v</w:t>
      </w:r>
      <w:r w:rsidR="00690C7E" w:rsidRPr="002646D1">
        <w:rPr>
          <w:rFonts w:ascii="Arial" w:hAnsi="Arial" w:cs="Arial"/>
          <w:bCs/>
          <w:iCs/>
          <w:sz w:val="20"/>
          <w:szCs w:val="20"/>
        </w:rPr>
        <w:t> </w:t>
      </w:r>
      <w:r w:rsidR="00D70818" w:rsidRPr="002646D1">
        <w:rPr>
          <w:rFonts w:ascii="Arial" w:hAnsi="Arial" w:cs="Arial"/>
          <w:bCs/>
          <w:iCs/>
          <w:sz w:val="20"/>
          <w:szCs w:val="20"/>
        </w:rPr>
        <w:t>oblasti textilních</w:t>
      </w:r>
      <w:r w:rsidR="00690C7E" w:rsidRPr="002646D1">
        <w:rPr>
          <w:rFonts w:ascii="Arial" w:hAnsi="Arial" w:cs="Arial"/>
          <w:bCs/>
          <w:iCs/>
          <w:sz w:val="20"/>
          <w:szCs w:val="20"/>
        </w:rPr>
        <w:t xml:space="preserve"> výrobků a výrobků pro děti. </w:t>
      </w:r>
      <w:r w:rsidR="007C7724" w:rsidRPr="002646D1">
        <w:rPr>
          <w:rFonts w:ascii="Arial" w:hAnsi="Arial" w:cs="Arial"/>
          <w:bCs/>
          <w:iCs/>
          <w:sz w:val="20"/>
          <w:szCs w:val="20"/>
        </w:rPr>
        <w:t>V</w:t>
      </w:r>
      <w:r w:rsidR="00F665E4">
        <w:rPr>
          <w:rFonts w:ascii="Arial" w:hAnsi="Arial" w:cs="Arial"/>
          <w:bCs/>
          <w:iCs/>
          <w:sz w:val="20"/>
          <w:szCs w:val="20"/>
        </w:rPr>
        <w:t>loni</w:t>
      </w:r>
      <w:r w:rsidR="007C7724" w:rsidRPr="002646D1">
        <w:rPr>
          <w:rFonts w:ascii="Arial" w:hAnsi="Arial" w:cs="Arial"/>
          <w:bCs/>
          <w:iCs/>
          <w:sz w:val="20"/>
          <w:szCs w:val="20"/>
        </w:rPr>
        <w:t xml:space="preserve"> </w:t>
      </w:r>
      <w:r w:rsidR="00395700" w:rsidRPr="002646D1">
        <w:rPr>
          <w:rFonts w:ascii="Arial" w:hAnsi="Arial" w:cs="Arial"/>
          <w:bCs/>
          <w:iCs/>
          <w:sz w:val="20"/>
          <w:szCs w:val="20"/>
        </w:rPr>
        <w:t>v rámci 676 kontrol</w:t>
      </w:r>
      <w:r w:rsidR="00504771" w:rsidRPr="002646D1">
        <w:rPr>
          <w:rFonts w:ascii="Arial" w:hAnsi="Arial" w:cs="Arial"/>
          <w:bCs/>
          <w:iCs/>
          <w:sz w:val="20"/>
          <w:szCs w:val="20"/>
        </w:rPr>
        <w:t xml:space="preserve">, z nichž </w:t>
      </w:r>
      <w:r w:rsidR="00D70818" w:rsidRPr="002646D1">
        <w:rPr>
          <w:rFonts w:ascii="Arial" w:hAnsi="Arial" w:cs="Arial"/>
          <w:bCs/>
          <w:iCs/>
          <w:sz w:val="20"/>
          <w:szCs w:val="20"/>
        </w:rPr>
        <w:t xml:space="preserve">506 bylo se zjištěním (75 %), </w:t>
      </w:r>
      <w:r w:rsidR="00395700" w:rsidRPr="002646D1">
        <w:rPr>
          <w:rFonts w:ascii="Arial" w:hAnsi="Arial" w:cs="Arial"/>
          <w:bCs/>
          <w:iCs/>
          <w:sz w:val="20"/>
          <w:szCs w:val="20"/>
        </w:rPr>
        <w:t>z</w:t>
      </w:r>
      <w:r w:rsidR="00504771" w:rsidRPr="002646D1">
        <w:rPr>
          <w:rFonts w:ascii="Arial" w:hAnsi="Arial" w:cs="Arial"/>
          <w:bCs/>
          <w:iCs/>
          <w:sz w:val="20"/>
          <w:szCs w:val="20"/>
        </w:rPr>
        <w:t>a</w:t>
      </w:r>
      <w:r w:rsidR="00395700" w:rsidRPr="002646D1">
        <w:rPr>
          <w:rFonts w:ascii="Arial" w:hAnsi="Arial" w:cs="Arial"/>
          <w:bCs/>
          <w:iCs/>
          <w:sz w:val="20"/>
          <w:szCs w:val="20"/>
        </w:rPr>
        <w:t>ji</w:t>
      </w:r>
      <w:r w:rsidR="00504771" w:rsidRPr="002646D1">
        <w:rPr>
          <w:rFonts w:ascii="Arial" w:hAnsi="Arial" w:cs="Arial"/>
          <w:bCs/>
          <w:iCs/>
          <w:sz w:val="20"/>
          <w:szCs w:val="20"/>
        </w:rPr>
        <w:t xml:space="preserve">stili a mimo dosah kontrolovaných </w:t>
      </w:r>
      <w:r w:rsidR="00D70818" w:rsidRPr="002646D1">
        <w:rPr>
          <w:rFonts w:ascii="Arial" w:hAnsi="Arial" w:cs="Arial"/>
          <w:bCs/>
          <w:iCs/>
          <w:sz w:val="20"/>
          <w:szCs w:val="20"/>
        </w:rPr>
        <w:t xml:space="preserve">osob </w:t>
      </w:r>
      <w:r w:rsidR="00057DBA">
        <w:rPr>
          <w:rFonts w:ascii="Arial" w:hAnsi="Arial" w:cs="Arial"/>
          <w:bCs/>
          <w:iCs/>
          <w:sz w:val="20"/>
          <w:szCs w:val="20"/>
        </w:rPr>
        <w:t>uložili</w:t>
      </w:r>
      <w:r w:rsidR="009A46AF" w:rsidRPr="002646D1">
        <w:rPr>
          <w:rFonts w:ascii="Arial" w:hAnsi="Arial" w:cs="Arial"/>
          <w:bCs/>
          <w:iCs/>
          <w:sz w:val="20"/>
          <w:szCs w:val="20"/>
        </w:rPr>
        <w:t xml:space="preserve"> inspektoři ČOI </w:t>
      </w:r>
      <w:r w:rsidR="00D70818" w:rsidRPr="002646D1">
        <w:rPr>
          <w:rFonts w:ascii="Arial" w:hAnsi="Arial" w:cs="Arial"/>
          <w:bCs/>
          <w:iCs/>
          <w:sz w:val="20"/>
          <w:szCs w:val="20"/>
        </w:rPr>
        <w:t xml:space="preserve">na </w:t>
      </w:r>
      <w:r w:rsidR="000A72E5" w:rsidRPr="002646D1">
        <w:rPr>
          <w:rFonts w:ascii="Arial" w:hAnsi="Arial" w:cs="Arial"/>
          <w:bCs/>
          <w:iCs/>
          <w:sz w:val="20"/>
          <w:szCs w:val="20"/>
        </w:rPr>
        <w:t>21 900 kusů padělků v hodnotě, vyčíslené v cenách originálů</w:t>
      </w:r>
      <w:r w:rsidR="002C0903">
        <w:rPr>
          <w:rFonts w:ascii="Arial" w:hAnsi="Arial" w:cs="Arial"/>
          <w:bCs/>
          <w:iCs/>
          <w:sz w:val="20"/>
          <w:szCs w:val="20"/>
        </w:rPr>
        <w:t>,</w:t>
      </w:r>
      <w:r w:rsidR="000A72E5" w:rsidRPr="002646D1">
        <w:rPr>
          <w:rFonts w:ascii="Arial" w:hAnsi="Arial" w:cs="Arial"/>
          <w:bCs/>
          <w:iCs/>
          <w:sz w:val="20"/>
          <w:szCs w:val="20"/>
        </w:rPr>
        <w:t xml:space="preserve"> za bezmála 83 miliony korun</w:t>
      </w:r>
      <w:r w:rsidR="00C106B7" w:rsidRPr="002646D1">
        <w:rPr>
          <w:rFonts w:ascii="Arial" w:hAnsi="Arial" w:cs="Arial"/>
          <w:bCs/>
          <w:iCs/>
          <w:sz w:val="20"/>
          <w:szCs w:val="20"/>
        </w:rPr>
        <w:t xml:space="preserve"> a</w:t>
      </w:r>
      <w:r w:rsidR="00BD2C79" w:rsidRPr="002646D1">
        <w:rPr>
          <w:rFonts w:ascii="Arial" w:hAnsi="Arial" w:cs="Arial"/>
          <w:bCs/>
          <w:iCs/>
          <w:sz w:val="20"/>
          <w:szCs w:val="20"/>
        </w:rPr>
        <w:t xml:space="preserve"> uložili 410 pokut za</w:t>
      </w:r>
      <w:r w:rsidR="00BE1BED" w:rsidRPr="002646D1">
        <w:rPr>
          <w:rFonts w:ascii="Arial" w:hAnsi="Arial" w:cs="Arial"/>
          <w:bCs/>
          <w:iCs/>
          <w:sz w:val="20"/>
          <w:szCs w:val="20"/>
        </w:rPr>
        <w:t xml:space="preserve"> téměř</w:t>
      </w:r>
      <w:r w:rsidR="00BD2C79" w:rsidRPr="002646D1">
        <w:rPr>
          <w:rFonts w:ascii="Arial" w:hAnsi="Arial" w:cs="Arial"/>
          <w:bCs/>
          <w:iCs/>
          <w:sz w:val="20"/>
          <w:szCs w:val="20"/>
        </w:rPr>
        <w:t xml:space="preserve"> 8 milionů korun</w:t>
      </w:r>
      <w:r w:rsidR="000A72E5" w:rsidRPr="002646D1">
        <w:rPr>
          <w:rFonts w:ascii="Arial" w:hAnsi="Arial" w:cs="Arial"/>
          <w:bCs/>
          <w:iCs/>
          <w:sz w:val="20"/>
          <w:szCs w:val="20"/>
        </w:rPr>
        <w:t>.</w:t>
      </w:r>
      <w:r w:rsidR="00C4279A" w:rsidRPr="002646D1">
        <w:rPr>
          <w:rFonts w:ascii="Arial" w:hAnsi="Arial" w:cs="Arial"/>
          <w:bCs/>
          <w:iCs/>
          <w:sz w:val="20"/>
          <w:szCs w:val="20"/>
        </w:rPr>
        <w:t xml:space="preserve"> </w:t>
      </w:r>
      <w:r w:rsidR="00D35ECB" w:rsidRPr="002646D1">
        <w:rPr>
          <w:rFonts w:ascii="Arial" w:hAnsi="Arial" w:cs="Arial"/>
          <w:bCs/>
          <w:iCs/>
          <w:sz w:val="20"/>
          <w:szCs w:val="20"/>
        </w:rPr>
        <w:t xml:space="preserve">Letos budou tato čísla </w:t>
      </w:r>
      <w:r w:rsidR="00A960A3">
        <w:rPr>
          <w:rFonts w:ascii="Arial" w:hAnsi="Arial" w:cs="Arial"/>
          <w:bCs/>
          <w:iCs/>
          <w:sz w:val="20"/>
          <w:szCs w:val="20"/>
        </w:rPr>
        <w:t xml:space="preserve">podle všeho </w:t>
      </w:r>
      <w:r w:rsidR="00D35ECB" w:rsidRPr="002646D1">
        <w:rPr>
          <w:rFonts w:ascii="Arial" w:hAnsi="Arial" w:cs="Arial"/>
          <w:bCs/>
          <w:iCs/>
          <w:sz w:val="20"/>
          <w:szCs w:val="20"/>
        </w:rPr>
        <w:t>vyšší</w:t>
      </w:r>
      <w:r w:rsidR="00225310" w:rsidRPr="002646D1">
        <w:rPr>
          <w:rFonts w:ascii="Arial" w:hAnsi="Arial" w:cs="Arial"/>
          <w:bCs/>
          <w:iCs/>
          <w:sz w:val="20"/>
          <w:szCs w:val="20"/>
        </w:rPr>
        <w:t xml:space="preserve">. </w:t>
      </w:r>
      <w:r w:rsidR="004E3F0F" w:rsidRPr="002646D1">
        <w:rPr>
          <w:rFonts w:ascii="Arial" w:hAnsi="Arial" w:cs="Arial"/>
          <w:bCs/>
          <w:iCs/>
          <w:sz w:val="20"/>
          <w:szCs w:val="20"/>
        </w:rPr>
        <w:t>Jen</w:t>
      </w:r>
      <w:r w:rsidR="00FC6876" w:rsidRPr="002646D1">
        <w:rPr>
          <w:rFonts w:ascii="Arial" w:hAnsi="Arial" w:cs="Arial"/>
          <w:bCs/>
          <w:iCs/>
          <w:sz w:val="20"/>
          <w:szCs w:val="20"/>
        </w:rPr>
        <w:t xml:space="preserve"> za druhé čtvrtletí </w:t>
      </w:r>
      <w:r w:rsidR="00E413D6" w:rsidRPr="002646D1">
        <w:rPr>
          <w:rFonts w:ascii="Arial" w:hAnsi="Arial" w:cs="Arial"/>
          <w:bCs/>
          <w:iCs/>
          <w:sz w:val="20"/>
          <w:szCs w:val="20"/>
        </w:rPr>
        <w:t xml:space="preserve">zajistili </w:t>
      </w:r>
      <w:r w:rsidR="004E3F0F" w:rsidRPr="002646D1">
        <w:rPr>
          <w:rFonts w:ascii="Arial" w:hAnsi="Arial" w:cs="Arial"/>
          <w:bCs/>
          <w:iCs/>
          <w:sz w:val="20"/>
          <w:szCs w:val="20"/>
        </w:rPr>
        <w:t>inspektoři ČOI</w:t>
      </w:r>
      <w:r w:rsidR="00E413D6" w:rsidRPr="002646D1">
        <w:rPr>
          <w:rFonts w:ascii="Arial" w:hAnsi="Arial" w:cs="Arial"/>
          <w:bCs/>
          <w:iCs/>
          <w:sz w:val="20"/>
          <w:szCs w:val="20"/>
        </w:rPr>
        <w:t xml:space="preserve"> 14 354 kusů padělků za bezmála 54 milionů korun, </w:t>
      </w:r>
      <w:r w:rsidR="0049474F" w:rsidRPr="002646D1">
        <w:rPr>
          <w:rFonts w:ascii="Arial" w:hAnsi="Arial" w:cs="Arial"/>
          <w:bCs/>
          <w:iCs/>
          <w:sz w:val="20"/>
          <w:szCs w:val="20"/>
        </w:rPr>
        <w:t xml:space="preserve">v prvním čtvrtletí to bylo 2 404 kusů padělků za </w:t>
      </w:r>
      <w:r w:rsidR="001B5837" w:rsidRPr="002646D1">
        <w:rPr>
          <w:rFonts w:ascii="Arial" w:hAnsi="Arial" w:cs="Arial"/>
          <w:bCs/>
          <w:iCs/>
          <w:sz w:val="20"/>
          <w:szCs w:val="20"/>
        </w:rPr>
        <w:t xml:space="preserve">5 milionů korun. </w:t>
      </w:r>
      <w:r w:rsidR="006E6A2F" w:rsidRPr="002646D1">
        <w:rPr>
          <w:rFonts w:ascii="Arial" w:hAnsi="Arial" w:cs="Arial"/>
          <w:bCs/>
          <w:iCs/>
          <w:sz w:val="20"/>
          <w:szCs w:val="20"/>
        </w:rPr>
        <w:t>J</w:t>
      </w:r>
      <w:r w:rsidR="00DB1471" w:rsidRPr="002646D1">
        <w:rPr>
          <w:rFonts w:ascii="Arial" w:hAnsi="Arial" w:cs="Arial"/>
          <w:bCs/>
          <w:iCs/>
          <w:sz w:val="20"/>
          <w:szCs w:val="20"/>
        </w:rPr>
        <w:t>en inspektoři regionálního inspektorátu Jihomoravský a Zlínský se sídlem v</w:t>
      </w:r>
      <w:r w:rsidR="00F13D94" w:rsidRPr="002646D1">
        <w:rPr>
          <w:rFonts w:ascii="Arial" w:hAnsi="Arial" w:cs="Arial"/>
          <w:bCs/>
          <w:iCs/>
          <w:sz w:val="20"/>
          <w:szCs w:val="20"/>
        </w:rPr>
        <w:t xml:space="preserve"> Brně </w:t>
      </w:r>
      <w:r w:rsidR="00755ABF" w:rsidRPr="002646D1">
        <w:rPr>
          <w:rFonts w:ascii="Arial" w:hAnsi="Arial" w:cs="Arial"/>
          <w:bCs/>
          <w:iCs/>
          <w:sz w:val="20"/>
          <w:szCs w:val="20"/>
        </w:rPr>
        <w:t>v</w:t>
      </w:r>
      <w:r w:rsidR="00C44769" w:rsidRPr="002646D1">
        <w:rPr>
          <w:rFonts w:ascii="Arial" w:hAnsi="Arial" w:cs="Arial"/>
          <w:bCs/>
          <w:iCs/>
          <w:sz w:val="20"/>
          <w:szCs w:val="20"/>
        </w:rPr>
        <w:t xml:space="preserve"> průběhu jediného dne zajistili </w:t>
      </w:r>
      <w:r w:rsidR="00B554F2" w:rsidRPr="002646D1">
        <w:rPr>
          <w:rFonts w:ascii="Arial" w:hAnsi="Arial" w:cs="Arial"/>
          <w:bCs/>
          <w:iCs/>
          <w:sz w:val="20"/>
          <w:szCs w:val="20"/>
        </w:rPr>
        <w:t xml:space="preserve">při kontrole tržnice v Hatích </w:t>
      </w:r>
      <w:r w:rsidR="00A960A3">
        <w:rPr>
          <w:rFonts w:ascii="Arial" w:hAnsi="Arial" w:cs="Arial"/>
          <w:bCs/>
          <w:iCs/>
          <w:sz w:val="20"/>
          <w:szCs w:val="20"/>
        </w:rPr>
        <w:t xml:space="preserve">na Znojemsku </w:t>
      </w:r>
      <w:r w:rsidR="006A2B97">
        <w:rPr>
          <w:rFonts w:ascii="Arial" w:hAnsi="Arial" w:cs="Arial"/>
          <w:bCs/>
          <w:iCs/>
          <w:sz w:val="20"/>
          <w:szCs w:val="20"/>
        </w:rPr>
        <w:t xml:space="preserve">v </w:t>
      </w:r>
      <w:r w:rsidR="00B2152B" w:rsidRPr="002646D1">
        <w:rPr>
          <w:rFonts w:ascii="Arial" w:hAnsi="Arial" w:cs="Arial"/>
          <w:bCs/>
          <w:iCs/>
          <w:sz w:val="20"/>
          <w:szCs w:val="20"/>
        </w:rPr>
        <w:t>červenc</w:t>
      </w:r>
      <w:r w:rsidR="006A2B97">
        <w:rPr>
          <w:rFonts w:ascii="Arial" w:hAnsi="Arial" w:cs="Arial"/>
          <w:bCs/>
          <w:iCs/>
          <w:sz w:val="20"/>
          <w:szCs w:val="20"/>
        </w:rPr>
        <w:t>i</w:t>
      </w:r>
      <w:r w:rsidR="00B2152B" w:rsidRPr="002646D1">
        <w:rPr>
          <w:rFonts w:ascii="Arial" w:hAnsi="Arial" w:cs="Arial"/>
          <w:bCs/>
          <w:iCs/>
          <w:sz w:val="20"/>
          <w:szCs w:val="20"/>
        </w:rPr>
        <w:t xml:space="preserve"> </w:t>
      </w:r>
      <w:r w:rsidR="00AF0802" w:rsidRPr="002646D1">
        <w:rPr>
          <w:rFonts w:ascii="Arial" w:hAnsi="Arial" w:cs="Arial"/>
          <w:bCs/>
          <w:iCs/>
          <w:sz w:val="20"/>
          <w:szCs w:val="20"/>
        </w:rPr>
        <w:t>více než 3 tisíce kusů padělků za 13,3 milionu korun a</w:t>
      </w:r>
      <w:r w:rsidR="00B554F2" w:rsidRPr="002646D1">
        <w:rPr>
          <w:rFonts w:ascii="Arial" w:hAnsi="Arial" w:cs="Arial"/>
          <w:bCs/>
          <w:iCs/>
          <w:sz w:val="20"/>
          <w:szCs w:val="20"/>
        </w:rPr>
        <w:t xml:space="preserve"> celkově </w:t>
      </w:r>
      <w:r w:rsidR="00284A17" w:rsidRPr="002646D1">
        <w:rPr>
          <w:rFonts w:ascii="Arial" w:hAnsi="Arial" w:cs="Arial"/>
          <w:bCs/>
          <w:iCs/>
          <w:sz w:val="20"/>
          <w:szCs w:val="20"/>
        </w:rPr>
        <w:t>během pět</w:t>
      </w:r>
      <w:r w:rsidR="00BE0D26" w:rsidRPr="002646D1">
        <w:rPr>
          <w:rFonts w:ascii="Arial" w:hAnsi="Arial" w:cs="Arial"/>
          <w:bCs/>
          <w:iCs/>
          <w:sz w:val="20"/>
          <w:szCs w:val="20"/>
        </w:rPr>
        <w:t>i</w:t>
      </w:r>
      <w:r w:rsidR="00284A17" w:rsidRPr="002646D1">
        <w:rPr>
          <w:rFonts w:ascii="Arial" w:hAnsi="Arial" w:cs="Arial"/>
          <w:bCs/>
          <w:iCs/>
          <w:sz w:val="20"/>
          <w:szCs w:val="20"/>
        </w:rPr>
        <w:t xml:space="preserve"> kontrol </w:t>
      </w:r>
      <w:r w:rsidR="006A2B97">
        <w:rPr>
          <w:rFonts w:ascii="Arial" w:hAnsi="Arial" w:cs="Arial"/>
          <w:bCs/>
          <w:iCs/>
          <w:sz w:val="20"/>
          <w:szCs w:val="20"/>
        </w:rPr>
        <w:t xml:space="preserve">této </w:t>
      </w:r>
      <w:r w:rsidR="00284A17" w:rsidRPr="002646D1">
        <w:rPr>
          <w:rFonts w:ascii="Arial" w:hAnsi="Arial" w:cs="Arial"/>
          <w:bCs/>
          <w:iCs/>
          <w:sz w:val="20"/>
          <w:szCs w:val="20"/>
        </w:rPr>
        <w:t>tržnice</w:t>
      </w:r>
      <w:r w:rsidR="006A2B97">
        <w:rPr>
          <w:rFonts w:ascii="Arial" w:hAnsi="Arial" w:cs="Arial"/>
          <w:bCs/>
          <w:iCs/>
          <w:sz w:val="20"/>
          <w:szCs w:val="20"/>
        </w:rPr>
        <w:t xml:space="preserve"> </w:t>
      </w:r>
      <w:r w:rsidR="00542C73">
        <w:rPr>
          <w:rFonts w:ascii="Arial" w:hAnsi="Arial" w:cs="Arial"/>
          <w:bCs/>
          <w:iCs/>
          <w:sz w:val="20"/>
          <w:szCs w:val="20"/>
        </w:rPr>
        <w:t xml:space="preserve">to bylo </w:t>
      </w:r>
      <w:r w:rsidR="00284A17" w:rsidRPr="002646D1">
        <w:rPr>
          <w:rFonts w:ascii="Arial" w:hAnsi="Arial" w:cs="Arial"/>
          <w:bCs/>
          <w:iCs/>
          <w:sz w:val="20"/>
          <w:szCs w:val="20"/>
        </w:rPr>
        <w:t>7 270 kusů padělaného zboží v hodnotě 41</w:t>
      </w:r>
      <w:r w:rsidR="00297EC7" w:rsidRPr="002646D1">
        <w:rPr>
          <w:rFonts w:ascii="Arial" w:hAnsi="Arial" w:cs="Arial"/>
          <w:bCs/>
          <w:iCs/>
          <w:sz w:val="20"/>
          <w:szCs w:val="20"/>
        </w:rPr>
        <w:t xml:space="preserve"> 287 024 korun. </w:t>
      </w:r>
      <w:r w:rsidR="00ED3FFA" w:rsidRPr="002646D1">
        <w:rPr>
          <w:rFonts w:ascii="Arial" w:hAnsi="Arial" w:cs="Arial"/>
          <w:bCs/>
          <w:iCs/>
          <w:sz w:val="20"/>
          <w:szCs w:val="20"/>
        </w:rPr>
        <w:t>V srpnu inspektoři regionálního insp</w:t>
      </w:r>
      <w:r w:rsidR="00C245DE" w:rsidRPr="002646D1">
        <w:rPr>
          <w:rFonts w:ascii="Arial" w:hAnsi="Arial" w:cs="Arial"/>
          <w:bCs/>
          <w:iCs/>
          <w:sz w:val="20"/>
          <w:szCs w:val="20"/>
        </w:rPr>
        <w:t>e</w:t>
      </w:r>
      <w:r w:rsidR="00ED3FFA" w:rsidRPr="002646D1">
        <w:rPr>
          <w:rFonts w:ascii="Arial" w:hAnsi="Arial" w:cs="Arial"/>
          <w:bCs/>
          <w:iCs/>
          <w:sz w:val="20"/>
          <w:szCs w:val="20"/>
        </w:rPr>
        <w:t>ktorátu Plzeňs</w:t>
      </w:r>
      <w:r w:rsidR="00C245DE" w:rsidRPr="002646D1">
        <w:rPr>
          <w:rFonts w:ascii="Arial" w:hAnsi="Arial" w:cs="Arial"/>
          <w:bCs/>
          <w:iCs/>
          <w:sz w:val="20"/>
          <w:szCs w:val="20"/>
        </w:rPr>
        <w:t>k</w:t>
      </w:r>
      <w:r w:rsidR="00ED3FFA" w:rsidRPr="002646D1">
        <w:rPr>
          <w:rFonts w:ascii="Arial" w:hAnsi="Arial" w:cs="Arial"/>
          <w:bCs/>
          <w:iCs/>
          <w:sz w:val="20"/>
          <w:szCs w:val="20"/>
        </w:rPr>
        <w:t>ý a Karlovarský se sídlem v</w:t>
      </w:r>
      <w:r w:rsidR="00C245DE" w:rsidRPr="002646D1">
        <w:rPr>
          <w:rFonts w:ascii="Arial" w:hAnsi="Arial" w:cs="Arial"/>
          <w:bCs/>
          <w:iCs/>
          <w:sz w:val="20"/>
          <w:szCs w:val="20"/>
        </w:rPr>
        <w:t> </w:t>
      </w:r>
      <w:r w:rsidR="00ED3FFA" w:rsidRPr="002646D1">
        <w:rPr>
          <w:rFonts w:ascii="Arial" w:hAnsi="Arial" w:cs="Arial"/>
          <w:bCs/>
          <w:iCs/>
          <w:sz w:val="20"/>
          <w:szCs w:val="20"/>
        </w:rPr>
        <w:t>Plzni</w:t>
      </w:r>
      <w:r w:rsidR="00C245DE" w:rsidRPr="002646D1">
        <w:rPr>
          <w:rFonts w:ascii="Arial" w:hAnsi="Arial" w:cs="Arial"/>
          <w:bCs/>
          <w:iCs/>
          <w:sz w:val="20"/>
          <w:szCs w:val="20"/>
        </w:rPr>
        <w:t xml:space="preserve"> </w:t>
      </w:r>
      <w:r w:rsidR="007B061B" w:rsidRPr="002646D1">
        <w:rPr>
          <w:rFonts w:ascii="Arial" w:hAnsi="Arial" w:cs="Arial"/>
          <w:bCs/>
          <w:iCs/>
          <w:sz w:val="20"/>
          <w:szCs w:val="20"/>
        </w:rPr>
        <w:t xml:space="preserve">zajistili </w:t>
      </w:r>
      <w:r w:rsidR="005C4ECA">
        <w:rPr>
          <w:rFonts w:ascii="Arial" w:hAnsi="Arial" w:cs="Arial"/>
          <w:bCs/>
          <w:iCs/>
          <w:sz w:val="20"/>
          <w:szCs w:val="20"/>
        </w:rPr>
        <w:t xml:space="preserve">v tržnicích </w:t>
      </w:r>
      <w:r w:rsidR="00CE2A47">
        <w:rPr>
          <w:rFonts w:ascii="Arial" w:hAnsi="Arial" w:cs="Arial"/>
          <w:bCs/>
          <w:iCs/>
          <w:sz w:val="20"/>
          <w:szCs w:val="20"/>
        </w:rPr>
        <w:t xml:space="preserve">na západě Čech </w:t>
      </w:r>
      <w:r w:rsidR="006B587A" w:rsidRPr="002646D1">
        <w:rPr>
          <w:rFonts w:ascii="Arial" w:hAnsi="Arial" w:cs="Arial"/>
          <w:bCs/>
          <w:iCs/>
          <w:sz w:val="20"/>
          <w:szCs w:val="20"/>
        </w:rPr>
        <w:t>padělky za téměř 4 miliony korun</w:t>
      </w:r>
      <w:r w:rsidR="00EC053B" w:rsidRPr="002646D1">
        <w:rPr>
          <w:rFonts w:ascii="Arial" w:hAnsi="Arial" w:cs="Arial"/>
          <w:bCs/>
          <w:iCs/>
          <w:sz w:val="20"/>
          <w:szCs w:val="20"/>
        </w:rPr>
        <w:t>.</w:t>
      </w:r>
      <w:r w:rsidR="00B03319" w:rsidRPr="002646D1">
        <w:rPr>
          <w:rFonts w:ascii="Arial" w:hAnsi="Arial" w:cs="Arial"/>
          <w:bCs/>
          <w:iCs/>
          <w:sz w:val="20"/>
          <w:szCs w:val="20"/>
        </w:rPr>
        <w:t xml:space="preserve"> Podobně </w:t>
      </w:r>
      <w:r w:rsidR="00D70882">
        <w:rPr>
          <w:rFonts w:ascii="Arial" w:hAnsi="Arial" w:cs="Arial"/>
          <w:bCs/>
          <w:sz w:val="20"/>
          <w:szCs w:val="20"/>
          <w:lang w:eastAsia="cs-CZ"/>
        </w:rPr>
        <w:t>i</w:t>
      </w:r>
      <w:r w:rsidR="00F2464B" w:rsidRPr="002646D1">
        <w:rPr>
          <w:rFonts w:ascii="Arial" w:hAnsi="Arial" w:cs="Arial"/>
          <w:bCs/>
          <w:sz w:val="20"/>
          <w:szCs w:val="20"/>
          <w:lang w:eastAsia="cs-CZ"/>
        </w:rPr>
        <w:t xml:space="preserve">nspektoři regionálního inspektorátu </w:t>
      </w:r>
      <w:r w:rsidR="004B18CA" w:rsidRPr="002646D1">
        <w:rPr>
          <w:rFonts w:ascii="Arial" w:hAnsi="Arial" w:cs="Arial"/>
          <w:bCs/>
          <w:sz w:val="20"/>
          <w:szCs w:val="20"/>
          <w:lang w:eastAsia="cs-CZ"/>
        </w:rPr>
        <w:t>Jihočeský a Vysočina</w:t>
      </w:r>
      <w:r w:rsidR="00F2464B" w:rsidRPr="002646D1">
        <w:rPr>
          <w:rFonts w:ascii="Arial" w:hAnsi="Arial" w:cs="Arial"/>
          <w:bCs/>
          <w:sz w:val="20"/>
          <w:szCs w:val="20"/>
          <w:lang w:eastAsia="cs-CZ"/>
        </w:rPr>
        <w:t xml:space="preserve"> se sídlem v</w:t>
      </w:r>
      <w:r w:rsidR="00406015" w:rsidRPr="002646D1">
        <w:rPr>
          <w:rFonts w:ascii="Arial" w:hAnsi="Arial" w:cs="Arial"/>
          <w:bCs/>
          <w:sz w:val="20"/>
          <w:szCs w:val="20"/>
          <w:lang w:eastAsia="cs-CZ"/>
        </w:rPr>
        <w:t> Českých Budějovicích</w:t>
      </w:r>
      <w:r w:rsidR="00F2464B" w:rsidRPr="002646D1">
        <w:rPr>
          <w:rFonts w:ascii="Arial" w:hAnsi="Arial" w:cs="Arial"/>
          <w:bCs/>
          <w:sz w:val="20"/>
          <w:szCs w:val="20"/>
          <w:lang w:eastAsia="cs-CZ"/>
        </w:rPr>
        <w:t xml:space="preserve"> uskutečnili v</w:t>
      </w:r>
      <w:r w:rsidR="00406015" w:rsidRPr="002646D1">
        <w:rPr>
          <w:rFonts w:ascii="Arial" w:hAnsi="Arial" w:cs="Arial"/>
          <w:bCs/>
          <w:sz w:val="20"/>
          <w:szCs w:val="20"/>
          <w:lang w:eastAsia="cs-CZ"/>
        </w:rPr>
        <w:t> </w:t>
      </w:r>
      <w:r w:rsidR="00F2464B" w:rsidRPr="002646D1">
        <w:rPr>
          <w:rFonts w:ascii="Arial" w:hAnsi="Arial" w:cs="Arial"/>
          <w:bCs/>
          <w:sz w:val="20"/>
          <w:szCs w:val="20"/>
          <w:lang w:eastAsia="cs-CZ"/>
        </w:rPr>
        <w:t xml:space="preserve">tržnici </w:t>
      </w:r>
      <w:r w:rsidR="00406015" w:rsidRPr="002646D1">
        <w:rPr>
          <w:rFonts w:ascii="Arial" w:hAnsi="Arial" w:cs="Arial"/>
          <w:bCs/>
          <w:sz w:val="20"/>
          <w:szCs w:val="20"/>
          <w:lang w:eastAsia="cs-CZ"/>
        </w:rPr>
        <w:t xml:space="preserve">ve Strážném </w:t>
      </w:r>
      <w:r w:rsidR="00AB0B12" w:rsidRPr="002646D1">
        <w:rPr>
          <w:rFonts w:ascii="Arial" w:hAnsi="Arial" w:cs="Arial"/>
          <w:bCs/>
          <w:sz w:val="20"/>
          <w:szCs w:val="20"/>
          <w:lang w:eastAsia="cs-CZ"/>
        </w:rPr>
        <w:t>u hranic s Bavorskem</w:t>
      </w:r>
      <w:r w:rsidR="00F2464B" w:rsidRPr="002646D1"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="001A18BF" w:rsidRPr="002646D1">
        <w:rPr>
          <w:rFonts w:ascii="Arial" w:hAnsi="Arial" w:cs="Arial"/>
          <w:bCs/>
          <w:sz w:val="20"/>
          <w:szCs w:val="20"/>
          <w:lang w:eastAsia="cs-CZ"/>
        </w:rPr>
        <w:t xml:space="preserve">řadu opakovaných </w:t>
      </w:r>
      <w:r w:rsidR="006F4C7B">
        <w:rPr>
          <w:rFonts w:ascii="Arial" w:hAnsi="Arial" w:cs="Arial"/>
          <w:bCs/>
          <w:sz w:val="20"/>
          <w:szCs w:val="20"/>
          <w:lang w:eastAsia="cs-CZ"/>
        </w:rPr>
        <w:t xml:space="preserve">po sobě jdoucích </w:t>
      </w:r>
      <w:r w:rsidR="001A18BF" w:rsidRPr="002646D1">
        <w:rPr>
          <w:rFonts w:ascii="Arial" w:hAnsi="Arial" w:cs="Arial"/>
          <w:bCs/>
          <w:sz w:val="20"/>
          <w:szCs w:val="20"/>
          <w:lang w:eastAsia="cs-CZ"/>
        </w:rPr>
        <w:t>kontrol</w:t>
      </w:r>
      <w:r w:rsidR="006A0046" w:rsidRPr="002646D1">
        <w:rPr>
          <w:rFonts w:ascii="Arial" w:hAnsi="Arial" w:cs="Arial"/>
          <w:bCs/>
          <w:sz w:val="20"/>
          <w:szCs w:val="20"/>
          <w:lang w:eastAsia="cs-CZ"/>
        </w:rPr>
        <w:t xml:space="preserve">, </w:t>
      </w:r>
      <w:r w:rsidR="00BE55EC" w:rsidRPr="002646D1">
        <w:rPr>
          <w:rFonts w:ascii="Arial" w:hAnsi="Arial" w:cs="Arial"/>
          <w:bCs/>
          <w:sz w:val="20"/>
          <w:szCs w:val="20"/>
          <w:lang w:eastAsia="cs-CZ"/>
        </w:rPr>
        <w:t xml:space="preserve">další </w:t>
      </w:r>
      <w:r w:rsidR="004D5F33" w:rsidRPr="002646D1">
        <w:rPr>
          <w:rFonts w:ascii="Arial" w:hAnsi="Arial" w:cs="Arial"/>
          <w:bCs/>
          <w:sz w:val="20"/>
          <w:szCs w:val="20"/>
          <w:lang w:eastAsia="cs-CZ"/>
        </w:rPr>
        <w:t>pak</w:t>
      </w:r>
      <w:r w:rsidR="00ED46D9" w:rsidRPr="002646D1"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="004D5F33" w:rsidRPr="002646D1">
        <w:rPr>
          <w:rFonts w:ascii="Arial" w:hAnsi="Arial" w:cs="Arial"/>
          <w:bCs/>
          <w:sz w:val="20"/>
          <w:szCs w:val="20"/>
          <w:lang w:eastAsia="cs-CZ"/>
        </w:rPr>
        <w:t xml:space="preserve">v tržnici </w:t>
      </w:r>
      <w:r w:rsidR="00D37DC4" w:rsidRPr="002646D1">
        <w:rPr>
          <w:rFonts w:ascii="Arial" w:hAnsi="Arial" w:cs="Arial"/>
          <w:bCs/>
          <w:sz w:val="20"/>
          <w:szCs w:val="20"/>
          <w:lang w:eastAsia="cs-CZ"/>
        </w:rPr>
        <w:t>S</w:t>
      </w:r>
      <w:r w:rsidR="004D5F33" w:rsidRPr="002646D1">
        <w:rPr>
          <w:rFonts w:ascii="Arial" w:hAnsi="Arial" w:cs="Arial"/>
          <w:bCs/>
          <w:sz w:val="20"/>
          <w:szCs w:val="20"/>
          <w:lang w:eastAsia="cs-CZ"/>
        </w:rPr>
        <w:t>tudánky u hranic s Rakouskem</w:t>
      </w:r>
      <w:r w:rsidR="00F2464B" w:rsidRPr="002646D1">
        <w:rPr>
          <w:rFonts w:ascii="Arial" w:hAnsi="Arial" w:cs="Arial"/>
          <w:bCs/>
          <w:sz w:val="20"/>
          <w:szCs w:val="20"/>
          <w:lang w:eastAsia="cs-CZ"/>
        </w:rPr>
        <w:t>.</w:t>
      </w:r>
      <w:r w:rsidR="006A0046" w:rsidRPr="002646D1"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="00B971B7" w:rsidRPr="002646D1">
        <w:rPr>
          <w:rFonts w:ascii="Arial" w:hAnsi="Arial" w:cs="Arial"/>
          <w:bCs/>
          <w:sz w:val="20"/>
          <w:szCs w:val="20"/>
          <w:lang w:eastAsia="cs-CZ"/>
        </w:rPr>
        <w:t>Jen v </w:t>
      </w:r>
      <w:r w:rsidR="006A0046" w:rsidRPr="002646D1">
        <w:rPr>
          <w:rFonts w:ascii="Arial" w:hAnsi="Arial" w:cs="Arial"/>
          <w:bCs/>
          <w:sz w:val="20"/>
          <w:szCs w:val="20"/>
          <w:lang w:eastAsia="cs-CZ"/>
        </w:rPr>
        <w:t>rámci</w:t>
      </w:r>
      <w:r w:rsidR="00B971B7" w:rsidRPr="002646D1"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="00235ACC" w:rsidRPr="002646D1">
        <w:rPr>
          <w:rFonts w:ascii="Arial" w:hAnsi="Arial" w:cs="Arial"/>
          <w:bCs/>
          <w:sz w:val="20"/>
          <w:szCs w:val="20"/>
          <w:lang w:eastAsia="cs-CZ"/>
        </w:rPr>
        <w:t xml:space="preserve">zářijové </w:t>
      </w:r>
      <w:r w:rsidR="00053AA2" w:rsidRPr="002646D1">
        <w:rPr>
          <w:rFonts w:ascii="Arial" w:hAnsi="Arial" w:cs="Arial"/>
          <w:bCs/>
          <w:sz w:val="20"/>
          <w:szCs w:val="20"/>
          <w:lang w:eastAsia="cs-CZ"/>
        </w:rPr>
        <w:t xml:space="preserve">společné </w:t>
      </w:r>
      <w:r w:rsidR="00B971B7" w:rsidRPr="002646D1">
        <w:rPr>
          <w:rFonts w:ascii="Arial" w:hAnsi="Arial" w:cs="Arial"/>
          <w:bCs/>
          <w:sz w:val="20"/>
          <w:szCs w:val="20"/>
          <w:lang w:eastAsia="cs-CZ"/>
        </w:rPr>
        <w:t xml:space="preserve">kontrolní akce </w:t>
      </w:r>
      <w:r w:rsidR="00235ACC" w:rsidRPr="002646D1">
        <w:rPr>
          <w:rFonts w:ascii="Arial" w:hAnsi="Arial" w:cs="Arial"/>
          <w:bCs/>
          <w:sz w:val="20"/>
          <w:szCs w:val="20"/>
          <w:lang w:eastAsia="cs-CZ"/>
        </w:rPr>
        <w:t>s</w:t>
      </w:r>
      <w:r w:rsidR="005E6A08">
        <w:rPr>
          <w:rFonts w:ascii="Arial" w:hAnsi="Arial" w:cs="Arial"/>
          <w:bCs/>
          <w:sz w:val="20"/>
          <w:szCs w:val="20"/>
          <w:lang w:eastAsia="cs-CZ"/>
        </w:rPr>
        <w:t xml:space="preserve"> pracovníky celní správy </w:t>
      </w:r>
      <w:r w:rsidR="00B971B7" w:rsidRPr="002646D1">
        <w:rPr>
          <w:rFonts w:ascii="Arial" w:hAnsi="Arial" w:cs="Arial"/>
          <w:bCs/>
          <w:sz w:val="20"/>
          <w:szCs w:val="20"/>
          <w:lang w:eastAsia="cs-CZ"/>
        </w:rPr>
        <w:t>v</w:t>
      </w:r>
      <w:r w:rsidR="00235ACC" w:rsidRPr="002646D1">
        <w:rPr>
          <w:rFonts w:ascii="Arial" w:hAnsi="Arial" w:cs="Arial"/>
          <w:bCs/>
          <w:sz w:val="20"/>
          <w:szCs w:val="20"/>
          <w:lang w:eastAsia="cs-CZ"/>
        </w:rPr>
        <w:t xml:space="preserve">e Strážném </w:t>
      </w:r>
      <w:r w:rsidR="00B971B7" w:rsidRPr="002646D1">
        <w:rPr>
          <w:rFonts w:ascii="Arial" w:hAnsi="Arial" w:cs="Arial"/>
          <w:bCs/>
          <w:sz w:val="20"/>
          <w:szCs w:val="20"/>
          <w:lang w:eastAsia="cs-CZ"/>
        </w:rPr>
        <w:t xml:space="preserve">zajistili </w:t>
      </w:r>
      <w:r w:rsidR="00CE7742" w:rsidRPr="002646D1">
        <w:rPr>
          <w:rFonts w:ascii="Arial" w:hAnsi="Arial" w:cs="Arial"/>
          <w:bCs/>
          <w:sz w:val="20"/>
          <w:szCs w:val="20"/>
          <w:lang w:eastAsia="cs-CZ"/>
        </w:rPr>
        <w:t xml:space="preserve">více než tři </w:t>
      </w:r>
      <w:r w:rsidR="00B971B7" w:rsidRPr="002646D1">
        <w:rPr>
          <w:rFonts w:ascii="Arial" w:hAnsi="Arial" w:cs="Arial"/>
          <w:bCs/>
          <w:sz w:val="20"/>
          <w:szCs w:val="20"/>
          <w:lang w:eastAsia="cs-CZ"/>
        </w:rPr>
        <w:t xml:space="preserve">stovky padělků </w:t>
      </w:r>
      <w:r w:rsidR="00F45DE0" w:rsidRPr="002646D1">
        <w:rPr>
          <w:rFonts w:ascii="Arial" w:hAnsi="Arial" w:cs="Arial"/>
          <w:bCs/>
          <w:sz w:val="20"/>
          <w:szCs w:val="20"/>
          <w:lang w:eastAsia="cs-CZ"/>
        </w:rPr>
        <w:t>v hodnotě bezmála 4 miliony korun</w:t>
      </w:r>
      <w:r w:rsidR="00665A6A" w:rsidRPr="002646D1">
        <w:rPr>
          <w:rFonts w:ascii="Arial" w:hAnsi="Arial" w:cs="Arial"/>
          <w:bCs/>
          <w:sz w:val="20"/>
          <w:szCs w:val="20"/>
          <w:lang w:eastAsia="cs-CZ"/>
        </w:rPr>
        <w:t xml:space="preserve">, </w:t>
      </w:r>
      <w:r w:rsidR="00702F89" w:rsidRPr="002646D1">
        <w:rPr>
          <w:rFonts w:ascii="Arial" w:hAnsi="Arial" w:cs="Arial"/>
          <w:bCs/>
          <w:sz w:val="20"/>
          <w:szCs w:val="20"/>
          <w:lang w:eastAsia="cs-CZ"/>
        </w:rPr>
        <w:t>celní</w:t>
      </w:r>
      <w:r w:rsidR="005E6A08">
        <w:rPr>
          <w:rFonts w:ascii="Arial" w:hAnsi="Arial" w:cs="Arial"/>
          <w:bCs/>
          <w:sz w:val="20"/>
          <w:szCs w:val="20"/>
          <w:lang w:eastAsia="cs-CZ"/>
        </w:rPr>
        <w:t>ci</w:t>
      </w:r>
      <w:r w:rsidR="00702F89" w:rsidRPr="002646D1"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="00FE322E" w:rsidRPr="002646D1">
        <w:rPr>
          <w:rFonts w:ascii="Arial" w:hAnsi="Arial" w:cs="Arial"/>
          <w:bCs/>
          <w:sz w:val="20"/>
          <w:szCs w:val="20"/>
          <w:lang w:eastAsia="cs-CZ"/>
        </w:rPr>
        <w:t xml:space="preserve">pak </w:t>
      </w:r>
      <w:r w:rsidR="00665A6A" w:rsidRPr="002646D1">
        <w:rPr>
          <w:rFonts w:ascii="Arial" w:hAnsi="Arial" w:cs="Arial"/>
          <w:bCs/>
          <w:sz w:val="20"/>
          <w:szCs w:val="20"/>
          <w:lang w:eastAsia="cs-CZ"/>
        </w:rPr>
        <w:t>zajistili pa</w:t>
      </w:r>
      <w:r w:rsidR="00CE7742" w:rsidRPr="002646D1">
        <w:rPr>
          <w:rFonts w:ascii="Arial" w:hAnsi="Arial" w:cs="Arial"/>
          <w:bCs/>
          <w:sz w:val="20"/>
          <w:szCs w:val="20"/>
          <w:lang w:eastAsia="cs-CZ"/>
        </w:rPr>
        <w:t>dělky za téměř 3 miliony korun</w:t>
      </w:r>
      <w:r w:rsidR="00F45DE0" w:rsidRPr="002646D1">
        <w:rPr>
          <w:rFonts w:ascii="Arial" w:hAnsi="Arial" w:cs="Arial"/>
          <w:bCs/>
          <w:sz w:val="20"/>
          <w:szCs w:val="20"/>
          <w:lang w:eastAsia="cs-CZ"/>
        </w:rPr>
        <w:t>.</w:t>
      </w:r>
    </w:p>
    <w:p w14:paraId="1EF3FFA0" w14:textId="1AB59E59" w:rsidR="00E81F89" w:rsidRPr="002646D1" w:rsidRDefault="00AD5DBD" w:rsidP="001C7CB1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2646D1">
        <w:rPr>
          <w:rFonts w:ascii="Arial" w:hAnsi="Arial" w:cs="Arial"/>
          <w:bCs/>
          <w:sz w:val="20"/>
          <w:szCs w:val="20"/>
          <w:lang w:eastAsia="cs-CZ"/>
        </w:rPr>
        <w:t>„</w:t>
      </w:r>
      <w:r w:rsidR="00FE322E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 xml:space="preserve">V rámci společné kontrolní akce jsme </w:t>
      </w:r>
      <w:r w:rsidR="00240518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 xml:space="preserve">za asistence </w:t>
      </w:r>
      <w:r w:rsidR="00116300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 xml:space="preserve">zámečníka </w:t>
      </w:r>
      <w:r w:rsidR="00FE322E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>využili</w:t>
      </w:r>
      <w:r w:rsidR="00802E87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 xml:space="preserve"> </w:t>
      </w:r>
      <w:r w:rsidR="00C648F7">
        <w:rPr>
          <w:rFonts w:ascii="Arial" w:hAnsi="Arial" w:cs="Arial"/>
          <w:b/>
          <w:i/>
          <w:iCs/>
          <w:sz w:val="20"/>
          <w:szCs w:val="20"/>
          <w:lang w:eastAsia="cs-CZ"/>
        </w:rPr>
        <w:t xml:space="preserve">našeho </w:t>
      </w:r>
      <w:r w:rsidR="00802E87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>práva</w:t>
      </w:r>
      <w:r w:rsidR="00015657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 xml:space="preserve"> </w:t>
      </w:r>
      <w:r w:rsidR="0023071F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>pro zjednání přístupu do prostor</w:t>
      </w:r>
      <w:r w:rsidR="00C7491B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>,</w:t>
      </w:r>
      <w:r w:rsidR="0023071F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 xml:space="preserve"> u ni</w:t>
      </w:r>
      <w:r w:rsidR="00C7491B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>c</w:t>
      </w:r>
      <w:r w:rsidR="0023071F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 xml:space="preserve">hž jsme měli podezření na </w:t>
      </w:r>
      <w:r w:rsidR="00C7491B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 xml:space="preserve">výskyt výrobků porušujících některá práva duševního vlastnictví. Jednalo </w:t>
      </w:r>
      <w:r w:rsidR="00895D0C" w:rsidRPr="002646D1">
        <w:rPr>
          <w:rFonts w:ascii="Arial" w:hAnsi="Arial" w:cs="Arial"/>
          <w:b/>
          <w:i/>
          <w:iCs/>
          <w:sz w:val="20"/>
          <w:szCs w:val="20"/>
          <w:lang w:eastAsia="cs-CZ"/>
        </w:rPr>
        <w:t>se</w:t>
      </w:r>
      <w:r w:rsidR="00875C3C" w:rsidRPr="002646D1">
        <w:rPr>
          <w:rFonts w:ascii="Arial" w:hAnsi="Arial" w:cs="Arial"/>
          <w:b/>
          <w:i/>
          <w:iCs/>
          <w:sz w:val="20"/>
          <w:szCs w:val="20"/>
        </w:rPr>
        <w:t xml:space="preserve"> o oděvy, </w:t>
      </w:r>
      <w:r w:rsidR="00D37B45" w:rsidRPr="002646D1">
        <w:rPr>
          <w:rFonts w:ascii="Arial" w:hAnsi="Arial" w:cs="Arial"/>
          <w:b/>
          <w:i/>
          <w:iCs/>
          <w:sz w:val="20"/>
          <w:szCs w:val="20"/>
        </w:rPr>
        <w:t xml:space="preserve">ale i </w:t>
      </w:r>
      <w:r w:rsidR="00875C3C" w:rsidRPr="002646D1">
        <w:rPr>
          <w:rFonts w:ascii="Arial" w:hAnsi="Arial" w:cs="Arial"/>
          <w:b/>
          <w:i/>
          <w:iCs/>
          <w:sz w:val="20"/>
          <w:szCs w:val="20"/>
        </w:rPr>
        <w:t>brýle, hodinky, kabelky, peněženky</w:t>
      </w:r>
      <w:r w:rsidR="00D37B45" w:rsidRPr="002646D1">
        <w:rPr>
          <w:rFonts w:ascii="Arial" w:hAnsi="Arial" w:cs="Arial"/>
          <w:b/>
          <w:i/>
          <w:iCs/>
          <w:sz w:val="20"/>
          <w:szCs w:val="20"/>
        </w:rPr>
        <w:t xml:space="preserve"> či oděvní doplňky</w:t>
      </w:r>
      <w:r w:rsidR="00895D0C" w:rsidRPr="002646D1">
        <w:rPr>
          <w:rFonts w:ascii="Arial" w:hAnsi="Arial" w:cs="Arial"/>
          <w:b/>
          <w:i/>
          <w:iCs/>
          <w:sz w:val="20"/>
          <w:szCs w:val="20"/>
        </w:rPr>
        <w:t xml:space="preserve"> značek jako </w:t>
      </w:r>
      <w:r w:rsidR="00875C3C" w:rsidRPr="002646D1">
        <w:rPr>
          <w:rFonts w:ascii="Arial" w:hAnsi="Arial" w:cs="Arial"/>
          <w:b/>
          <w:i/>
          <w:iCs/>
          <w:sz w:val="20"/>
          <w:szCs w:val="20"/>
        </w:rPr>
        <w:t xml:space="preserve">Prada, Michael Kors, </w:t>
      </w:r>
      <w:proofErr w:type="spellStart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>Calvin</w:t>
      </w:r>
      <w:proofErr w:type="spellEnd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 xml:space="preserve"> Klein, </w:t>
      </w:r>
      <w:proofErr w:type="spellStart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>Ray</w:t>
      </w:r>
      <w:proofErr w:type="spellEnd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proofErr w:type="spellStart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>Ban</w:t>
      </w:r>
      <w:proofErr w:type="spellEnd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 xml:space="preserve">, Tommy </w:t>
      </w:r>
      <w:proofErr w:type="spellStart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>Hilfiger</w:t>
      </w:r>
      <w:proofErr w:type="spellEnd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 xml:space="preserve">, Puma, Louis </w:t>
      </w:r>
      <w:proofErr w:type="spellStart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>Vouitton</w:t>
      </w:r>
      <w:proofErr w:type="spellEnd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 xml:space="preserve">, </w:t>
      </w:r>
      <w:proofErr w:type="spellStart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>Moncler</w:t>
      </w:r>
      <w:proofErr w:type="spellEnd"/>
      <w:r w:rsidR="00875C3C" w:rsidRPr="002646D1">
        <w:rPr>
          <w:rFonts w:ascii="Arial" w:hAnsi="Arial" w:cs="Arial"/>
          <w:b/>
          <w:i/>
          <w:iCs/>
          <w:sz w:val="20"/>
          <w:szCs w:val="20"/>
        </w:rPr>
        <w:t>, Nike, Puma</w:t>
      </w:r>
      <w:r w:rsidR="00874F79" w:rsidRPr="002646D1">
        <w:rPr>
          <w:rFonts w:ascii="Arial" w:hAnsi="Arial" w:cs="Arial"/>
          <w:b/>
          <w:i/>
          <w:iCs/>
          <w:sz w:val="20"/>
          <w:szCs w:val="20"/>
        </w:rPr>
        <w:t xml:space="preserve"> či</w:t>
      </w:r>
      <w:r w:rsidR="00875C3C" w:rsidRPr="002646D1">
        <w:rPr>
          <w:rFonts w:ascii="Arial" w:hAnsi="Arial" w:cs="Arial"/>
          <w:b/>
          <w:i/>
          <w:iCs/>
          <w:sz w:val="20"/>
          <w:szCs w:val="20"/>
        </w:rPr>
        <w:t xml:space="preserve"> Rolex</w:t>
      </w:r>
      <w:r w:rsidR="00874F79" w:rsidRPr="002646D1">
        <w:rPr>
          <w:rFonts w:ascii="Arial" w:hAnsi="Arial" w:cs="Arial"/>
          <w:sz w:val="20"/>
          <w:szCs w:val="20"/>
        </w:rPr>
        <w:t>,“ doplňuje ředitelka</w:t>
      </w:r>
      <w:r w:rsidR="00196BED" w:rsidRPr="002646D1">
        <w:rPr>
          <w:rFonts w:ascii="Arial" w:hAnsi="Arial" w:cs="Arial"/>
          <w:sz w:val="20"/>
          <w:szCs w:val="20"/>
        </w:rPr>
        <w:t xml:space="preserve"> regionálního inspektorátu ČOI Jihočeský a Vysočina Martina Střihavková</w:t>
      </w:r>
      <w:r w:rsidR="00875C3C" w:rsidRPr="002646D1">
        <w:rPr>
          <w:rFonts w:ascii="Arial" w:hAnsi="Arial" w:cs="Arial"/>
          <w:sz w:val="20"/>
          <w:szCs w:val="20"/>
        </w:rPr>
        <w:t>.</w:t>
      </w:r>
      <w:r w:rsidR="003C1BEA" w:rsidRPr="002646D1">
        <w:rPr>
          <w:rFonts w:ascii="Arial" w:hAnsi="Arial" w:cs="Arial"/>
          <w:sz w:val="20"/>
          <w:szCs w:val="20"/>
        </w:rPr>
        <w:t xml:space="preserve"> 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Po roztřídění a zaevidování </w:t>
      </w:r>
      <w:r w:rsidR="00A07366" w:rsidRPr="002646D1">
        <w:rPr>
          <w:rFonts w:ascii="Arial" w:hAnsi="Arial" w:cs="Arial"/>
          <w:sz w:val="20"/>
          <w:szCs w:val="20"/>
          <w:lang w:eastAsia="cs-CZ"/>
        </w:rPr>
        <w:t xml:space="preserve">zajištěných 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výrobků pracovníci ČOI spolupracují </w:t>
      </w:r>
      <w:r w:rsidR="004B11AE" w:rsidRPr="002646D1">
        <w:rPr>
          <w:rFonts w:ascii="Arial" w:hAnsi="Arial" w:cs="Arial"/>
          <w:sz w:val="20"/>
          <w:szCs w:val="20"/>
          <w:lang w:eastAsia="cs-CZ"/>
        </w:rPr>
        <w:t>se zástupci majitelů práv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>.</w:t>
      </w:r>
      <w:r w:rsidR="006B28E6" w:rsidRPr="002646D1">
        <w:rPr>
          <w:rFonts w:ascii="Arial" w:hAnsi="Arial" w:cs="Arial"/>
          <w:sz w:val="20"/>
          <w:szCs w:val="20"/>
          <w:lang w:eastAsia="cs-CZ"/>
        </w:rPr>
        <w:t> V případě prokázání, že se jedná o padělky</w:t>
      </w:r>
      <w:r w:rsidR="002F6CF0" w:rsidRPr="002646D1">
        <w:rPr>
          <w:rFonts w:ascii="Arial" w:hAnsi="Arial" w:cs="Arial"/>
          <w:sz w:val="20"/>
          <w:szCs w:val="20"/>
          <w:lang w:eastAsia="cs-CZ"/>
        </w:rPr>
        <w:t>,</w:t>
      </w:r>
      <w:r w:rsidR="006B28E6" w:rsidRPr="002646D1">
        <w:rPr>
          <w:rFonts w:ascii="Arial" w:hAnsi="Arial" w:cs="Arial"/>
          <w:sz w:val="20"/>
          <w:szCs w:val="20"/>
          <w:lang w:eastAsia="cs-CZ"/>
        </w:rPr>
        <w:t xml:space="preserve"> </w:t>
      </w:r>
      <w:r w:rsidR="003C1BEA" w:rsidRPr="002646D1">
        <w:rPr>
          <w:rFonts w:ascii="Arial" w:hAnsi="Arial" w:cs="Arial"/>
          <w:sz w:val="20"/>
          <w:szCs w:val="20"/>
          <w:lang w:eastAsia="cs-CZ"/>
        </w:rPr>
        <w:t xml:space="preserve">je </w:t>
      </w:r>
      <w:r w:rsidR="000D7491" w:rsidRPr="002646D1">
        <w:rPr>
          <w:rFonts w:ascii="Arial" w:hAnsi="Arial" w:cs="Arial"/>
          <w:sz w:val="20"/>
          <w:szCs w:val="20"/>
          <w:lang w:eastAsia="cs-CZ"/>
        </w:rPr>
        <w:t>s kontrolovanou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 osobou zahájeno správní řízení, ve kterém </w:t>
      </w:r>
      <w:r w:rsidR="00C02B1D" w:rsidRPr="002646D1">
        <w:rPr>
          <w:rFonts w:ascii="Arial" w:hAnsi="Arial" w:cs="Arial"/>
          <w:sz w:val="20"/>
          <w:szCs w:val="20"/>
          <w:lang w:eastAsia="cs-CZ"/>
        </w:rPr>
        <w:t>je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 rozhodnuto o výši pokuty a propadnutí zboží. Zajištěné zboží </w:t>
      </w:r>
      <w:r w:rsidR="00C02B1D" w:rsidRPr="002646D1">
        <w:rPr>
          <w:rFonts w:ascii="Arial" w:hAnsi="Arial" w:cs="Arial"/>
          <w:sz w:val="20"/>
          <w:szCs w:val="20"/>
          <w:lang w:eastAsia="cs-CZ"/>
        </w:rPr>
        <w:t xml:space="preserve">je 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uloženo mimo dosah kontrolované osoby a </w:t>
      </w:r>
      <w:r w:rsidR="00A0081A" w:rsidRPr="002646D1">
        <w:rPr>
          <w:rFonts w:ascii="Arial" w:hAnsi="Arial" w:cs="Arial"/>
          <w:sz w:val="20"/>
          <w:szCs w:val="20"/>
          <w:lang w:eastAsia="cs-CZ"/>
        </w:rPr>
        <w:t xml:space="preserve">v konečné fázi 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zčásti zničeno. Tam, kde </w:t>
      </w:r>
      <w:r w:rsidR="001C7AAF">
        <w:rPr>
          <w:rFonts w:ascii="Arial" w:hAnsi="Arial" w:cs="Arial"/>
          <w:sz w:val="20"/>
          <w:szCs w:val="20"/>
          <w:lang w:eastAsia="cs-CZ"/>
        </w:rPr>
        <w:t>je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 možné využití pro humanitární účely, </w:t>
      </w:r>
      <w:r w:rsidR="00927459" w:rsidRPr="002646D1">
        <w:rPr>
          <w:rFonts w:ascii="Arial" w:hAnsi="Arial" w:cs="Arial"/>
          <w:sz w:val="20"/>
          <w:szCs w:val="20"/>
          <w:lang w:eastAsia="cs-CZ"/>
        </w:rPr>
        <w:t>je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 nabídnuto charitativním organizacím</w:t>
      </w:r>
      <w:r w:rsidR="006B67C7">
        <w:rPr>
          <w:rFonts w:ascii="Arial" w:hAnsi="Arial" w:cs="Arial"/>
          <w:sz w:val="20"/>
          <w:szCs w:val="20"/>
          <w:lang w:eastAsia="cs-CZ"/>
        </w:rPr>
        <w:t xml:space="preserve"> jako jsou dětské domovy a další zařízení sociálních služeb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>, které</w:t>
      </w:r>
      <w:r w:rsidR="00031C2F">
        <w:rPr>
          <w:rFonts w:ascii="Arial" w:hAnsi="Arial" w:cs="Arial"/>
          <w:sz w:val="20"/>
          <w:szCs w:val="20"/>
          <w:lang w:eastAsia="cs-CZ"/>
        </w:rPr>
        <w:t xml:space="preserve"> oblečení či obuv 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po odstranění prvků porušujících práva duševního vlastnictví </w:t>
      </w:r>
      <w:r w:rsidR="00480229" w:rsidRPr="002646D1">
        <w:rPr>
          <w:rFonts w:ascii="Arial" w:hAnsi="Arial" w:cs="Arial"/>
          <w:sz w:val="20"/>
          <w:szCs w:val="20"/>
          <w:lang w:eastAsia="cs-CZ"/>
        </w:rPr>
        <w:t>využívají</w:t>
      </w:r>
      <w:r w:rsidR="00F2464B" w:rsidRPr="002646D1">
        <w:rPr>
          <w:rFonts w:ascii="Arial" w:hAnsi="Arial" w:cs="Arial"/>
          <w:sz w:val="20"/>
          <w:szCs w:val="20"/>
          <w:lang w:eastAsia="cs-CZ"/>
        </w:rPr>
        <w:t xml:space="preserve"> pro své klienty. </w:t>
      </w:r>
    </w:p>
    <w:p w14:paraId="59417CA2" w14:textId="4AB0DCF6" w:rsidR="00F2464B" w:rsidRPr="002646D1" w:rsidRDefault="00F2464B" w:rsidP="00BB7B84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2646D1">
        <w:rPr>
          <w:rFonts w:ascii="Arial" w:hAnsi="Arial" w:cs="Arial"/>
          <w:sz w:val="20"/>
          <w:szCs w:val="20"/>
          <w:lang w:eastAsia="cs-CZ"/>
        </w:rPr>
        <w:t>Č</w:t>
      </w:r>
      <w:r w:rsidR="00E81F89" w:rsidRPr="002646D1">
        <w:rPr>
          <w:rFonts w:ascii="Arial" w:hAnsi="Arial" w:cs="Arial"/>
          <w:sz w:val="20"/>
          <w:szCs w:val="20"/>
          <w:lang w:eastAsia="cs-CZ"/>
        </w:rPr>
        <w:t xml:space="preserve">eská obchodní inspekce </w:t>
      </w:r>
      <w:r w:rsidR="00031C2F">
        <w:rPr>
          <w:rFonts w:ascii="Arial" w:hAnsi="Arial" w:cs="Arial"/>
          <w:sz w:val="20"/>
          <w:szCs w:val="20"/>
          <w:lang w:eastAsia="cs-CZ"/>
        </w:rPr>
        <w:t xml:space="preserve">proto </w:t>
      </w:r>
      <w:r w:rsidRPr="002646D1">
        <w:rPr>
          <w:rFonts w:ascii="Arial" w:hAnsi="Arial" w:cs="Arial"/>
          <w:sz w:val="20"/>
          <w:szCs w:val="20"/>
          <w:lang w:eastAsia="cs-CZ"/>
        </w:rPr>
        <w:t>upozorňuje</w:t>
      </w:r>
      <w:r w:rsidR="00116F1D" w:rsidRPr="002646D1">
        <w:rPr>
          <w:rFonts w:ascii="Arial" w:hAnsi="Arial" w:cs="Arial"/>
          <w:sz w:val="20"/>
          <w:szCs w:val="20"/>
          <w:lang w:eastAsia="cs-CZ"/>
        </w:rPr>
        <w:t xml:space="preserve"> spotřebitel</w:t>
      </w:r>
      <w:r w:rsidR="00BB376B">
        <w:rPr>
          <w:rFonts w:ascii="Arial" w:hAnsi="Arial" w:cs="Arial"/>
          <w:sz w:val="20"/>
          <w:szCs w:val="20"/>
          <w:lang w:eastAsia="cs-CZ"/>
        </w:rPr>
        <w:t>e</w:t>
      </w:r>
      <w:r w:rsidRPr="002646D1">
        <w:rPr>
          <w:rFonts w:ascii="Arial" w:hAnsi="Arial" w:cs="Arial"/>
          <w:sz w:val="20"/>
          <w:szCs w:val="20"/>
          <w:lang w:eastAsia="cs-CZ"/>
        </w:rPr>
        <w:t xml:space="preserve">, </w:t>
      </w:r>
      <w:r w:rsidR="009A4C3B">
        <w:rPr>
          <w:rFonts w:ascii="Arial" w:hAnsi="Arial" w:cs="Arial"/>
          <w:sz w:val="20"/>
          <w:szCs w:val="20"/>
          <w:lang w:eastAsia="cs-CZ"/>
        </w:rPr>
        <w:t xml:space="preserve">aby </w:t>
      </w:r>
      <w:r w:rsidR="009A4C3B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v rámci předvánočních nákupů </w:t>
      </w:r>
      <w:r w:rsidR="009853B4" w:rsidRPr="00F2031E">
        <w:rPr>
          <w:rFonts w:ascii="Arial" w:hAnsi="Arial" w:cs="Arial"/>
          <w:b/>
          <w:bCs/>
          <w:sz w:val="20"/>
          <w:szCs w:val="20"/>
          <w:lang w:eastAsia="cs-CZ"/>
        </w:rPr>
        <w:t>byl</w:t>
      </w:r>
      <w:r w:rsidR="00BB376B" w:rsidRPr="00F2031E">
        <w:rPr>
          <w:rFonts w:ascii="Arial" w:hAnsi="Arial" w:cs="Arial"/>
          <w:b/>
          <w:bCs/>
          <w:sz w:val="20"/>
          <w:szCs w:val="20"/>
          <w:lang w:eastAsia="cs-CZ"/>
        </w:rPr>
        <w:t>i</w:t>
      </w:r>
      <w:r w:rsidR="009853B4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 obezřetn</w:t>
      </w:r>
      <w:r w:rsidR="00BB376B" w:rsidRPr="00F2031E">
        <w:rPr>
          <w:rFonts w:ascii="Arial" w:hAnsi="Arial" w:cs="Arial"/>
          <w:b/>
          <w:bCs/>
          <w:sz w:val="20"/>
          <w:szCs w:val="20"/>
          <w:lang w:eastAsia="cs-CZ"/>
        </w:rPr>
        <w:t>í</w:t>
      </w:r>
      <w:r w:rsidR="009853B4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, protože riziko </w:t>
      </w:r>
      <w:r w:rsidR="005E01FE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nabídky a </w:t>
      </w:r>
      <w:r w:rsidR="009853B4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prodeje padělků hrozí </w:t>
      </w:r>
      <w:r w:rsidR="005E01FE" w:rsidRPr="00F2031E">
        <w:rPr>
          <w:rFonts w:ascii="Arial" w:hAnsi="Arial" w:cs="Arial"/>
          <w:b/>
          <w:bCs/>
          <w:sz w:val="20"/>
          <w:szCs w:val="20"/>
          <w:lang w:eastAsia="cs-CZ"/>
        </w:rPr>
        <w:t>vedle příhraničních tržnic či tržnic jako je pražská SAPA</w:t>
      </w:r>
      <w:r w:rsidR="002D4BB3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 i </w:t>
      </w:r>
      <w:r w:rsidR="006676EF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v rámci distančních forem prodeje, </w:t>
      </w:r>
      <w:r w:rsidR="002D4BB3" w:rsidRPr="00F2031E">
        <w:rPr>
          <w:rFonts w:ascii="Arial" w:hAnsi="Arial" w:cs="Arial"/>
          <w:b/>
          <w:bCs/>
          <w:sz w:val="20"/>
          <w:szCs w:val="20"/>
          <w:lang w:eastAsia="cs-CZ"/>
        </w:rPr>
        <w:t>tedy prostřednictvím e-shopů či on-line tržišť</w:t>
      </w:r>
      <w:r w:rsidR="00F72280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, </w:t>
      </w:r>
      <w:r w:rsidR="006676EF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kde atributem </w:t>
      </w:r>
      <w:r w:rsidR="00B41D6D" w:rsidRPr="00F2031E">
        <w:rPr>
          <w:rFonts w:ascii="Arial" w:hAnsi="Arial" w:cs="Arial"/>
          <w:b/>
          <w:bCs/>
          <w:sz w:val="20"/>
          <w:szCs w:val="20"/>
          <w:lang w:eastAsia="cs-CZ"/>
        </w:rPr>
        <w:t>m</w:t>
      </w:r>
      <w:r w:rsidR="00BA35CF" w:rsidRPr="00F2031E">
        <w:rPr>
          <w:rFonts w:ascii="Arial" w:hAnsi="Arial" w:cs="Arial"/>
          <w:b/>
          <w:bCs/>
          <w:sz w:val="20"/>
          <w:szCs w:val="20"/>
          <w:lang w:eastAsia="cs-CZ"/>
        </w:rPr>
        <w:t>o</w:t>
      </w:r>
      <w:r w:rsidR="00B41D6D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žného padělaného zboží </w:t>
      </w:r>
      <w:r w:rsidR="006676EF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může být </w:t>
      </w:r>
      <w:r w:rsidR="00B41D6D" w:rsidRPr="00F2031E">
        <w:rPr>
          <w:rFonts w:ascii="Arial" w:hAnsi="Arial" w:cs="Arial"/>
          <w:b/>
          <w:bCs/>
          <w:sz w:val="20"/>
          <w:szCs w:val="20"/>
          <w:lang w:eastAsia="cs-CZ"/>
        </w:rPr>
        <w:t xml:space="preserve">například </w:t>
      </w:r>
      <w:r w:rsidR="006676EF" w:rsidRPr="00F2031E">
        <w:rPr>
          <w:rFonts w:ascii="Arial" w:hAnsi="Arial" w:cs="Arial"/>
          <w:b/>
          <w:bCs/>
          <w:sz w:val="20"/>
          <w:szCs w:val="20"/>
          <w:lang w:eastAsia="cs-CZ"/>
        </w:rPr>
        <w:t>nepřiměřeně nízká cena</w:t>
      </w:r>
      <w:r w:rsidR="006676EF">
        <w:rPr>
          <w:rFonts w:ascii="Arial" w:hAnsi="Arial" w:cs="Arial"/>
          <w:sz w:val="20"/>
          <w:szCs w:val="20"/>
          <w:lang w:eastAsia="cs-CZ"/>
        </w:rPr>
        <w:t xml:space="preserve">. </w:t>
      </w:r>
      <w:r w:rsidRPr="002646D1">
        <w:rPr>
          <w:rFonts w:ascii="Arial" w:hAnsi="Arial" w:cs="Arial"/>
          <w:sz w:val="20"/>
          <w:szCs w:val="20"/>
          <w:lang w:eastAsia="cs-CZ"/>
        </w:rPr>
        <w:t xml:space="preserve"> </w:t>
      </w:r>
    </w:p>
    <w:sectPr w:rsidR="00F2464B" w:rsidRPr="002646D1" w:rsidSect="00663C7B">
      <w:headerReference w:type="default" r:id="rId10"/>
      <w:footerReference w:type="default" r:id="rId11"/>
      <w:pgSz w:w="11906" w:h="16838"/>
      <w:pgMar w:top="1134" w:right="1417" w:bottom="170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F3C3D" w14:textId="77777777" w:rsidR="00190F99" w:rsidRDefault="00190F99" w:rsidP="00807D68">
      <w:pPr>
        <w:spacing w:after="0" w:line="240" w:lineRule="auto"/>
      </w:pPr>
      <w:r>
        <w:separator/>
      </w:r>
    </w:p>
  </w:endnote>
  <w:endnote w:type="continuationSeparator" w:id="0">
    <w:p w14:paraId="05B79851" w14:textId="77777777" w:rsidR="00190F99" w:rsidRDefault="00190F99" w:rsidP="0080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7FA6" w14:textId="3A1BD01E" w:rsidR="00F34A6A" w:rsidRPr="000B3C18" w:rsidRDefault="00663C7B" w:rsidP="00663C7B">
    <w:pPr>
      <w:spacing w:line="276" w:lineRule="auto"/>
      <w:ind w:left="5664" w:firstLine="708"/>
      <w:rPr>
        <w:rFonts w:ascii="Arial" w:hAnsi="Arial" w:cs="Arial"/>
        <w:bCs/>
        <w:color w:val="2658A5"/>
        <w:sz w:val="18"/>
        <w:szCs w:val="18"/>
      </w:rPr>
    </w:pP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6B7EA6" wp14:editId="32D08E0D">
              <wp:simplePos x="0" y="0"/>
              <wp:positionH relativeFrom="column">
                <wp:posOffset>3472180</wp:posOffset>
              </wp:positionH>
              <wp:positionV relativeFrom="paragraph">
                <wp:posOffset>10160</wp:posOffset>
              </wp:positionV>
              <wp:extent cx="2361564" cy="653414"/>
              <wp:effectExtent l="0" t="0" r="127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1564" cy="6534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1F7FE2" w14:textId="6D9DD232" w:rsidR="00663C7B" w:rsidRPr="0090767D" w:rsidRDefault="00663C7B" w:rsidP="00663C7B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Telefon: +420 296 366 233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Mobil: +420 731 553 732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br/>
                            <w:t>E-mail: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</w:rPr>
                            <w:t>mluvci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@coi.</w:t>
                          </w:r>
                          <w:r w:rsidR="005A3A49"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gov.</w:t>
                          </w:r>
                          <w:r w:rsidRPr="0090767D">
                            <w:rPr>
                              <w:rFonts w:ascii="Arial" w:hAnsi="Arial" w:cs="Arial"/>
                              <w:bCs/>
                              <w:color w:val="2658A5"/>
                              <w:sz w:val="18"/>
                              <w:szCs w:val="18"/>
                              <w:lang w:val="de-AT"/>
                            </w:rPr>
                            <w:t>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B7EA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273.4pt;margin-top:.8pt;width:185.95pt;height:5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" stroked="f">
              <v:textbox style="mso-fit-shape-to-text:t">
                <w:txbxContent>
                  <w:p w14:paraId="471F7FE2" w14:textId="6D9DD232" w:rsidR="00663C7B" w:rsidRPr="0090767D" w:rsidRDefault="00663C7B" w:rsidP="00663C7B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Telefon: +420 296 366 233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Mobil: +420 731 553 732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br/>
                      <w:t>E-mail: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 xml:space="preserve"> 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</w:rPr>
                      <w:t>mluvci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@coi.</w:t>
                    </w:r>
                    <w:r w:rsidR="005A3A49"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gov.</w:t>
                    </w:r>
                    <w:r w:rsidRPr="0090767D">
                      <w:rPr>
                        <w:rFonts w:ascii="Arial" w:hAnsi="Arial" w:cs="Arial"/>
                        <w:bCs/>
                        <w:color w:val="2658A5"/>
                        <w:sz w:val="18"/>
                        <w:szCs w:val="18"/>
                        <w:lang w:val="de-AT"/>
                      </w:rPr>
                      <w:t>cz</w:t>
                    </w:r>
                  </w:p>
                </w:txbxContent>
              </v:textbox>
            </v:shape>
          </w:pict>
        </mc:Fallback>
      </mc:AlternateContent>
    </w:r>
    <w:r w:rsidRPr="000B3C18">
      <w:rPr>
        <w:rFonts w:ascii="Arial" w:hAnsi="Arial" w:cs="Arial"/>
        <w:noProof/>
        <w:color w:val="2658A5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41E66F" wp14:editId="160B7286">
              <wp:simplePos x="0" y="0"/>
              <wp:positionH relativeFrom="column">
                <wp:posOffset>-109220</wp:posOffset>
              </wp:positionH>
              <wp:positionV relativeFrom="paragraph">
                <wp:posOffset>7620</wp:posOffset>
              </wp:positionV>
              <wp:extent cx="2085975" cy="1404620"/>
              <wp:effectExtent l="0" t="0" r="9525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011B3" w14:textId="70881CB0" w:rsidR="00663C7B" w:rsidRPr="0090767D" w:rsidRDefault="00663C7B" w:rsidP="00663C7B">
                          <w:p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t>Kontakt: tiskový mluvčí ČOI</w:t>
                          </w:r>
                          <w:r w:rsidRPr="0090767D">
                            <w:rPr>
                              <w:rFonts w:ascii="Arial" w:hAnsi="Arial" w:cs="Arial"/>
                              <w:color w:val="2658A5"/>
                              <w:sz w:val="18"/>
                              <w:szCs w:val="18"/>
                            </w:rPr>
                            <w:br/>
                            <w:t>Mgr. František Kotrba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41E66F" id="_x0000_s1027" type="#_x0000_t202" style="position:absolute;left:0;text-align:left;margin-left:-8.6pt;margin-top:.6pt;width:164.25pt;height:110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" stroked="f">
              <v:textbox style="mso-fit-shape-to-text:t">
                <w:txbxContent>
                  <w:p w14:paraId="062011B3" w14:textId="70881CB0" w:rsidR="00663C7B" w:rsidRPr="0090767D" w:rsidRDefault="00663C7B" w:rsidP="00663C7B">
                    <w:pPr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t>Kontakt: tiskový mluvčí ČOI</w:t>
                    </w:r>
                    <w:r w:rsidRPr="0090767D">
                      <w:rPr>
                        <w:rFonts w:ascii="Arial" w:hAnsi="Arial" w:cs="Arial"/>
                        <w:color w:val="2658A5"/>
                        <w:sz w:val="18"/>
                        <w:szCs w:val="18"/>
                      </w:rPr>
                      <w:br/>
                      <w:t>Mgr. František Kotrba</w:t>
                    </w:r>
                  </w:p>
                </w:txbxContent>
              </v:textbox>
            </v:shape>
          </w:pict>
        </mc:Fallback>
      </mc:AlternateContent>
    </w:r>
  </w:p>
  <w:p w14:paraId="2E86EAD4" w14:textId="77777777" w:rsidR="00F34A6A" w:rsidRPr="005A3A49" w:rsidRDefault="00F34A6A">
    <w:pPr>
      <w:pStyle w:val="Zpa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44D8A" w14:textId="77777777" w:rsidR="00190F99" w:rsidRDefault="00190F99" w:rsidP="00807D68">
      <w:pPr>
        <w:spacing w:after="0" w:line="240" w:lineRule="auto"/>
      </w:pPr>
      <w:r>
        <w:separator/>
      </w:r>
    </w:p>
  </w:footnote>
  <w:footnote w:type="continuationSeparator" w:id="0">
    <w:p w14:paraId="1F2DE88A" w14:textId="77777777" w:rsidR="00190F99" w:rsidRDefault="00190F99" w:rsidP="00807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F505" w14:textId="77777777" w:rsidR="00807D68" w:rsidRDefault="00807D68">
    <w:pPr>
      <w:pStyle w:val="Zhlav"/>
    </w:pPr>
  </w:p>
  <w:p w14:paraId="03206D20" w14:textId="77777777" w:rsidR="00807D68" w:rsidRDefault="00807D6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7C75"/>
    <w:multiLevelType w:val="hybridMultilevel"/>
    <w:tmpl w:val="F034B6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72A1"/>
    <w:multiLevelType w:val="hybridMultilevel"/>
    <w:tmpl w:val="F790DA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6535B"/>
    <w:multiLevelType w:val="hybridMultilevel"/>
    <w:tmpl w:val="77067FCE"/>
    <w:lvl w:ilvl="0" w:tplc="A2E47128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35DF6"/>
    <w:multiLevelType w:val="hybridMultilevel"/>
    <w:tmpl w:val="FA3A3312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041CC2"/>
    <w:multiLevelType w:val="hybridMultilevel"/>
    <w:tmpl w:val="9ABC86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B158A"/>
    <w:multiLevelType w:val="hybridMultilevel"/>
    <w:tmpl w:val="E362D29E"/>
    <w:lvl w:ilvl="0" w:tplc="90184EF8">
      <w:start w:val="1"/>
      <w:numFmt w:val="bullet"/>
      <w:lvlText w:val="-"/>
      <w:lvlJc w:val="left"/>
      <w:pPr>
        <w:ind w:left="70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1CD43469"/>
    <w:multiLevelType w:val="hybridMultilevel"/>
    <w:tmpl w:val="79FE67E8"/>
    <w:lvl w:ilvl="0" w:tplc="CA5831C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71E44"/>
    <w:multiLevelType w:val="hybridMultilevel"/>
    <w:tmpl w:val="86C49B60"/>
    <w:lvl w:ilvl="0" w:tplc="352E771C">
      <w:start w:val="1"/>
      <w:numFmt w:val="lowerLetter"/>
      <w:lvlText w:val="%1)"/>
      <w:lvlJc w:val="left"/>
      <w:pPr>
        <w:ind w:left="345" w:hanging="360"/>
      </w:pPr>
      <w:rPr>
        <w:rFonts w:ascii="Arial" w:eastAsiaTheme="minorHAnsi" w:hAnsi="Arial" w:cs="Arial"/>
      </w:rPr>
    </w:lvl>
    <w:lvl w:ilvl="1" w:tplc="040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8" w15:restartNumberingAfterBreak="0">
    <w:nsid w:val="2988097F"/>
    <w:multiLevelType w:val="hybridMultilevel"/>
    <w:tmpl w:val="DF9AB0D8"/>
    <w:lvl w:ilvl="0" w:tplc="066234B2">
      <w:start w:val="1"/>
      <w:numFmt w:val="bullet"/>
      <w:lvlText w:val="-"/>
      <w:lvlJc w:val="left"/>
      <w:pPr>
        <w:ind w:left="70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 w15:restartNumberingAfterBreak="0">
    <w:nsid w:val="3F5A1D76"/>
    <w:multiLevelType w:val="hybridMultilevel"/>
    <w:tmpl w:val="9BCA0DBC"/>
    <w:lvl w:ilvl="0" w:tplc="66261D70">
      <w:start w:val="1"/>
      <w:numFmt w:val="bullet"/>
      <w:lvlText w:val="-"/>
      <w:lvlJc w:val="left"/>
      <w:pPr>
        <w:ind w:left="34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0" w15:restartNumberingAfterBreak="0">
    <w:nsid w:val="3F5F551B"/>
    <w:multiLevelType w:val="hybridMultilevel"/>
    <w:tmpl w:val="861C71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882194"/>
    <w:multiLevelType w:val="hybridMultilevel"/>
    <w:tmpl w:val="09B49B16"/>
    <w:lvl w:ilvl="0" w:tplc="3F306272">
      <w:start w:val="1"/>
      <w:numFmt w:val="bullet"/>
      <w:lvlText w:val="-"/>
      <w:lvlJc w:val="left"/>
      <w:pPr>
        <w:ind w:left="70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2" w15:restartNumberingAfterBreak="0">
    <w:nsid w:val="58E46094"/>
    <w:multiLevelType w:val="hybridMultilevel"/>
    <w:tmpl w:val="0666F1F8"/>
    <w:lvl w:ilvl="0" w:tplc="040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3" w15:restartNumberingAfterBreak="0">
    <w:nsid w:val="598E60E8"/>
    <w:multiLevelType w:val="hybridMultilevel"/>
    <w:tmpl w:val="730299F2"/>
    <w:lvl w:ilvl="0" w:tplc="43546ABE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BC2EA4"/>
    <w:multiLevelType w:val="hybridMultilevel"/>
    <w:tmpl w:val="1D1C3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004778"/>
    <w:multiLevelType w:val="hybridMultilevel"/>
    <w:tmpl w:val="F41A51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395D18"/>
    <w:multiLevelType w:val="hybridMultilevel"/>
    <w:tmpl w:val="C9160142"/>
    <w:lvl w:ilvl="0" w:tplc="90F21DCE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 w15:restartNumberingAfterBreak="0">
    <w:nsid w:val="6EE815A3"/>
    <w:multiLevelType w:val="hybridMultilevel"/>
    <w:tmpl w:val="F81CF32C"/>
    <w:lvl w:ilvl="0" w:tplc="65A26D1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18021">
    <w:abstractNumId w:val="3"/>
  </w:num>
  <w:num w:numId="2" w16cid:durableId="2017029354">
    <w:abstractNumId w:val="14"/>
  </w:num>
  <w:num w:numId="3" w16cid:durableId="252783711">
    <w:abstractNumId w:val="7"/>
  </w:num>
  <w:num w:numId="4" w16cid:durableId="428506679">
    <w:abstractNumId w:val="16"/>
  </w:num>
  <w:num w:numId="5" w16cid:durableId="701519484">
    <w:abstractNumId w:val="17"/>
  </w:num>
  <w:num w:numId="6" w16cid:durableId="1558204545">
    <w:abstractNumId w:val="9"/>
  </w:num>
  <w:num w:numId="7" w16cid:durableId="1967739077">
    <w:abstractNumId w:val="8"/>
  </w:num>
  <w:num w:numId="8" w16cid:durableId="982848307">
    <w:abstractNumId w:val="5"/>
  </w:num>
  <w:num w:numId="9" w16cid:durableId="2116974443">
    <w:abstractNumId w:val="11"/>
  </w:num>
  <w:num w:numId="10" w16cid:durableId="960720169">
    <w:abstractNumId w:val="6"/>
  </w:num>
  <w:num w:numId="11" w16cid:durableId="2028410746">
    <w:abstractNumId w:val="12"/>
  </w:num>
  <w:num w:numId="12" w16cid:durableId="570233699">
    <w:abstractNumId w:val="15"/>
  </w:num>
  <w:num w:numId="13" w16cid:durableId="1467894479">
    <w:abstractNumId w:val="1"/>
  </w:num>
  <w:num w:numId="14" w16cid:durableId="1161890769">
    <w:abstractNumId w:val="0"/>
  </w:num>
  <w:num w:numId="15" w16cid:durableId="845096777">
    <w:abstractNumId w:val="4"/>
  </w:num>
  <w:num w:numId="16" w16cid:durableId="1472288153">
    <w:abstractNumId w:val="2"/>
  </w:num>
  <w:num w:numId="17" w16cid:durableId="1535190663">
    <w:abstractNumId w:val="10"/>
  </w:num>
  <w:num w:numId="18" w16cid:durableId="4270428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0CF"/>
    <w:rsid w:val="00000B36"/>
    <w:rsid w:val="00004ECD"/>
    <w:rsid w:val="00005AE6"/>
    <w:rsid w:val="00007B29"/>
    <w:rsid w:val="00011EC0"/>
    <w:rsid w:val="00012E6E"/>
    <w:rsid w:val="00015657"/>
    <w:rsid w:val="00017D2F"/>
    <w:rsid w:val="000201BC"/>
    <w:rsid w:val="0002501A"/>
    <w:rsid w:val="00030B0D"/>
    <w:rsid w:val="00031C2F"/>
    <w:rsid w:val="00037217"/>
    <w:rsid w:val="00040D08"/>
    <w:rsid w:val="00051C8E"/>
    <w:rsid w:val="00053AA2"/>
    <w:rsid w:val="00056E6A"/>
    <w:rsid w:val="00057DBA"/>
    <w:rsid w:val="000645A6"/>
    <w:rsid w:val="00067DD8"/>
    <w:rsid w:val="00073CB2"/>
    <w:rsid w:val="000741E3"/>
    <w:rsid w:val="00075BAA"/>
    <w:rsid w:val="00080F87"/>
    <w:rsid w:val="00084400"/>
    <w:rsid w:val="0008758B"/>
    <w:rsid w:val="0009737A"/>
    <w:rsid w:val="000A6380"/>
    <w:rsid w:val="000A72E5"/>
    <w:rsid w:val="000B039B"/>
    <w:rsid w:val="000B21F7"/>
    <w:rsid w:val="000B3C18"/>
    <w:rsid w:val="000B3ECB"/>
    <w:rsid w:val="000B632E"/>
    <w:rsid w:val="000C72CD"/>
    <w:rsid w:val="000D7491"/>
    <w:rsid w:val="000E0A21"/>
    <w:rsid w:val="000E28FA"/>
    <w:rsid w:val="000E2C64"/>
    <w:rsid w:val="000F020A"/>
    <w:rsid w:val="000F12AD"/>
    <w:rsid w:val="0010347D"/>
    <w:rsid w:val="0010645B"/>
    <w:rsid w:val="00106D35"/>
    <w:rsid w:val="0010721B"/>
    <w:rsid w:val="00113217"/>
    <w:rsid w:val="00113730"/>
    <w:rsid w:val="00115750"/>
    <w:rsid w:val="00116300"/>
    <w:rsid w:val="00116EC5"/>
    <w:rsid w:val="00116F1D"/>
    <w:rsid w:val="001214B0"/>
    <w:rsid w:val="00134664"/>
    <w:rsid w:val="00142850"/>
    <w:rsid w:val="00143E7B"/>
    <w:rsid w:val="00144BBB"/>
    <w:rsid w:val="001472E1"/>
    <w:rsid w:val="00152827"/>
    <w:rsid w:val="00152E10"/>
    <w:rsid w:val="001550CE"/>
    <w:rsid w:val="00167D0C"/>
    <w:rsid w:val="00167F18"/>
    <w:rsid w:val="00170757"/>
    <w:rsid w:val="001725B9"/>
    <w:rsid w:val="001767AD"/>
    <w:rsid w:val="001815FB"/>
    <w:rsid w:val="00187C7E"/>
    <w:rsid w:val="00190ABD"/>
    <w:rsid w:val="00190F99"/>
    <w:rsid w:val="00192BDE"/>
    <w:rsid w:val="00196BED"/>
    <w:rsid w:val="00197781"/>
    <w:rsid w:val="001A1356"/>
    <w:rsid w:val="001A18BF"/>
    <w:rsid w:val="001A5542"/>
    <w:rsid w:val="001B2E6B"/>
    <w:rsid w:val="001B5837"/>
    <w:rsid w:val="001C0411"/>
    <w:rsid w:val="001C38DE"/>
    <w:rsid w:val="001C5D77"/>
    <w:rsid w:val="001C7AAF"/>
    <w:rsid w:val="001C7CB1"/>
    <w:rsid w:val="001D0E07"/>
    <w:rsid w:val="001D158E"/>
    <w:rsid w:val="001D5235"/>
    <w:rsid w:val="001E2495"/>
    <w:rsid w:val="001E2E91"/>
    <w:rsid w:val="001E624F"/>
    <w:rsid w:val="001E69F5"/>
    <w:rsid w:val="001F41D8"/>
    <w:rsid w:val="002012CC"/>
    <w:rsid w:val="0021277E"/>
    <w:rsid w:val="00220880"/>
    <w:rsid w:val="0022390E"/>
    <w:rsid w:val="0022476E"/>
    <w:rsid w:val="00225310"/>
    <w:rsid w:val="00225F02"/>
    <w:rsid w:val="00226C79"/>
    <w:rsid w:val="0023071F"/>
    <w:rsid w:val="0023266F"/>
    <w:rsid w:val="00235ACC"/>
    <w:rsid w:val="00240073"/>
    <w:rsid w:val="00240518"/>
    <w:rsid w:val="00241180"/>
    <w:rsid w:val="00243AEB"/>
    <w:rsid w:val="00255F08"/>
    <w:rsid w:val="002610F4"/>
    <w:rsid w:val="00263FCD"/>
    <w:rsid w:val="002646D1"/>
    <w:rsid w:val="002726E7"/>
    <w:rsid w:val="00272A2C"/>
    <w:rsid w:val="002747E8"/>
    <w:rsid w:val="00284A17"/>
    <w:rsid w:val="00290D47"/>
    <w:rsid w:val="00297EC7"/>
    <w:rsid w:val="002A0CC5"/>
    <w:rsid w:val="002A3F29"/>
    <w:rsid w:val="002B02E9"/>
    <w:rsid w:val="002B48F5"/>
    <w:rsid w:val="002B7C92"/>
    <w:rsid w:val="002B7F13"/>
    <w:rsid w:val="002C050A"/>
    <w:rsid w:val="002C0903"/>
    <w:rsid w:val="002C2749"/>
    <w:rsid w:val="002C5CBE"/>
    <w:rsid w:val="002C6085"/>
    <w:rsid w:val="002D4BB3"/>
    <w:rsid w:val="002D51F8"/>
    <w:rsid w:val="002E3C6A"/>
    <w:rsid w:val="002E4F33"/>
    <w:rsid w:val="002F1093"/>
    <w:rsid w:val="002F6CF0"/>
    <w:rsid w:val="002F7B90"/>
    <w:rsid w:val="003001EA"/>
    <w:rsid w:val="003019E6"/>
    <w:rsid w:val="0030473A"/>
    <w:rsid w:val="00333EB6"/>
    <w:rsid w:val="003368BC"/>
    <w:rsid w:val="0034305B"/>
    <w:rsid w:val="00350179"/>
    <w:rsid w:val="00353F53"/>
    <w:rsid w:val="00363379"/>
    <w:rsid w:val="0037393F"/>
    <w:rsid w:val="00373AFF"/>
    <w:rsid w:val="00374AA7"/>
    <w:rsid w:val="0037728A"/>
    <w:rsid w:val="003921D3"/>
    <w:rsid w:val="00393D9F"/>
    <w:rsid w:val="00395700"/>
    <w:rsid w:val="003A6B3E"/>
    <w:rsid w:val="003C1BEA"/>
    <w:rsid w:val="003C20EE"/>
    <w:rsid w:val="003D030F"/>
    <w:rsid w:val="003D7E83"/>
    <w:rsid w:val="003E1F02"/>
    <w:rsid w:val="003E2DC8"/>
    <w:rsid w:val="003E3B85"/>
    <w:rsid w:val="003E57CC"/>
    <w:rsid w:val="003F2528"/>
    <w:rsid w:val="003F38A9"/>
    <w:rsid w:val="003F48C2"/>
    <w:rsid w:val="003F5825"/>
    <w:rsid w:val="0040156D"/>
    <w:rsid w:val="00406015"/>
    <w:rsid w:val="0041440B"/>
    <w:rsid w:val="00427467"/>
    <w:rsid w:val="00432A70"/>
    <w:rsid w:val="0043394F"/>
    <w:rsid w:val="0043419B"/>
    <w:rsid w:val="00442C08"/>
    <w:rsid w:val="0044598A"/>
    <w:rsid w:val="00453BF9"/>
    <w:rsid w:val="00461A30"/>
    <w:rsid w:val="00462023"/>
    <w:rsid w:val="0046373B"/>
    <w:rsid w:val="00472F0C"/>
    <w:rsid w:val="00477F73"/>
    <w:rsid w:val="00480229"/>
    <w:rsid w:val="00481336"/>
    <w:rsid w:val="0048715A"/>
    <w:rsid w:val="0049201A"/>
    <w:rsid w:val="00493D8C"/>
    <w:rsid w:val="0049474F"/>
    <w:rsid w:val="00494ACB"/>
    <w:rsid w:val="004957ED"/>
    <w:rsid w:val="0049637D"/>
    <w:rsid w:val="004B11AE"/>
    <w:rsid w:val="004B18CA"/>
    <w:rsid w:val="004B524E"/>
    <w:rsid w:val="004B6319"/>
    <w:rsid w:val="004C3A83"/>
    <w:rsid w:val="004D0631"/>
    <w:rsid w:val="004D5895"/>
    <w:rsid w:val="004D5C06"/>
    <w:rsid w:val="004D5F33"/>
    <w:rsid w:val="004D61C6"/>
    <w:rsid w:val="004E0391"/>
    <w:rsid w:val="004E28F6"/>
    <w:rsid w:val="004E3F0F"/>
    <w:rsid w:val="004E5126"/>
    <w:rsid w:val="004E62E0"/>
    <w:rsid w:val="004E7DF8"/>
    <w:rsid w:val="004E7FDC"/>
    <w:rsid w:val="004F1361"/>
    <w:rsid w:val="004F3AA9"/>
    <w:rsid w:val="00504771"/>
    <w:rsid w:val="00506781"/>
    <w:rsid w:val="00523563"/>
    <w:rsid w:val="00526090"/>
    <w:rsid w:val="0053309F"/>
    <w:rsid w:val="00536A9D"/>
    <w:rsid w:val="0054050B"/>
    <w:rsid w:val="00542C73"/>
    <w:rsid w:val="005545CE"/>
    <w:rsid w:val="00565C59"/>
    <w:rsid w:val="005702A5"/>
    <w:rsid w:val="00571895"/>
    <w:rsid w:val="00572CFD"/>
    <w:rsid w:val="00577B57"/>
    <w:rsid w:val="005837B9"/>
    <w:rsid w:val="00591F3E"/>
    <w:rsid w:val="005923C5"/>
    <w:rsid w:val="00592C1D"/>
    <w:rsid w:val="0059503F"/>
    <w:rsid w:val="005A0FA4"/>
    <w:rsid w:val="005A3A49"/>
    <w:rsid w:val="005B1BA9"/>
    <w:rsid w:val="005B2A55"/>
    <w:rsid w:val="005B3291"/>
    <w:rsid w:val="005C1282"/>
    <w:rsid w:val="005C435F"/>
    <w:rsid w:val="005C4ECA"/>
    <w:rsid w:val="005C5900"/>
    <w:rsid w:val="005D105B"/>
    <w:rsid w:val="005E01FE"/>
    <w:rsid w:val="005E159D"/>
    <w:rsid w:val="005E3D23"/>
    <w:rsid w:val="005E6A08"/>
    <w:rsid w:val="005F2B5A"/>
    <w:rsid w:val="005F5128"/>
    <w:rsid w:val="005F776A"/>
    <w:rsid w:val="005F7EA1"/>
    <w:rsid w:val="005F7F53"/>
    <w:rsid w:val="0060731F"/>
    <w:rsid w:val="0061127C"/>
    <w:rsid w:val="00617A2A"/>
    <w:rsid w:val="00622607"/>
    <w:rsid w:val="00632A88"/>
    <w:rsid w:val="00635646"/>
    <w:rsid w:val="00640A04"/>
    <w:rsid w:val="00641376"/>
    <w:rsid w:val="00650FB3"/>
    <w:rsid w:val="00651A1C"/>
    <w:rsid w:val="00653A86"/>
    <w:rsid w:val="0065427D"/>
    <w:rsid w:val="00656822"/>
    <w:rsid w:val="00663C7B"/>
    <w:rsid w:val="00665A6A"/>
    <w:rsid w:val="00666D9A"/>
    <w:rsid w:val="006676EF"/>
    <w:rsid w:val="00674BCF"/>
    <w:rsid w:val="006760E5"/>
    <w:rsid w:val="00681DA5"/>
    <w:rsid w:val="00683784"/>
    <w:rsid w:val="00684FFA"/>
    <w:rsid w:val="00690C7E"/>
    <w:rsid w:val="0069400A"/>
    <w:rsid w:val="006976CC"/>
    <w:rsid w:val="006A0046"/>
    <w:rsid w:val="006A2B97"/>
    <w:rsid w:val="006A406A"/>
    <w:rsid w:val="006B28E6"/>
    <w:rsid w:val="006B587A"/>
    <w:rsid w:val="006B67C7"/>
    <w:rsid w:val="006B7269"/>
    <w:rsid w:val="006C03BB"/>
    <w:rsid w:val="006C2126"/>
    <w:rsid w:val="006C77CE"/>
    <w:rsid w:val="006D428D"/>
    <w:rsid w:val="006D4632"/>
    <w:rsid w:val="006E30B8"/>
    <w:rsid w:val="006E3BFD"/>
    <w:rsid w:val="006E4642"/>
    <w:rsid w:val="006E5DEE"/>
    <w:rsid w:val="006E6A2F"/>
    <w:rsid w:val="006F4C7B"/>
    <w:rsid w:val="006F518A"/>
    <w:rsid w:val="006F5192"/>
    <w:rsid w:val="006F6413"/>
    <w:rsid w:val="007006D4"/>
    <w:rsid w:val="0070124B"/>
    <w:rsid w:val="00702F89"/>
    <w:rsid w:val="0070612C"/>
    <w:rsid w:val="00710775"/>
    <w:rsid w:val="00712542"/>
    <w:rsid w:val="007263D0"/>
    <w:rsid w:val="007265CD"/>
    <w:rsid w:val="0073117A"/>
    <w:rsid w:val="00735C36"/>
    <w:rsid w:val="007363D7"/>
    <w:rsid w:val="007519AD"/>
    <w:rsid w:val="00752488"/>
    <w:rsid w:val="00755375"/>
    <w:rsid w:val="00755ABF"/>
    <w:rsid w:val="00771930"/>
    <w:rsid w:val="007722F0"/>
    <w:rsid w:val="00773281"/>
    <w:rsid w:val="00775050"/>
    <w:rsid w:val="00777C82"/>
    <w:rsid w:val="00780D21"/>
    <w:rsid w:val="007833F9"/>
    <w:rsid w:val="00786EC8"/>
    <w:rsid w:val="007905C3"/>
    <w:rsid w:val="00791632"/>
    <w:rsid w:val="007A207E"/>
    <w:rsid w:val="007B061B"/>
    <w:rsid w:val="007B6434"/>
    <w:rsid w:val="007C1EB9"/>
    <w:rsid w:val="007C3195"/>
    <w:rsid w:val="007C40CF"/>
    <w:rsid w:val="007C5468"/>
    <w:rsid w:val="007C7724"/>
    <w:rsid w:val="007D6665"/>
    <w:rsid w:val="007D6F85"/>
    <w:rsid w:val="007E0A1A"/>
    <w:rsid w:val="007E185F"/>
    <w:rsid w:val="007E1FB2"/>
    <w:rsid w:val="007E237F"/>
    <w:rsid w:val="007E38E1"/>
    <w:rsid w:val="007F7FA3"/>
    <w:rsid w:val="008006CB"/>
    <w:rsid w:val="00802E87"/>
    <w:rsid w:val="008078D2"/>
    <w:rsid w:val="00807D68"/>
    <w:rsid w:val="0081213E"/>
    <w:rsid w:val="00816C06"/>
    <w:rsid w:val="008170BA"/>
    <w:rsid w:val="00826577"/>
    <w:rsid w:val="008326E6"/>
    <w:rsid w:val="00832B85"/>
    <w:rsid w:val="00835DF8"/>
    <w:rsid w:val="00836190"/>
    <w:rsid w:val="0084477F"/>
    <w:rsid w:val="00850001"/>
    <w:rsid w:val="00853F56"/>
    <w:rsid w:val="008632A4"/>
    <w:rsid w:val="00864BEA"/>
    <w:rsid w:val="0087148B"/>
    <w:rsid w:val="008721F8"/>
    <w:rsid w:val="00873057"/>
    <w:rsid w:val="00874F79"/>
    <w:rsid w:val="00875C3C"/>
    <w:rsid w:val="00882AA0"/>
    <w:rsid w:val="00885497"/>
    <w:rsid w:val="00886F80"/>
    <w:rsid w:val="00887C85"/>
    <w:rsid w:val="00887FC7"/>
    <w:rsid w:val="00890135"/>
    <w:rsid w:val="0089254F"/>
    <w:rsid w:val="00895D0C"/>
    <w:rsid w:val="00896494"/>
    <w:rsid w:val="00897EAA"/>
    <w:rsid w:val="008A2156"/>
    <w:rsid w:val="008A21AB"/>
    <w:rsid w:val="008A5014"/>
    <w:rsid w:val="008B08CB"/>
    <w:rsid w:val="008B63C7"/>
    <w:rsid w:val="008C5BF3"/>
    <w:rsid w:val="008D3F87"/>
    <w:rsid w:val="008D4FD4"/>
    <w:rsid w:val="008E0F65"/>
    <w:rsid w:val="008E113A"/>
    <w:rsid w:val="008E701A"/>
    <w:rsid w:val="008E7EAC"/>
    <w:rsid w:val="008F050F"/>
    <w:rsid w:val="008F22C0"/>
    <w:rsid w:val="00904CB2"/>
    <w:rsid w:val="009054FC"/>
    <w:rsid w:val="009055B4"/>
    <w:rsid w:val="0090767D"/>
    <w:rsid w:val="00907CD5"/>
    <w:rsid w:val="009145E5"/>
    <w:rsid w:val="00917CF5"/>
    <w:rsid w:val="0092177A"/>
    <w:rsid w:val="0092339C"/>
    <w:rsid w:val="009266E9"/>
    <w:rsid w:val="0092687B"/>
    <w:rsid w:val="00927459"/>
    <w:rsid w:val="00935D47"/>
    <w:rsid w:val="009420DE"/>
    <w:rsid w:val="0094609D"/>
    <w:rsid w:val="009468CD"/>
    <w:rsid w:val="0095379E"/>
    <w:rsid w:val="00955DA0"/>
    <w:rsid w:val="00956360"/>
    <w:rsid w:val="0097055F"/>
    <w:rsid w:val="00970F06"/>
    <w:rsid w:val="00971704"/>
    <w:rsid w:val="00972523"/>
    <w:rsid w:val="00973DE6"/>
    <w:rsid w:val="009853B4"/>
    <w:rsid w:val="00993300"/>
    <w:rsid w:val="009944C7"/>
    <w:rsid w:val="0099457C"/>
    <w:rsid w:val="00996F72"/>
    <w:rsid w:val="0099775A"/>
    <w:rsid w:val="009A0F55"/>
    <w:rsid w:val="009A46AF"/>
    <w:rsid w:val="009A4C3B"/>
    <w:rsid w:val="009A58E2"/>
    <w:rsid w:val="009B4C13"/>
    <w:rsid w:val="009B4D37"/>
    <w:rsid w:val="009C191D"/>
    <w:rsid w:val="009C22E1"/>
    <w:rsid w:val="009C70F7"/>
    <w:rsid w:val="009C71B9"/>
    <w:rsid w:val="009D0C50"/>
    <w:rsid w:val="009D7F74"/>
    <w:rsid w:val="009E32D6"/>
    <w:rsid w:val="009F10D4"/>
    <w:rsid w:val="009F2D9C"/>
    <w:rsid w:val="00A0081A"/>
    <w:rsid w:val="00A021B2"/>
    <w:rsid w:val="00A04DA8"/>
    <w:rsid w:val="00A05D3A"/>
    <w:rsid w:val="00A06752"/>
    <w:rsid w:val="00A07366"/>
    <w:rsid w:val="00A1056D"/>
    <w:rsid w:val="00A110F1"/>
    <w:rsid w:val="00A15796"/>
    <w:rsid w:val="00A161BD"/>
    <w:rsid w:val="00A16F68"/>
    <w:rsid w:val="00A1744C"/>
    <w:rsid w:val="00A23AA9"/>
    <w:rsid w:val="00A272BB"/>
    <w:rsid w:val="00A33274"/>
    <w:rsid w:val="00A3369F"/>
    <w:rsid w:val="00A45B33"/>
    <w:rsid w:val="00A51112"/>
    <w:rsid w:val="00A57931"/>
    <w:rsid w:val="00A60271"/>
    <w:rsid w:val="00A62E04"/>
    <w:rsid w:val="00A66848"/>
    <w:rsid w:val="00A7417F"/>
    <w:rsid w:val="00A813E4"/>
    <w:rsid w:val="00A81783"/>
    <w:rsid w:val="00A95A44"/>
    <w:rsid w:val="00A960A3"/>
    <w:rsid w:val="00A967B6"/>
    <w:rsid w:val="00AA2996"/>
    <w:rsid w:val="00AB0B12"/>
    <w:rsid w:val="00AB5006"/>
    <w:rsid w:val="00AB5DDC"/>
    <w:rsid w:val="00AB69DB"/>
    <w:rsid w:val="00AC0A2E"/>
    <w:rsid w:val="00AC2746"/>
    <w:rsid w:val="00AC58BC"/>
    <w:rsid w:val="00AD2EE9"/>
    <w:rsid w:val="00AD5BED"/>
    <w:rsid w:val="00AD5DBD"/>
    <w:rsid w:val="00AD6ACE"/>
    <w:rsid w:val="00AE0C64"/>
    <w:rsid w:val="00AF0802"/>
    <w:rsid w:val="00AF4036"/>
    <w:rsid w:val="00B03319"/>
    <w:rsid w:val="00B033EB"/>
    <w:rsid w:val="00B058DB"/>
    <w:rsid w:val="00B15BE8"/>
    <w:rsid w:val="00B205BA"/>
    <w:rsid w:val="00B20A76"/>
    <w:rsid w:val="00B20F24"/>
    <w:rsid w:val="00B2152B"/>
    <w:rsid w:val="00B27582"/>
    <w:rsid w:val="00B31A26"/>
    <w:rsid w:val="00B40171"/>
    <w:rsid w:val="00B41D6D"/>
    <w:rsid w:val="00B44F4B"/>
    <w:rsid w:val="00B45110"/>
    <w:rsid w:val="00B50FF1"/>
    <w:rsid w:val="00B554F2"/>
    <w:rsid w:val="00B65622"/>
    <w:rsid w:val="00B70144"/>
    <w:rsid w:val="00B971B7"/>
    <w:rsid w:val="00B97A9C"/>
    <w:rsid w:val="00BA35CF"/>
    <w:rsid w:val="00BA6338"/>
    <w:rsid w:val="00BB376B"/>
    <w:rsid w:val="00BB7B84"/>
    <w:rsid w:val="00BC1809"/>
    <w:rsid w:val="00BC53D5"/>
    <w:rsid w:val="00BD02A1"/>
    <w:rsid w:val="00BD2C79"/>
    <w:rsid w:val="00BE0D26"/>
    <w:rsid w:val="00BE1BED"/>
    <w:rsid w:val="00BE29F2"/>
    <w:rsid w:val="00BE55EC"/>
    <w:rsid w:val="00BE6513"/>
    <w:rsid w:val="00BF45C5"/>
    <w:rsid w:val="00BF5CA1"/>
    <w:rsid w:val="00C02B1D"/>
    <w:rsid w:val="00C03B41"/>
    <w:rsid w:val="00C05324"/>
    <w:rsid w:val="00C05AC6"/>
    <w:rsid w:val="00C065F6"/>
    <w:rsid w:val="00C106B7"/>
    <w:rsid w:val="00C140B8"/>
    <w:rsid w:val="00C241B4"/>
    <w:rsid w:val="00C245DE"/>
    <w:rsid w:val="00C330C3"/>
    <w:rsid w:val="00C3362F"/>
    <w:rsid w:val="00C363E3"/>
    <w:rsid w:val="00C41758"/>
    <w:rsid w:val="00C4279A"/>
    <w:rsid w:val="00C43D14"/>
    <w:rsid w:val="00C44769"/>
    <w:rsid w:val="00C4704F"/>
    <w:rsid w:val="00C478E9"/>
    <w:rsid w:val="00C569A0"/>
    <w:rsid w:val="00C56D91"/>
    <w:rsid w:val="00C60DF1"/>
    <w:rsid w:val="00C637B9"/>
    <w:rsid w:val="00C648F7"/>
    <w:rsid w:val="00C72681"/>
    <w:rsid w:val="00C73FF7"/>
    <w:rsid w:val="00C7491B"/>
    <w:rsid w:val="00C74C3A"/>
    <w:rsid w:val="00C7501F"/>
    <w:rsid w:val="00C828C7"/>
    <w:rsid w:val="00C85FB7"/>
    <w:rsid w:val="00C90E8F"/>
    <w:rsid w:val="00C9178C"/>
    <w:rsid w:val="00C937E8"/>
    <w:rsid w:val="00C93898"/>
    <w:rsid w:val="00C953E6"/>
    <w:rsid w:val="00C97860"/>
    <w:rsid w:val="00C97D46"/>
    <w:rsid w:val="00CA2830"/>
    <w:rsid w:val="00CA3A79"/>
    <w:rsid w:val="00CA4F0B"/>
    <w:rsid w:val="00CB13D6"/>
    <w:rsid w:val="00CC0D3D"/>
    <w:rsid w:val="00CC24FA"/>
    <w:rsid w:val="00CD11D7"/>
    <w:rsid w:val="00CD2B04"/>
    <w:rsid w:val="00CE2A47"/>
    <w:rsid w:val="00CE40CA"/>
    <w:rsid w:val="00CE7742"/>
    <w:rsid w:val="00CF185E"/>
    <w:rsid w:val="00CF4CA3"/>
    <w:rsid w:val="00CF6F01"/>
    <w:rsid w:val="00D00046"/>
    <w:rsid w:val="00D0265C"/>
    <w:rsid w:val="00D100A7"/>
    <w:rsid w:val="00D1029A"/>
    <w:rsid w:val="00D17DD0"/>
    <w:rsid w:val="00D2107A"/>
    <w:rsid w:val="00D21A8D"/>
    <w:rsid w:val="00D230ED"/>
    <w:rsid w:val="00D23AF1"/>
    <w:rsid w:val="00D31A25"/>
    <w:rsid w:val="00D329DD"/>
    <w:rsid w:val="00D33380"/>
    <w:rsid w:val="00D353B4"/>
    <w:rsid w:val="00D35ECB"/>
    <w:rsid w:val="00D37B45"/>
    <w:rsid w:val="00D37DC4"/>
    <w:rsid w:val="00D40E2F"/>
    <w:rsid w:val="00D4187C"/>
    <w:rsid w:val="00D45D24"/>
    <w:rsid w:val="00D546DA"/>
    <w:rsid w:val="00D61B77"/>
    <w:rsid w:val="00D646CB"/>
    <w:rsid w:val="00D66CD2"/>
    <w:rsid w:val="00D70818"/>
    <w:rsid w:val="00D70882"/>
    <w:rsid w:val="00D763A0"/>
    <w:rsid w:val="00D81286"/>
    <w:rsid w:val="00D82F55"/>
    <w:rsid w:val="00D8316C"/>
    <w:rsid w:val="00D83CF9"/>
    <w:rsid w:val="00D966A5"/>
    <w:rsid w:val="00DA2F6C"/>
    <w:rsid w:val="00DB1471"/>
    <w:rsid w:val="00DB284A"/>
    <w:rsid w:val="00DB3838"/>
    <w:rsid w:val="00DB7C6E"/>
    <w:rsid w:val="00DC5B7E"/>
    <w:rsid w:val="00DD04FB"/>
    <w:rsid w:val="00DD2479"/>
    <w:rsid w:val="00DD462E"/>
    <w:rsid w:val="00DD5E9B"/>
    <w:rsid w:val="00DE5750"/>
    <w:rsid w:val="00DE5CCE"/>
    <w:rsid w:val="00E00F5C"/>
    <w:rsid w:val="00E01D17"/>
    <w:rsid w:val="00E04797"/>
    <w:rsid w:val="00E1047A"/>
    <w:rsid w:val="00E165E3"/>
    <w:rsid w:val="00E17BF0"/>
    <w:rsid w:val="00E276A9"/>
    <w:rsid w:val="00E27FB5"/>
    <w:rsid w:val="00E32BEC"/>
    <w:rsid w:val="00E35C56"/>
    <w:rsid w:val="00E413D6"/>
    <w:rsid w:val="00E44096"/>
    <w:rsid w:val="00E53779"/>
    <w:rsid w:val="00E561BC"/>
    <w:rsid w:val="00E5762E"/>
    <w:rsid w:val="00E7554F"/>
    <w:rsid w:val="00E81F89"/>
    <w:rsid w:val="00E8436F"/>
    <w:rsid w:val="00E9027E"/>
    <w:rsid w:val="00E90D9C"/>
    <w:rsid w:val="00E95443"/>
    <w:rsid w:val="00EA115B"/>
    <w:rsid w:val="00EA1D75"/>
    <w:rsid w:val="00EA2AE0"/>
    <w:rsid w:val="00EA39B4"/>
    <w:rsid w:val="00EB2734"/>
    <w:rsid w:val="00EB2E50"/>
    <w:rsid w:val="00EB38BD"/>
    <w:rsid w:val="00EC053B"/>
    <w:rsid w:val="00EC37B5"/>
    <w:rsid w:val="00ED2413"/>
    <w:rsid w:val="00ED3FFA"/>
    <w:rsid w:val="00ED46D9"/>
    <w:rsid w:val="00ED4CDF"/>
    <w:rsid w:val="00ED600F"/>
    <w:rsid w:val="00EE0C4A"/>
    <w:rsid w:val="00EE2E70"/>
    <w:rsid w:val="00EE3F8B"/>
    <w:rsid w:val="00EE4867"/>
    <w:rsid w:val="00EF1EE5"/>
    <w:rsid w:val="00EF2205"/>
    <w:rsid w:val="00EF3E1F"/>
    <w:rsid w:val="00EF55B5"/>
    <w:rsid w:val="00EF7B73"/>
    <w:rsid w:val="00F1000C"/>
    <w:rsid w:val="00F13D94"/>
    <w:rsid w:val="00F168AF"/>
    <w:rsid w:val="00F2031E"/>
    <w:rsid w:val="00F2464B"/>
    <w:rsid w:val="00F31830"/>
    <w:rsid w:val="00F3455F"/>
    <w:rsid w:val="00F34A6A"/>
    <w:rsid w:val="00F4039A"/>
    <w:rsid w:val="00F45DE0"/>
    <w:rsid w:val="00F4644A"/>
    <w:rsid w:val="00F501E4"/>
    <w:rsid w:val="00F53C17"/>
    <w:rsid w:val="00F55D33"/>
    <w:rsid w:val="00F56952"/>
    <w:rsid w:val="00F601DE"/>
    <w:rsid w:val="00F665E4"/>
    <w:rsid w:val="00F70689"/>
    <w:rsid w:val="00F70880"/>
    <w:rsid w:val="00F71C9B"/>
    <w:rsid w:val="00F72280"/>
    <w:rsid w:val="00F728B6"/>
    <w:rsid w:val="00F9241A"/>
    <w:rsid w:val="00FB2710"/>
    <w:rsid w:val="00FB39B8"/>
    <w:rsid w:val="00FC6876"/>
    <w:rsid w:val="00FD0861"/>
    <w:rsid w:val="00FE322E"/>
    <w:rsid w:val="00FE4440"/>
    <w:rsid w:val="00FF11C3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B64AC"/>
  <w15:chartTrackingRefBased/>
  <w15:docId w15:val="{A6B7E4F7-B832-45EB-B1F5-D1FAA85C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7D68"/>
  </w:style>
  <w:style w:type="paragraph" w:styleId="Zpat">
    <w:name w:val="footer"/>
    <w:basedOn w:val="Normln"/>
    <w:link w:val="ZpatChar"/>
    <w:uiPriority w:val="99"/>
    <w:unhideWhenUsed/>
    <w:rsid w:val="00807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7D68"/>
  </w:style>
  <w:style w:type="table" w:styleId="Mkatabulky">
    <w:name w:val="Table Grid"/>
    <w:basedOn w:val="Normlntabulka"/>
    <w:uiPriority w:val="39"/>
    <w:rsid w:val="00B44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2C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53C1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ezmezer">
    <w:name w:val="No Spacing"/>
    <w:link w:val="BezmezerChar"/>
    <w:uiPriority w:val="1"/>
    <w:qFormat/>
    <w:rsid w:val="006D4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uiPriority w:val="1"/>
    <w:locked/>
    <w:rsid w:val="006D428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E28FA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77C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77C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77C8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77C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77C82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832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E5D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E5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4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oi.gov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1FEE7-98A3-4788-B967-47E16946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601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Klimecká Ester, Mgr. Bc.</dc:creator>
  <cp:keywords/>
  <dc:description/>
  <cp:lastModifiedBy>Kotrba František, Mgr.</cp:lastModifiedBy>
  <cp:revision>369</cp:revision>
  <cp:lastPrinted>2025-05-26T10:14:00Z</cp:lastPrinted>
  <dcterms:created xsi:type="dcterms:W3CDTF">2026-06-05T08:00:00Z</dcterms:created>
  <dcterms:modified xsi:type="dcterms:W3CDTF">2026-10-19T06:26:00Z</dcterms:modified>
</cp:coreProperties>
</file>